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/>
          <w:b/>
          <w:b/>
          <w:bCs/>
          <w:sz w:val="22"/>
          <w:szCs w:val="22"/>
          <w:lang w:val="en-AU"/>
        </w:rPr>
      </w:pPr>
      <w:r>
        <w:rPr>
          <w:rFonts w:cs="Times New Roman" w:ascii="Times New Roman" w:hAnsi="Times New Roman"/>
          <w:b/>
          <w:bCs/>
          <w:kern w:val="0"/>
          <w:sz w:val="22"/>
          <w:szCs w:val="22"/>
          <w:lang w:val="en-AU"/>
        </w:rPr>
        <w:t xml:space="preserve">Contrasted hindcast performances calls for more realistic </w:t>
      </w:r>
      <w:r>
        <w:rPr>
          <w:rFonts w:cs="Times New Roman" w:ascii="Times New Roman" w:hAnsi="Times New Roman"/>
          <w:b/>
          <w:bCs/>
          <w:kern w:val="0"/>
          <w:sz w:val="22"/>
          <w:szCs w:val="22"/>
          <w:lang w:val="en-AU"/>
        </w:rPr>
        <w:t xml:space="preserve">species distribution </w:t>
      </w:r>
      <w:r>
        <w:rPr>
          <w:rFonts w:cs="Times New Roman" w:ascii="Times New Roman" w:hAnsi="Times New Roman"/>
          <w:b/>
          <w:bCs/>
          <w:kern w:val="0"/>
          <w:sz w:val="22"/>
          <w:szCs w:val="22"/>
          <w:lang w:val="en-AU"/>
        </w:rPr>
        <w:t>models.</w:t>
      </w:r>
    </w:p>
    <w:p>
      <w:pPr>
        <w:pStyle w:val="Normal"/>
        <w:rPr>
          <w:rFonts w:ascii="Times New Roman" w:hAnsi="Times New Roman"/>
          <w:sz w:val="22"/>
          <w:szCs w:val="22"/>
          <w:lang w:val="en-AU"/>
        </w:rPr>
      </w:pPr>
      <w:r>
        <w:rPr>
          <w:rFonts w:cs="Times New Roman" w:ascii="Times New Roman" w:hAnsi="Times New Roman"/>
          <w:i/>
          <w:iCs/>
          <w:kern w:val="0"/>
          <w:sz w:val="22"/>
          <w:szCs w:val="22"/>
          <w:lang w:val="en-AU"/>
        </w:rPr>
        <w:t>V. Van der Meersch, E. Armstrong, F. Mouillot, H. Davi, F. Saltré, A. Duputié, C. Randin, I. Chuine</w:t>
      </w:r>
    </w:p>
    <w:p>
      <w:pPr>
        <w:pStyle w:val="Normal"/>
        <w:rPr>
          <w:rFonts w:ascii="Times New Roman" w:hAnsi="Times New Roman" w:cs="Times New Roman"/>
          <w:i/>
          <w:i/>
          <w:iCs/>
          <w:kern w:val="0"/>
          <w:sz w:val="22"/>
          <w:szCs w:val="22"/>
          <w:lang w:val="en-AU"/>
        </w:rPr>
      </w:pPr>
      <w:r>
        <w:rPr>
          <w:rFonts w:cs="Times New Roman" w:ascii="Times New Roman" w:hAnsi="Times New Roman"/>
          <w:i/>
          <w:iCs/>
          <w:kern w:val="0"/>
          <w:sz w:val="22"/>
          <w:szCs w:val="22"/>
          <w:lang w:val="en-AU"/>
        </w:rPr>
      </w:r>
    </w:p>
    <w:p>
      <w:pPr>
        <w:pStyle w:val="Normal"/>
        <w:rPr>
          <w:rFonts w:ascii="Times New Roman" w:hAnsi="Times New Roman" w:cs="Times New Roman"/>
          <w:kern w:val="0"/>
          <w:sz w:val="22"/>
          <w:szCs w:val="22"/>
          <w:lang w:val="en-AU"/>
        </w:rPr>
      </w:pPr>
      <w:r>
        <w:rPr>
          <w:rFonts w:cs="Times New Roman" w:ascii="Times New Roman" w:hAnsi="Times New Roman"/>
          <w:kern w:val="0"/>
          <w:sz w:val="22"/>
          <w:szCs w:val="22"/>
          <w:lang w:val="en-AU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kern w:val="0"/>
          <w:sz w:val="22"/>
          <w:szCs w:val="22"/>
          <w:lang w:val="en-AU"/>
        </w:rPr>
        <w:t xml:space="preserve">While process-based models are expected to provide better species range shift predictions under novel environmental conditions than correlative counterparts, this hypothesis has yet to be tested. </w:t>
      </w:r>
    </w:p>
    <w:p>
      <w:pPr>
        <w:pStyle w:val="Normal"/>
        <w:jc w:val="both"/>
        <w:rPr>
          <w:rFonts w:ascii="Times New Roman" w:hAnsi="Times New Roman" w:cs="Times New Roman"/>
          <w:kern w:val="0"/>
          <w:sz w:val="22"/>
          <w:szCs w:val="22"/>
          <w:lang w:val="en-AU"/>
        </w:rPr>
      </w:pPr>
      <w:r>
        <w:rPr>
          <w:rFonts w:cs="Times New Roman" w:ascii="Times New Roman" w:hAnsi="Times New Roman"/>
          <w:kern w:val="0"/>
          <w:sz w:val="22"/>
          <w:szCs w:val="22"/>
          <w:lang w:val="en-AU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kern w:val="0"/>
          <w:sz w:val="22"/>
          <w:szCs w:val="22"/>
          <w:lang w:val="en-AU"/>
        </w:rPr>
        <w:t>We used both process- and correlative-based species distribution models to hindcast the range shift of 5 tree species across Europe for the last 15,000 years and evaluate</w:t>
      </w:r>
      <w:r>
        <w:rPr>
          <w:rFonts w:cs="Times New Roman" w:ascii="Times New Roman" w:hAnsi="Times New Roman"/>
          <w:kern w:val="0"/>
          <w:sz w:val="22"/>
          <w:szCs w:val="22"/>
          <w:lang w:val="en-AU"/>
        </w:rPr>
        <w:t>d</w:t>
      </w:r>
      <w:r>
        <w:rPr>
          <w:rFonts w:cs="Times New Roman" w:ascii="Times New Roman" w:hAnsi="Times New Roman"/>
          <w:kern w:val="0"/>
          <w:sz w:val="22"/>
          <w:szCs w:val="22"/>
          <w:lang w:val="en-AU"/>
        </w:rPr>
        <w:t xml:space="preserve"> these outputs against fossil pollen records. </w:t>
      </w:r>
      <w:r>
        <w:rPr>
          <w:rFonts w:cs="Liberation Serif" w:ascii="Times New Roman" w:hAnsi="Times New Roman"/>
          <w:color w:val="000000"/>
          <w:kern w:val="0"/>
          <w:sz w:val="22"/>
          <w:szCs w:val="22"/>
          <w:lang w:val="en-AU"/>
        </w:rPr>
        <w:t>Using these results and considering the expected magnitude of climate novelty, we then quantified model uncertainties under future climate scenarios.</w:t>
      </w:r>
    </w:p>
    <w:p>
      <w:pPr>
        <w:pStyle w:val="Normal"/>
        <w:jc w:val="both"/>
        <w:rPr>
          <w:rFonts w:ascii="Times New Roman" w:hAnsi="Times New Roman" w:cs="Times New Roman"/>
          <w:kern w:val="0"/>
          <w:sz w:val="22"/>
          <w:szCs w:val="22"/>
          <w:lang w:val="en-AU"/>
        </w:rPr>
      </w:pPr>
      <w:r>
        <w:rPr>
          <w:rFonts w:cs="Times New Roman" w:ascii="Times New Roman" w:hAnsi="Times New Roman"/>
          <w:kern w:val="0"/>
          <w:sz w:val="22"/>
          <w:szCs w:val="22"/>
          <w:lang w:val="en-AU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kern w:val="0"/>
          <w:sz w:val="22"/>
          <w:szCs w:val="22"/>
          <w:lang w:val="en-AU"/>
        </w:rPr>
        <w:t xml:space="preserve">We show that long-term hindcast decreases overall model performances and even the most promising approach (process-based models calibrated using occurrence data) is unlikely to provide </w:t>
      </w:r>
      <w:r>
        <w:rPr>
          <w:rFonts w:cs="Times New Roman" w:ascii="Times New Roman" w:hAnsi="Times New Roman"/>
          <w:kern w:val="0"/>
          <w:sz w:val="22"/>
          <w:szCs w:val="22"/>
          <w:lang w:val="en-AU"/>
        </w:rPr>
        <w:t>sufficiently</w:t>
      </w:r>
      <w:r>
        <w:rPr>
          <w:rFonts w:cs="Times New Roman" w:ascii="Times New Roman" w:hAnsi="Times New Roman"/>
          <w:kern w:val="0"/>
          <w:sz w:val="22"/>
          <w:szCs w:val="22"/>
          <w:lang w:val="en-AU"/>
        </w:rPr>
        <w:t xml:space="preserve"> reliable projections under future no-analog conditions.</w:t>
      </w:r>
    </w:p>
    <w:p>
      <w:pPr>
        <w:pStyle w:val="Normal"/>
        <w:jc w:val="both"/>
        <w:rPr>
          <w:rFonts w:ascii="Times New Roman" w:hAnsi="Times New Roman"/>
          <w:sz w:val="22"/>
          <w:szCs w:val="22"/>
          <w:lang w:val="en-AU"/>
        </w:rPr>
      </w:pPr>
      <w:r>
        <w:rPr>
          <w:rFonts w:ascii="Times New Roman" w:hAnsi="Times New Roman"/>
          <w:sz w:val="22"/>
          <w:szCs w:val="22"/>
          <w:lang w:val="en-AU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kern w:val="0"/>
          <w:sz w:val="22"/>
          <w:szCs w:val="22"/>
          <w:lang w:val="en-AU"/>
        </w:rPr>
        <w:t>Our results (</w:t>
      </w:r>
      <w:r>
        <w:rPr>
          <w:rFonts w:cs="Times New Roman" w:ascii="Times New Roman" w:hAnsi="Times New Roman"/>
          <w:i/>
          <w:iCs/>
          <w:kern w:val="0"/>
          <w:sz w:val="22"/>
          <w:szCs w:val="22"/>
          <w:lang w:val="en-AU"/>
        </w:rPr>
        <w:t>i</w:t>
      </w:r>
      <w:r>
        <w:rPr>
          <w:rFonts w:cs="Times New Roman" w:ascii="Times New Roman" w:hAnsi="Times New Roman"/>
          <w:kern w:val="0"/>
          <w:sz w:val="22"/>
          <w:szCs w:val="22"/>
          <w:lang w:val="en-AU"/>
        </w:rPr>
        <w:t>) challenge the concept of transferability in species distribution modelling, (</w:t>
      </w:r>
      <w:r>
        <w:rPr>
          <w:rFonts w:cs="Times New Roman" w:ascii="Times New Roman" w:hAnsi="Times New Roman"/>
          <w:i/>
          <w:iCs/>
          <w:kern w:val="0"/>
          <w:sz w:val="22"/>
          <w:szCs w:val="22"/>
          <w:lang w:val="en-AU"/>
        </w:rPr>
        <w:t>ii</w:t>
      </w:r>
      <w:r>
        <w:rPr>
          <w:rFonts w:cs="Times New Roman" w:ascii="Times New Roman" w:hAnsi="Times New Roman"/>
          <w:kern w:val="0"/>
          <w:sz w:val="22"/>
          <w:szCs w:val="22"/>
          <w:lang w:val="en-AU"/>
        </w:rPr>
        <w:t>) highlight the prerequisites for ensuring model robustness and (</w:t>
      </w:r>
      <w:r>
        <w:rPr>
          <w:rFonts w:cs="Times New Roman" w:ascii="Times New Roman" w:hAnsi="Times New Roman"/>
          <w:i/>
          <w:iCs/>
          <w:kern w:val="0"/>
          <w:sz w:val="22"/>
          <w:szCs w:val="22"/>
          <w:lang w:val="en-AU"/>
        </w:rPr>
        <w:t>iii</w:t>
      </w:r>
      <w:r>
        <w:rPr>
          <w:rFonts w:cs="Times New Roman" w:ascii="Times New Roman" w:hAnsi="Times New Roman"/>
          <w:kern w:val="0"/>
          <w:sz w:val="22"/>
          <w:szCs w:val="22"/>
          <w:lang w:val="en-AU"/>
        </w:rPr>
        <w:t>) provide a promising framework to scale up complex models and promote their use in an ever-changing world.</w:t>
      </w:r>
    </w:p>
    <w:p>
      <w:pPr>
        <w:pStyle w:val="Normal"/>
        <w:rPr>
          <w:rFonts w:cs="Liberation Serif"/>
          <w:color w:val="000000"/>
          <w:kern w:val="0"/>
          <w:lang w:val="en-AU"/>
        </w:rPr>
      </w:pPr>
      <w:r>
        <w:rPr>
          <w:rFonts w:cs="Liberation Serif"/>
          <w:color w:val="000000"/>
          <w:kern w:val="0"/>
          <w:lang w:val="en-AU"/>
        </w:rPr>
      </w:r>
    </w:p>
    <w:p>
      <w:pPr>
        <w:pStyle w:val="Normal"/>
        <w:rPr>
          <w:rFonts w:cs="Liberation Serif"/>
          <w:color w:val="000000"/>
          <w:kern w:val="0"/>
          <w:lang w:val="en-AU"/>
        </w:rPr>
      </w:pPr>
      <w:r>
        <w:rPr>
          <w:rFonts w:cs="Liberation Serif"/>
          <w:color w:val="000000"/>
          <w:kern w:val="0"/>
          <w:lang w:val="en-AU"/>
        </w:rPr>
      </w:r>
    </w:p>
    <w:p>
      <w:pPr>
        <w:pStyle w:val="Normal"/>
        <w:rPr>
          <w:rFonts w:cs="Liberation Serif"/>
          <w:color w:val="000000"/>
          <w:kern w:val="0"/>
          <w:lang w:val="en-AU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revisionView w:insDel="0" w:formatting="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c67510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n-GB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72003"/>
    <w:rPr>
      <w:rFonts w:ascii="Times New Roman" w:hAnsi="Times New Roman" w:cs="Times New Roman"/>
      <w:sz w:val="18"/>
      <w:szCs w:val="1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736bd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a736bd"/>
    <w:rPr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a736bd"/>
    <w:rPr>
      <w:b/>
      <w:bCs/>
      <w:sz w:val="20"/>
      <w:szCs w:val="20"/>
    </w:rPr>
  </w:style>
  <w:style w:type="character" w:styleId="Linenumber">
    <w:name w:val="line number"/>
    <w:qFormat/>
    <w:rPr/>
  </w:style>
  <w:style w:type="character" w:styleId="Strong">
    <w:name w:val="Strong"/>
    <w:qFormat/>
    <w:rPr>
      <w:b/>
      <w:bCs/>
    </w:rPr>
  </w:style>
  <w:style w:type="character" w:styleId="Numrotationdelignes">
    <w:name w:val="Line Number"/>
    <w:rPr/>
  </w:style>
  <w:style w:type="paragraph" w:styleId="Titre" w:customStyle="1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72003"/>
    <w:pPr/>
    <w:rPr>
      <w:rFonts w:ascii="Times New Roman" w:hAnsi="Times New Roman" w:cs="Times New Roman"/>
      <w:sz w:val="18"/>
      <w:szCs w:val="18"/>
    </w:rPr>
  </w:style>
  <w:style w:type="paragraph" w:styleId="Revision">
    <w:name w:val="Revision"/>
    <w:uiPriority w:val="99"/>
    <w:semiHidden/>
    <w:qFormat/>
    <w:rsid w:val="00a736bd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n-GB" w:eastAsia="en-US" w:bidi="ar-SA"/>
      <w14:ligatures w14:val="standardContextual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a736bd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a736bd"/>
    <w:pPr/>
    <w:rPr>
      <w:b/>
      <w:bCs/>
    </w:rPr>
  </w:style>
  <w:style w:type="paragraph" w:styleId="NormalWeb">
    <w:name w:val="Normal (Web)"/>
    <w:basedOn w:val="Normal"/>
    <w:qFormat/>
    <w:pPr>
      <w:spacing w:lineRule="auto" w:line="276" w:beforeAutospacing="1" w:after="142"/>
    </w:pPr>
    <w:rPr>
      <w:rFonts w:ascii="Times New Roman" w:hAnsi="Times New Roman" w:eastAsia="Times New Roman" w:cs="Times New Roman"/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1785</TotalTime>
  <Application>LibreOffice/7.4.7.2$Windows_X86_64 LibreOffice_project/723314e595e8007d3cf785c16538505a1c878ca5</Application>
  <AppVersion>15.0000</AppVersion>
  <Pages>1</Pages>
  <Words>178</Words>
  <Characters>1097</Characters>
  <CharactersWithSpaces>1270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2023-09-05T04:16:00Z</dcterms:created>
  <dc:creator>Frederik Saltre</dc:creator>
  <dc:description/>
  <dc:language>fr-FR</dc:language>
  <cp:lastModifiedBy>Victor Van der Meersch</cp:lastModifiedBy>
  <dcterms:modified xsi:type="dcterms:W3CDTF">2023-09-06T16:51:57Z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