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CFA" w:rsidRDefault="00D65CFA" w:rsidP="00D65CFA">
      <w:pPr>
        <w:pStyle w:val="NormalWeb"/>
        <w:spacing w:before="278" w:beforeAutospacing="0" w:after="0" w:line="240" w:lineRule="auto"/>
        <w:rPr>
          <w:lang w:val="en-GB"/>
        </w:rPr>
      </w:pPr>
      <w:bookmarkStart w:id="0" w:name="_GoBack"/>
      <w:bookmarkEnd w:id="0"/>
      <w:r>
        <w:rPr>
          <w:rFonts w:ascii="Liberation Serif" w:hAnsi="Liberation Serif" w:cs="Liberation Serif"/>
          <w:sz w:val="22"/>
          <w:szCs w:val="22"/>
          <w:lang w:val="en-GB"/>
        </w:rPr>
        <w:t>Ecological forecasting has become a critical tool for managers and decision makers, and robust models are indispensable to provide reliable projections of species geographic range shifts and ecosystem functioning. Process-based approaches are expected to improve predictions under novel environmental conditions, wherein the trustworthiness</w:t>
      </w:r>
      <w:r>
        <w:rPr>
          <w:rFonts w:ascii="Liberation Serif" w:hAnsi="Liberation Serif" w:cs="Liberation Serif"/>
          <w:strike/>
          <w:sz w:val="22"/>
          <w:szCs w:val="22"/>
          <w:lang w:val="en-GB"/>
        </w:rPr>
        <w:t xml:space="preserve"> </w:t>
      </w:r>
      <w:r>
        <w:rPr>
          <w:rFonts w:ascii="Liberation Serif" w:hAnsi="Liberation Serif" w:cs="Liberation Serif"/>
          <w:sz w:val="22"/>
          <w:szCs w:val="22"/>
          <w:lang w:val="en-GB"/>
        </w:rPr>
        <w:t>of correlative approaches is questioned. However, this common assumption has never been properly verified.</w:t>
      </w:r>
      <w:r>
        <w:rPr>
          <w:lang w:val="en-GB"/>
        </w:rPr>
        <w:br/>
      </w:r>
      <w:r>
        <w:rPr>
          <w:rFonts w:ascii="Liberation Serif" w:hAnsi="Liberation Serif" w:cs="Liberation Serif"/>
          <w:sz w:val="22"/>
          <w:szCs w:val="22"/>
          <w:lang w:val="en-GB"/>
        </w:rPr>
        <w:t xml:space="preserve">In this context, the aims of V. Van der </w:t>
      </w:r>
      <w:proofErr w:type="spellStart"/>
      <w:r>
        <w:rPr>
          <w:rFonts w:ascii="Liberation Serif" w:hAnsi="Liberation Serif" w:cs="Liberation Serif"/>
          <w:sz w:val="22"/>
          <w:szCs w:val="22"/>
          <w:lang w:val="en-GB"/>
        </w:rPr>
        <w:t>Meersch</w:t>
      </w:r>
      <w:proofErr w:type="spellEnd"/>
      <w:r>
        <w:rPr>
          <w:rFonts w:ascii="Liberation Serif" w:hAnsi="Liberation Serif" w:cs="Liberation Serif"/>
          <w:sz w:val="22"/>
          <w:szCs w:val="22"/>
          <w:lang w:val="en-GB"/>
        </w:rPr>
        <w:t xml:space="preserve"> PhD thesis is to do a fine comparison of the capacity of correlative models and process-based models to predict past and future distributions of iconic temperate tree species from European forests. We examine different versions of the models which differ in complexity and calibration methods in order to test different hypotheses about what convey model robustness. This comparison involves three temporal situations (late Quaternary, recent past, future) and different scales.</w:t>
      </w:r>
      <w:r>
        <w:rPr>
          <w:lang w:val="en-GB"/>
        </w:rPr>
        <w:br/>
      </w:r>
      <w:r>
        <w:rPr>
          <w:rFonts w:ascii="Liberation Serif" w:hAnsi="Liberation Serif" w:cs="Liberation Serif"/>
          <w:sz w:val="22"/>
          <w:szCs w:val="22"/>
          <w:lang w:val="en-GB"/>
        </w:rPr>
        <w:t>This particular project fall</w:t>
      </w:r>
      <w:r>
        <w:rPr>
          <w:rFonts w:ascii="Liberation Serif" w:hAnsi="Liberation Serif" w:cs="Liberation Serif"/>
          <w:sz w:val="22"/>
          <w:szCs w:val="22"/>
          <w:lang w:val="en-GB"/>
        </w:rPr>
        <w:t>s</w:t>
      </w:r>
      <w:r>
        <w:rPr>
          <w:rFonts w:ascii="Liberation Serif" w:hAnsi="Liberation Serif" w:cs="Liberation Serif"/>
          <w:sz w:val="22"/>
          <w:szCs w:val="22"/>
          <w:lang w:val="en-GB"/>
        </w:rPr>
        <w:t xml:space="preserve"> squarely within these purposes. We will collaborate to take advantage of the richness and precision of NFI data to gain some constructive insights on model similarities/differences at a higher spatiotemporal resolution and to offer a new perspective on the future of Swiss forests.</w:t>
      </w:r>
    </w:p>
    <w:p w:rsidR="00D65CFA" w:rsidRDefault="00D65CFA" w:rsidP="00D65CFA">
      <w:pPr>
        <w:pStyle w:val="NormalWeb"/>
        <w:spacing w:after="0" w:line="256" w:lineRule="auto"/>
        <w:rPr>
          <w:lang w:val="en-GB"/>
        </w:rPr>
      </w:pPr>
      <w:r>
        <w:rPr>
          <w:rFonts w:ascii="Liberation Serif" w:hAnsi="Liberation Serif" w:cs="Liberation Serif"/>
          <w:sz w:val="22"/>
          <w:szCs w:val="22"/>
          <w:u w:val="single"/>
          <w:lang w:val="en-GB"/>
        </w:rPr>
        <w:t>Simulations and analyses:</w:t>
      </w:r>
      <w:r>
        <w:rPr>
          <w:lang w:val="en-GB"/>
        </w:rPr>
        <w:br/>
      </w:r>
      <w:r>
        <w:rPr>
          <w:rFonts w:ascii="Liberation Serif" w:hAnsi="Liberation Serif" w:cs="Liberation Serif"/>
          <w:sz w:val="22"/>
          <w:szCs w:val="22"/>
          <w:lang w:val="en-GB"/>
        </w:rPr>
        <w:t>This work will involve two process-based models: (</w:t>
      </w:r>
      <w:proofErr w:type="spellStart"/>
      <w:r>
        <w:rPr>
          <w:rFonts w:ascii="Liberation Serif" w:hAnsi="Liberation Serif" w:cs="Liberation Serif"/>
          <w:sz w:val="22"/>
          <w:szCs w:val="22"/>
          <w:lang w:val="en-GB"/>
        </w:rPr>
        <w:t>i</w:t>
      </w:r>
      <w:proofErr w:type="spellEnd"/>
      <w:r>
        <w:rPr>
          <w:rFonts w:ascii="Liberation Serif" w:hAnsi="Liberation Serif" w:cs="Liberation Serif"/>
          <w:sz w:val="22"/>
          <w:szCs w:val="22"/>
          <w:lang w:val="en-GB"/>
        </w:rPr>
        <w:t>) PHENOFIT, which focuses on phenology and how it relates to survival and reproduction, and (ii) CASTANEA, which is much more complex and simul</w:t>
      </w:r>
      <w:r>
        <w:rPr>
          <w:rFonts w:ascii="Liberation Serif" w:hAnsi="Liberation Serif" w:cs="Liberation Serif"/>
          <w:sz w:val="22"/>
          <w:szCs w:val="22"/>
          <w:lang w:val="en-GB"/>
        </w:rPr>
        <w:t>a</w:t>
      </w:r>
      <w:r>
        <w:rPr>
          <w:rFonts w:ascii="Liberation Serif" w:hAnsi="Liberation Serif" w:cs="Liberation Serif"/>
          <w:sz w:val="22"/>
          <w:szCs w:val="22"/>
          <w:lang w:val="en-GB"/>
        </w:rPr>
        <w:t>tes carbon and water cycles. Both models have been validated for several European species. We will also run several well-established correlative models.</w:t>
      </w:r>
      <w:r>
        <w:rPr>
          <w:lang w:val="en-GB"/>
        </w:rPr>
        <w:br/>
      </w:r>
      <w:r>
        <w:rPr>
          <w:rFonts w:ascii="Liberation Serif" w:hAnsi="Liberation Serif" w:cs="Liberation Serif"/>
          <w:sz w:val="22"/>
          <w:szCs w:val="22"/>
          <w:lang w:val="en-GB"/>
        </w:rPr>
        <w:t xml:space="preserve">As a first step, we plan to run simulations </w:t>
      </w:r>
      <w:r>
        <w:rPr>
          <w:rFonts w:ascii="Liberation Serif" w:hAnsi="Liberation Serif" w:cs="Liberation Serif"/>
          <w:color w:val="000000"/>
          <w:sz w:val="22"/>
          <w:szCs w:val="22"/>
          <w:lang w:val="en-GB"/>
        </w:rPr>
        <w:t>for the whole country. Then, we will focus on plots that were systematically sampled since the 1980s. We will identify regions of greatest discrepancy and the causes of these discrepancies both in species range limits and in range shift velocity. In particular, we will assess the effects of greater climate variability and climatic distance from present day conditions on the accuracy of models</w:t>
      </w:r>
      <w:r>
        <w:rPr>
          <w:rFonts w:ascii="Liberation Serif" w:hAnsi="Liberation Serif" w:cs="Liberation Serif"/>
          <w:sz w:val="22"/>
          <w:szCs w:val="22"/>
          <w:lang w:val="en-GB"/>
        </w:rPr>
        <w:t>’ projection</w:t>
      </w:r>
      <w:r>
        <w:rPr>
          <w:rFonts w:ascii="Liberation Serif" w:hAnsi="Liberation Serif" w:cs="Liberation Serif"/>
          <w:color w:val="000000"/>
          <w:sz w:val="22"/>
          <w:szCs w:val="22"/>
          <w:lang w:val="en-GB"/>
        </w:rPr>
        <w:t xml:space="preserve">s. </w:t>
      </w:r>
    </w:p>
    <w:p w:rsidR="00D65CFA" w:rsidRDefault="00D65CFA" w:rsidP="00D65CFA">
      <w:pPr>
        <w:pStyle w:val="NormalWeb"/>
        <w:spacing w:after="0" w:line="256" w:lineRule="auto"/>
        <w:rPr>
          <w:lang w:val="en-GB"/>
        </w:rPr>
      </w:pPr>
      <w:r>
        <w:rPr>
          <w:rFonts w:ascii="Liberation Serif" w:hAnsi="Liberation Serif" w:cs="Liberation Serif"/>
          <w:color w:val="000000"/>
          <w:sz w:val="22"/>
          <w:szCs w:val="22"/>
          <w:u w:val="single"/>
          <w:lang w:val="en-GB"/>
        </w:rPr>
        <w:t>Data requirements:</w:t>
      </w:r>
      <w:r>
        <w:rPr>
          <w:lang w:val="en-GB"/>
        </w:rPr>
        <w:br/>
      </w:r>
      <w:r>
        <w:rPr>
          <w:rFonts w:ascii="Liberation Serif" w:hAnsi="Liberation Serif" w:cs="Liberation Serif"/>
          <w:color w:val="000000"/>
          <w:sz w:val="22"/>
          <w:szCs w:val="22"/>
          <w:lang w:val="en-GB"/>
        </w:rPr>
        <w:t>We will make use of the presence/absence NFI data since the 1980s both for adults and juveniles (presence-only in the latter case).</w:t>
      </w:r>
      <w:r>
        <w:rPr>
          <w:lang w:val="en-GB"/>
        </w:rPr>
        <w:br/>
      </w:r>
      <w:r>
        <w:rPr>
          <w:rFonts w:ascii="Liberation Serif" w:hAnsi="Liberation Serif" w:cs="Liberation Serif"/>
          <w:sz w:val="22"/>
          <w:szCs w:val="22"/>
          <w:lang w:val="en-GB"/>
        </w:rPr>
        <w:t>Both process-based models run at a daily step, and need several climate variables (average/min/max temperatures, precipitation, evapotranspiration, and in addition for CASTANEA wind speed, global radiation and relative humidity).</w:t>
      </w:r>
    </w:p>
    <w:p w:rsidR="00F03C89" w:rsidRPr="00D65CFA" w:rsidRDefault="00F03C89">
      <w:pPr>
        <w:rPr>
          <w:lang w:val="en-GB"/>
        </w:rPr>
      </w:pPr>
    </w:p>
    <w:sectPr w:rsidR="00F03C89" w:rsidRPr="00D65C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FA"/>
    <w:rsid w:val="00D65CFA"/>
    <w:rsid w:val="00F03C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F6E5"/>
  <w15:chartTrackingRefBased/>
  <w15:docId w15:val="{79AC4E1D-FEC6-4870-B46E-CC580A16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65CFA"/>
    <w:pPr>
      <w:spacing w:before="100" w:beforeAutospacing="1" w:after="142" w:line="276"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5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2114</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Vandermeersch</dc:creator>
  <cp:keywords/>
  <dc:description/>
  <cp:lastModifiedBy>Victor Vandermeersch</cp:lastModifiedBy>
  <cp:revision>1</cp:revision>
  <dcterms:created xsi:type="dcterms:W3CDTF">2023-08-31T10:17:00Z</dcterms:created>
  <dcterms:modified xsi:type="dcterms:W3CDTF">2023-08-31T10:18:00Z</dcterms:modified>
</cp:coreProperties>
</file>