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A921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7C482E6D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782A0AD3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01D6F3D0" w14:textId="77777777" w:rsidR="00DD6404" w:rsidRDefault="00DD6404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6B97D293" w14:textId="77777777" w:rsidR="00DD6404" w:rsidRDefault="00DD6404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7FEE2AF9" w14:textId="77777777" w:rsidR="002D5026" w:rsidRDefault="002D5026" w:rsidP="005D6B0C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6EF38911" w14:textId="4CEE6F75" w:rsidR="002D5026" w:rsidRPr="00DD6404" w:rsidRDefault="00B70F22" w:rsidP="005D6B0C">
      <w:pPr>
        <w:spacing w:after="200"/>
        <w:jc w:val="both"/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</w:pPr>
      <w:r w:rsidRPr="00DD6404"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>I.A</w:t>
      </w:r>
      <w:r w:rsidR="002D5026" w:rsidRPr="00DD6404"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 xml:space="preserve"> </w:t>
      </w:r>
      <w:proofErr w:type="spellStart"/>
      <w:r w:rsidR="002D5026" w:rsidRPr="00DD6404"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>Course</w:t>
      </w:r>
      <w:proofErr w:type="spellEnd"/>
    </w:p>
    <w:p w14:paraId="0FDE3FB3" w14:textId="45FE0C41" w:rsidR="002D5026" w:rsidRPr="00DD6404" w:rsidRDefault="002D5026" w:rsidP="005D6B0C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 w:rsidRPr="00DD6404"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 xml:space="preserve">Proyecto Final Módulo </w:t>
      </w:r>
      <w:r w:rsidR="00B70F22" w:rsidRPr="00DD6404"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I.A</w:t>
      </w:r>
    </w:p>
    <w:p w14:paraId="5C3E6681" w14:textId="77777777" w:rsidR="002D5026" w:rsidRPr="0042610B" w:rsidRDefault="002D5026" w:rsidP="005D6B0C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</w:rPr>
      </w:pPr>
      <w:proofErr w:type="spellStart"/>
      <w:r w:rsidRPr="0042610B">
        <w:rPr>
          <w:rFonts w:ascii="Samsung Sharp Sans" w:eastAsia="Samsung Sharp Sans" w:hAnsi="Samsung Sharp Sans" w:cs="Samsung Sharp Sans"/>
          <w:color w:val="193DB0"/>
          <w:sz w:val="56"/>
          <w:szCs w:val="56"/>
        </w:rPr>
        <w:t>Formulario</w:t>
      </w:r>
      <w:proofErr w:type="spellEnd"/>
      <w:r w:rsidRPr="0042610B">
        <w:rPr>
          <w:rFonts w:ascii="Samsung Sharp Sans" w:eastAsia="Samsung Sharp Sans" w:hAnsi="Samsung Sharp Sans" w:cs="Samsung Sharp Sans"/>
          <w:color w:val="193DB0"/>
          <w:sz w:val="56"/>
          <w:szCs w:val="56"/>
        </w:rPr>
        <w:t xml:space="preserve"> de </w:t>
      </w:r>
      <w:proofErr w:type="spellStart"/>
      <w:r w:rsidRPr="0042610B">
        <w:rPr>
          <w:rFonts w:ascii="Samsung Sharp Sans" w:eastAsia="Samsung Sharp Sans" w:hAnsi="Samsung Sharp Sans" w:cs="Samsung Sharp Sans"/>
          <w:color w:val="193DB0"/>
          <w:sz w:val="56"/>
          <w:szCs w:val="56"/>
        </w:rPr>
        <w:t>presentación</w:t>
      </w:r>
      <w:proofErr w:type="spellEnd"/>
      <w:r w:rsidRPr="0042610B">
        <w:rPr>
          <w:rFonts w:ascii="Samsung Sharp Sans" w:eastAsia="Samsung Sharp Sans" w:hAnsi="Samsung Sharp Sans" w:cs="Samsung Sharp Sans"/>
          <w:color w:val="193DB0"/>
          <w:sz w:val="56"/>
          <w:szCs w:val="56"/>
        </w:rPr>
        <w:t xml:space="preserve"> de ideas</w:t>
      </w:r>
    </w:p>
    <w:p w14:paraId="60EF50B5" w14:textId="77777777" w:rsidR="002D5026" w:rsidRPr="0042610B" w:rsidRDefault="002D5026" w:rsidP="005D6B0C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72"/>
          <w:szCs w:val="72"/>
        </w:rPr>
      </w:pPr>
    </w:p>
    <w:p w14:paraId="57F81488" w14:textId="77777777" w:rsidR="002D5026" w:rsidRPr="0042610B" w:rsidRDefault="002D5026" w:rsidP="005D6B0C">
      <w:pPr>
        <w:spacing w:after="200"/>
        <w:jc w:val="both"/>
        <w:rPr>
          <w:sz w:val="14"/>
          <w:szCs w:val="14"/>
        </w:rPr>
      </w:pPr>
    </w:p>
    <w:p w14:paraId="63388B02" w14:textId="77777777" w:rsidR="002D5026" w:rsidRPr="0042610B" w:rsidRDefault="002D5026" w:rsidP="005D6B0C">
      <w:pPr>
        <w:spacing w:after="200"/>
        <w:jc w:val="both"/>
        <w:rPr>
          <w:sz w:val="14"/>
          <w:szCs w:val="14"/>
        </w:rPr>
      </w:pPr>
    </w:p>
    <w:p w14:paraId="0B39B142" w14:textId="77777777" w:rsidR="002D5026" w:rsidRPr="0042610B" w:rsidRDefault="002D5026" w:rsidP="005D6B0C">
      <w:pPr>
        <w:spacing w:after="200"/>
        <w:jc w:val="both"/>
        <w:rPr>
          <w:sz w:val="14"/>
          <w:szCs w:val="14"/>
        </w:rPr>
      </w:pPr>
    </w:p>
    <w:p w14:paraId="3F51E92C" w14:textId="77777777" w:rsidR="002D5026" w:rsidRPr="0042610B" w:rsidRDefault="002D5026" w:rsidP="005D6B0C">
      <w:pPr>
        <w:spacing w:after="200"/>
        <w:jc w:val="both"/>
        <w:rPr>
          <w:sz w:val="14"/>
          <w:szCs w:val="14"/>
        </w:rPr>
      </w:pPr>
    </w:p>
    <w:p w14:paraId="446B1FAA" w14:textId="77777777" w:rsidR="002D5026" w:rsidRPr="0042610B" w:rsidRDefault="002D5026" w:rsidP="005D6B0C">
      <w:pPr>
        <w:spacing w:after="200"/>
        <w:jc w:val="both"/>
        <w:rPr>
          <w:sz w:val="14"/>
          <w:szCs w:val="14"/>
        </w:rPr>
      </w:pPr>
    </w:p>
    <w:p w14:paraId="7904BFBD" w14:textId="77777777" w:rsidR="0042610B" w:rsidRPr="0042610B" w:rsidRDefault="0042610B" w:rsidP="005D6B0C">
      <w:pPr>
        <w:spacing w:after="200"/>
        <w:jc w:val="both"/>
        <w:rPr>
          <w:sz w:val="14"/>
          <w:szCs w:val="14"/>
        </w:rPr>
      </w:pPr>
    </w:p>
    <w:p w14:paraId="38A791D9" w14:textId="77777777" w:rsidR="0042610B" w:rsidRDefault="0042610B" w:rsidP="005D6B0C">
      <w:pPr>
        <w:spacing w:after="200"/>
        <w:jc w:val="both"/>
        <w:rPr>
          <w:sz w:val="14"/>
          <w:szCs w:val="14"/>
        </w:rPr>
      </w:pPr>
    </w:p>
    <w:p w14:paraId="1844AADF" w14:textId="77777777" w:rsidR="0042610B" w:rsidRDefault="0042610B" w:rsidP="005D6B0C">
      <w:pPr>
        <w:spacing w:after="200"/>
        <w:jc w:val="both"/>
        <w:rPr>
          <w:sz w:val="14"/>
          <w:szCs w:val="14"/>
        </w:rPr>
      </w:pPr>
    </w:p>
    <w:p w14:paraId="6D409938" w14:textId="77777777" w:rsidR="0042610B" w:rsidRDefault="0042610B" w:rsidP="005D6B0C">
      <w:pPr>
        <w:spacing w:after="200"/>
        <w:jc w:val="both"/>
        <w:rPr>
          <w:sz w:val="14"/>
          <w:szCs w:val="14"/>
        </w:rPr>
      </w:pPr>
    </w:p>
    <w:p w14:paraId="3DEAE780" w14:textId="77777777" w:rsidR="0042610B" w:rsidRDefault="0042610B" w:rsidP="005D6B0C">
      <w:pPr>
        <w:spacing w:after="200"/>
        <w:jc w:val="both"/>
        <w:rPr>
          <w:sz w:val="14"/>
          <w:szCs w:val="14"/>
        </w:rPr>
      </w:pPr>
    </w:p>
    <w:p w14:paraId="1AF835FE" w14:textId="77777777" w:rsidR="0042610B" w:rsidRPr="0042610B" w:rsidRDefault="0042610B" w:rsidP="005D6B0C">
      <w:pPr>
        <w:spacing w:after="200"/>
        <w:jc w:val="both"/>
        <w:rPr>
          <w:sz w:val="14"/>
          <w:szCs w:val="14"/>
        </w:rPr>
      </w:pPr>
    </w:p>
    <w:p w14:paraId="5CAA9F10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42610B">
        <w:rPr>
          <w:sz w:val="14"/>
          <w:szCs w:val="14"/>
        </w:rPr>
        <w:t>ⓒ</w:t>
      </w:r>
      <w:proofErr w:type="gramStart"/>
      <w:r w:rsidRPr="0042610B">
        <w:rPr>
          <w:rFonts w:ascii="SamsungOne 400" w:eastAsia="SamsungOne 400" w:hAnsi="SamsungOne 400" w:cs="SamsungOne 400"/>
          <w:sz w:val="14"/>
          <w:szCs w:val="14"/>
        </w:rPr>
        <w:t>2024  SAMSUNG</w:t>
      </w:r>
      <w:proofErr w:type="gramEnd"/>
      <w:r w:rsidRPr="0042610B">
        <w:rPr>
          <w:rFonts w:ascii="SamsungOne 400" w:eastAsia="SamsungOne 400" w:hAnsi="SamsungOne 400" w:cs="SamsungOne 400"/>
          <w:sz w:val="14"/>
          <w:szCs w:val="14"/>
        </w:rPr>
        <w:t xml:space="preserve">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18A50EA5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0F2F7DA7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2BF41B81" w14:textId="77777777" w:rsidR="002D5026" w:rsidRPr="00B27037" w:rsidRDefault="002D5026" w:rsidP="005D6B0C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4ECFE14E" w14:textId="77777777" w:rsidR="002D5026" w:rsidRPr="002D5026" w:rsidRDefault="002D5026" w:rsidP="005D6B0C">
      <w:pPr>
        <w:ind w:left="142"/>
        <w:jc w:val="both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45DF2A8" wp14:editId="03331584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0DB4A" w14:textId="77777777" w:rsidR="002D5026" w:rsidRDefault="002D5026" w:rsidP="002D50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DF2A8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EPv9N9sAAAAGAQAADwAA&#10;AAAAAAAAAAAAAAAmBAAAZHJzL2Rvd25yZXYueG1sUEsFBgAAAAAEAAQA8wAAAC4FAAAAAA==&#10;" fillcolor="#193db0" stroked="f">
                <v:textbox inset="2.53958mm,2.53958mm,2.53958mm,2.53958mm">
                  <w:txbxContent>
                    <w:p w14:paraId="0F30DB4A" w14:textId="77777777" w:rsidR="002D5026" w:rsidRDefault="002D5026" w:rsidP="002D502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18034514" w14:textId="77777777" w:rsidR="002D5026" w:rsidRPr="002D5026" w:rsidRDefault="002D5026" w:rsidP="005D6B0C">
      <w:pPr>
        <w:jc w:val="both"/>
        <w:rPr>
          <w:rFonts w:ascii="SamsungOne 400" w:eastAsia="SamsungOne 400" w:hAnsi="SamsungOne 400" w:cs="SamsungOne 400"/>
          <w:color w:val="000000"/>
          <w:lang w:val="es-MX"/>
        </w:rPr>
      </w:pPr>
    </w:p>
    <w:p w14:paraId="22D014E9" w14:textId="23BF0471" w:rsidR="00DD6404" w:rsidRDefault="002D5026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 w:rsidRPr="002D5026">
        <w:rPr>
          <w:rFonts w:ascii="SamsungOne 400" w:eastAsia="SamsungOne 400" w:hAnsi="SamsungOne 400" w:cs="SamsungOne 400"/>
          <w:b/>
          <w:bCs/>
          <w:lang w:val="es-MX"/>
        </w:rPr>
        <w:t xml:space="preserve">Plasme su idea de prueba rellenando este sencillo formulario. </w:t>
      </w:r>
    </w:p>
    <w:p w14:paraId="6DBF6C23" w14:textId="77777777" w:rsidR="00DD6404" w:rsidRDefault="00DD640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5FD00C01" w14:textId="77777777" w:rsidR="00E24F64" w:rsidRP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 w:rsidRPr="00E24F64"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POR FAVOR TOMAR EN CUENTA LAS SIGUIENTES INDICACIONES</w:t>
      </w:r>
    </w:p>
    <w:p w14:paraId="4B6977DA" w14:textId="77777777" w:rsidR="00E24F64" w:rsidRP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lang w:val="es-MX"/>
        </w:rPr>
      </w:pPr>
    </w:p>
    <w:p w14:paraId="2827B8D8" w14:textId="73B114BF" w:rsidR="00E24F64" w:rsidRP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 w:rsidRPr="00E24F64"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CRONOGRAMA DE ENTREGAS Y CIERRE SIC 202</w:t>
      </w:r>
      <w:r w:rsidR="002F1347"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5</w:t>
      </w:r>
    </w:p>
    <w:p w14:paraId="16EAF75C" w14:textId="3D065E19" w:rsidR="00E24F64" w:rsidRPr="00E24F64" w:rsidRDefault="00E24F64" w:rsidP="005D6B0C">
      <w:pPr>
        <w:numPr>
          <w:ilvl w:val="0"/>
          <w:numId w:val="26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Del 17 de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febrero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al 22 de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febrero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– Se deben entregar actividades faltantes de la semana 1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2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a la 1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6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.</w:t>
      </w:r>
    </w:p>
    <w:p w14:paraId="4F204370" w14:textId="2604F738" w:rsidR="00E24F64" w:rsidRPr="00E24F64" w:rsidRDefault="00E24F64" w:rsidP="005D6B0C">
      <w:pPr>
        <w:numPr>
          <w:ilvl w:val="0"/>
          <w:numId w:val="26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Del 2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4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de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febrero 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al 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01 de marzo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– Se deben entregar actividades faltantes de la semana 1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7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 xml:space="preserve"> a la 2</w:t>
      </w:r>
      <w:r w:rsidR="002F1347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2</w:t>
      </w:r>
      <w:r w:rsidRPr="00E24F64"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.</w:t>
      </w:r>
    </w:p>
    <w:p w14:paraId="6354F35E" w14:textId="77777777" w:rsidR="002F1347" w:rsidRDefault="002F1347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tbl>
      <w:tblPr>
        <w:tblW w:w="916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34"/>
        <w:gridCol w:w="3813"/>
        <w:gridCol w:w="2414"/>
      </w:tblGrid>
      <w:tr w:rsidR="00201FCC" w:rsidRPr="00201FCC" w14:paraId="435CE3D2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335B71DE" w14:textId="77777777" w:rsidR="00201FCC" w:rsidRPr="00201FCC" w:rsidRDefault="00201FCC" w:rsidP="00201FCC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Acción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62C1502" w14:textId="77777777" w:rsidR="00201FCC" w:rsidRPr="00201FCC" w:rsidRDefault="00201FCC" w:rsidP="00201FCC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Hackathon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42ED2E0" w14:textId="77777777" w:rsidR="00201FCC" w:rsidRPr="00201FCC" w:rsidRDefault="00201FCC" w:rsidP="00201FCC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Cierre</w:t>
            </w:r>
          </w:p>
        </w:tc>
      </w:tr>
      <w:tr w:rsidR="00201FCC" w:rsidRPr="00201FCC" w14:paraId="7464F951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D9CC049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Venezuela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8997EB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11 – 14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69605AF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14 de marzo</w:t>
            </w:r>
          </w:p>
        </w:tc>
      </w:tr>
      <w:tr w:rsidR="00201FCC" w:rsidRPr="00201FCC" w14:paraId="1F03317C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0BD843F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El Salvador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874D69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24 – 26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1EB19DE6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26 de marzo</w:t>
            </w:r>
          </w:p>
        </w:tc>
      </w:tr>
      <w:tr w:rsidR="00201FCC" w:rsidRPr="00201FCC" w14:paraId="1F8466AF" w14:textId="77777777" w:rsidTr="00201FCC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88E2CF9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Guatemala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603EDF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25 – 27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4458D8DD" w14:textId="77777777" w:rsidR="00201FCC" w:rsidRPr="00201FCC" w:rsidRDefault="00201FCC" w:rsidP="00201FCC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 w:rsidRPr="00201FCC"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27 de marzo</w:t>
            </w:r>
          </w:p>
        </w:tc>
      </w:tr>
    </w:tbl>
    <w:p w14:paraId="72273CF0" w14:textId="77777777" w:rsidR="002F1347" w:rsidRDefault="002F1347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p w14:paraId="17492320" w14:textId="236EF12E" w:rsidR="00E24F64" w:rsidRDefault="00E24F6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>
        <w:rPr>
          <w:rFonts w:ascii="SamsungOne 400" w:eastAsia="SamsungOne 400" w:hAnsi="SamsungOne 400" w:cs="SamsungOne 400"/>
          <w:b/>
          <w:bCs/>
          <w:lang w:val="es-MX"/>
        </w:rPr>
        <w:t xml:space="preserve">Los participantes del programa deben estar atentos por los grupos de comunicación ya que estaremos dando u ofreciendo </w:t>
      </w:r>
      <w:proofErr w:type="spellStart"/>
      <w:r>
        <w:rPr>
          <w:rFonts w:ascii="SamsungOne 400" w:eastAsia="SamsungOne 400" w:hAnsi="SamsungOne 400" w:cs="SamsungOne 400"/>
          <w:b/>
          <w:bCs/>
          <w:lang w:val="es-MX"/>
        </w:rPr>
        <w:t>mas</w:t>
      </w:r>
      <w:proofErr w:type="spellEnd"/>
      <w:r>
        <w:rPr>
          <w:rFonts w:ascii="SamsungOne 400" w:eastAsia="SamsungOne 400" w:hAnsi="SamsungOne 400" w:cs="SamsungOne 400"/>
          <w:b/>
          <w:bCs/>
          <w:lang w:val="es-MX"/>
        </w:rPr>
        <w:t xml:space="preserve"> detalles relacionados con el cierre del programa.</w:t>
      </w:r>
    </w:p>
    <w:p w14:paraId="45763DE6" w14:textId="15B80968" w:rsidR="006D43A4" w:rsidRPr="003D5B9B" w:rsidRDefault="006D43A4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4A124EC0" w14:textId="77777777" w:rsidR="00364439" w:rsidRPr="003D5B9B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D5388FB" w14:textId="77777777" w:rsidR="00364439" w:rsidRPr="003D5B9B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091560CA" w14:textId="77777777" w:rsidR="00364439" w:rsidRPr="003D5B9B" w:rsidRDefault="00364439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01129770" w14:textId="77777777" w:rsidR="0042610B" w:rsidRDefault="0042610B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0E2544DE" w14:textId="77777777" w:rsidR="0042610B" w:rsidRDefault="0042610B" w:rsidP="005D6B0C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072CF71C" w14:textId="19C849BD" w:rsidR="002D5026" w:rsidRPr="002D5026" w:rsidRDefault="00201FCC" w:rsidP="00201FCC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t xml:space="preserve">DESARROLLO DEL </w:t>
      </w:r>
      <w:r w:rsidR="002D5026" w:rsidRPr="002D5026">
        <w:rPr>
          <w:b/>
          <w:color w:val="1A5DA3"/>
          <w:sz w:val="24"/>
          <w:szCs w:val="24"/>
          <w:lang w:val="es-MX"/>
        </w:rPr>
        <w:t xml:space="preserve">PROYECTO FINAL DEL MÓDULO </w:t>
      </w:r>
      <w:r w:rsidR="00B70F22">
        <w:rPr>
          <w:b/>
          <w:color w:val="1A5DA3"/>
          <w:sz w:val="24"/>
          <w:szCs w:val="24"/>
          <w:lang w:val="es-MX"/>
        </w:rPr>
        <w:t>IA</w:t>
      </w:r>
    </w:p>
    <w:p w14:paraId="63109448" w14:textId="2525B6D1" w:rsidR="002D5026" w:rsidRPr="00B27037" w:rsidRDefault="002D5026" w:rsidP="00201FCC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42610B">
        <w:rPr>
          <w:b/>
          <w:color w:val="1A5DA3"/>
          <w:sz w:val="24"/>
          <w:szCs w:val="24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</w:t>
      </w:r>
      <w:r w:rsidR="00201FCC">
        <w:rPr>
          <w:b/>
          <w:color w:val="1A5DA3"/>
          <w:sz w:val="24"/>
          <w:szCs w:val="24"/>
        </w:rPr>
        <w:t>5</w:t>
      </w:r>
      <w:r w:rsidRPr="00B27037">
        <w:rPr>
          <w:b/>
          <w:color w:val="1A5DA3"/>
          <w:sz w:val="24"/>
          <w:szCs w:val="24"/>
        </w:rPr>
        <w:t>.</w:t>
      </w:r>
    </w:p>
    <w:p w14:paraId="0E158752" w14:textId="2AC6D5E2" w:rsidR="002D5026" w:rsidRPr="002D5026" w:rsidRDefault="002D5026" w:rsidP="005D6B0C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lang w:val="es-MX"/>
        </w:rPr>
      </w:pPr>
      <w:r w:rsidRPr="002D5026">
        <w:rPr>
          <w:b/>
          <w:lang w:val="es-MX"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2D5026" w:rsidRPr="0042610B" w14:paraId="639F7069" w14:textId="77777777" w:rsidTr="00760E1D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FD40" w14:textId="77777777" w:rsidR="002D5026" w:rsidRDefault="002D5026" w:rsidP="005D6B0C">
            <w:pPr>
              <w:keepLines/>
              <w:suppressAutoHyphens/>
              <w:spacing w:before="240" w:after="240"/>
              <w:jc w:val="both"/>
            </w:pPr>
            <w:r>
              <w:t xml:space="preserve">Nombre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D63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>Papel a desempeñar en el equipo</w:t>
            </w:r>
          </w:p>
        </w:tc>
      </w:tr>
      <w:tr w:rsidR="002D5026" w:rsidRPr="0042610B" w14:paraId="271270FE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6FD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28DD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  <w:tr w:rsidR="002D5026" w:rsidRPr="0042610B" w14:paraId="0DCB7345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776D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3815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  <w:tr w:rsidR="002D5026" w:rsidRPr="0042610B" w14:paraId="76FBEC2B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849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4788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  <w:tr w:rsidR="002D5026" w:rsidRPr="0042610B" w14:paraId="2C304C03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1D91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058A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  <w:tr w:rsidR="002D5026" w:rsidRPr="0042610B" w14:paraId="3F4A4D63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D080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AE4A" w14:textId="77777777" w:rsidR="002D5026" w:rsidRPr="002D5026" w:rsidRDefault="002D5026" w:rsidP="005D6B0C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</w:p>
        </w:tc>
      </w:tr>
    </w:tbl>
    <w:p w14:paraId="0C90C557" w14:textId="15669CF0" w:rsidR="002D5026" w:rsidRDefault="002D5026" w:rsidP="005D6B0C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jc w:val="both"/>
        <w:rPr>
          <w:b/>
        </w:rPr>
      </w:pPr>
      <w:r>
        <w:rPr>
          <w:b/>
        </w:rPr>
        <w:t xml:space="preserve">Nombre </w:t>
      </w:r>
      <w:r w:rsidR="00B70F22">
        <w:rPr>
          <w:b/>
        </w:rPr>
        <w:t xml:space="preserve">del </w:t>
      </w:r>
      <w:proofErr w:type="spellStart"/>
      <w:r w:rsidR="00B70F22">
        <w:rPr>
          <w:b/>
        </w:rPr>
        <w:t>proyecto</w:t>
      </w:r>
      <w:proofErr w:type="spellEnd"/>
    </w:p>
    <w:p w14:paraId="28EF5D5E" w14:textId="77777777" w:rsidR="002D5026" w:rsidRDefault="002D5026" w:rsidP="005D6B0C">
      <w:pPr>
        <w:keepLines/>
        <w:suppressAutoHyphens/>
        <w:spacing w:before="240" w:after="240"/>
        <w:ind w:left="220"/>
        <w:jc w:val="both"/>
        <w:rPr>
          <w:lang w:val="es-MX"/>
        </w:rPr>
      </w:pPr>
      <w:r w:rsidRPr="002D5026">
        <w:rPr>
          <w:lang w:val="es-MX"/>
        </w:rPr>
        <w:t>Escribe el nombre del proyecto seleccionado del banco de proyectos o propuesta que construirá tu equipo.</w:t>
      </w:r>
    </w:p>
    <w:p w14:paraId="002F1FEA" w14:textId="77777777" w:rsidR="00201FCC" w:rsidRDefault="00201FCC" w:rsidP="005D6B0C">
      <w:pPr>
        <w:keepLines/>
        <w:suppressAutoHyphens/>
        <w:spacing w:before="240" w:after="240"/>
        <w:ind w:left="220"/>
        <w:jc w:val="both"/>
        <w:rPr>
          <w:lang w:val="es-MX"/>
        </w:rPr>
      </w:pPr>
    </w:p>
    <w:p w14:paraId="223D542E" w14:textId="3734BFD4" w:rsidR="00201FCC" w:rsidRDefault="00201FCC" w:rsidP="00201FCC">
      <w:pPr>
        <w:pStyle w:val="ListParagraph"/>
        <w:keepLines/>
        <w:numPr>
          <w:ilvl w:val="0"/>
          <w:numId w:val="12"/>
        </w:numPr>
        <w:suppressAutoHyphens/>
        <w:spacing w:before="240" w:after="240"/>
        <w:jc w:val="both"/>
        <w:rPr>
          <w:b/>
          <w:bCs/>
          <w:lang w:val="es-MX"/>
        </w:rPr>
      </w:pPr>
      <w:r w:rsidRPr="00201FCC">
        <w:rPr>
          <w:b/>
          <w:bCs/>
          <w:lang w:val="es-MX"/>
        </w:rPr>
        <w:t>Nombre del equipo</w:t>
      </w:r>
    </w:p>
    <w:p w14:paraId="00F079A1" w14:textId="38B6D799" w:rsidR="00201FCC" w:rsidRPr="00201FCC" w:rsidRDefault="00201FCC" w:rsidP="00201FCC">
      <w:pPr>
        <w:keepLines/>
        <w:suppressAutoHyphens/>
        <w:spacing w:before="240" w:after="240"/>
        <w:ind w:left="360"/>
        <w:jc w:val="both"/>
        <w:rPr>
          <w:lang w:val="es-MX"/>
        </w:rPr>
      </w:pPr>
      <w:r>
        <w:rPr>
          <w:lang w:val="es-MX"/>
        </w:rPr>
        <w:t>Escribe el nombre del equipo con el que se van a identificar en la realización de la propuesta</w:t>
      </w:r>
    </w:p>
    <w:p w14:paraId="0FF91361" w14:textId="6CD94667" w:rsidR="002D5026" w:rsidRDefault="002D5026" w:rsidP="00885F3B">
      <w:pPr>
        <w:keepLines/>
        <w:suppressAutoHyphens/>
        <w:spacing w:before="240" w:after="240"/>
        <w:ind w:left="420"/>
        <w:jc w:val="both"/>
        <w:rPr>
          <w:lang w:val="es-MX"/>
        </w:rPr>
      </w:pPr>
      <w:r w:rsidRPr="002D5026">
        <w:rPr>
          <w:lang w:val="es-MX"/>
        </w:rPr>
        <w:t xml:space="preserve"> </w:t>
      </w:r>
    </w:p>
    <w:p w14:paraId="46B70CCE" w14:textId="77777777" w:rsidR="00885F3B" w:rsidRDefault="00885F3B" w:rsidP="00885F3B">
      <w:pPr>
        <w:keepLines/>
        <w:suppressAutoHyphens/>
        <w:spacing w:before="240" w:after="240"/>
        <w:ind w:left="420"/>
        <w:jc w:val="both"/>
        <w:rPr>
          <w:lang w:val="es-MX"/>
        </w:rPr>
      </w:pPr>
    </w:p>
    <w:p w14:paraId="172908C9" w14:textId="77777777" w:rsidR="00885F3B" w:rsidRDefault="00885F3B" w:rsidP="00885F3B">
      <w:pPr>
        <w:keepLines/>
        <w:suppressAutoHyphens/>
        <w:spacing w:before="240" w:after="240"/>
        <w:ind w:left="420"/>
        <w:jc w:val="both"/>
        <w:rPr>
          <w:lang w:val="es-MX"/>
        </w:rPr>
      </w:pPr>
    </w:p>
    <w:p w14:paraId="4A800333" w14:textId="77777777" w:rsidR="00885F3B" w:rsidRDefault="00885F3B" w:rsidP="00885F3B">
      <w:pPr>
        <w:keepLines/>
        <w:suppressAutoHyphens/>
        <w:spacing w:before="240" w:after="240"/>
        <w:ind w:left="420"/>
        <w:jc w:val="both"/>
        <w:rPr>
          <w:lang w:val="es-MX"/>
        </w:rPr>
      </w:pPr>
    </w:p>
    <w:p w14:paraId="56D7F133" w14:textId="77777777" w:rsidR="00885F3B" w:rsidRPr="002D5026" w:rsidRDefault="00885F3B" w:rsidP="00885F3B">
      <w:pPr>
        <w:keepLines/>
        <w:suppressAutoHyphens/>
        <w:spacing w:before="240" w:after="240"/>
        <w:ind w:left="420"/>
        <w:jc w:val="both"/>
        <w:rPr>
          <w:lang w:val="es-MX"/>
        </w:rPr>
      </w:pPr>
    </w:p>
    <w:p w14:paraId="6169371E" w14:textId="77777777" w:rsidR="002D5026" w:rsidRPr="002D5026" w:rsidRDefault="002D5026" w:rsidP="005D6B0C">
      <w:pPr>
        <w:keepLines/>
        <w:suppressAutoHyphens/>
        <w:spacing w:before="240" w:after="240"/>
        <w:ind w:left="420"/>
        <w:jc w:val="both"/>
        <w:rPr>
          <w:lang w:val="es-MX"/>
        </w:rPr>
      </w:pPr>
    </w:p>
    <w:p w14:paraId="3EC41A31" w14:textId="77777777" w:rsidR="002D5026" w:rsidRDefault="002D5026" w:rsidP="005D6B0C">
      <w:pPr>
        <w:keepLines/>
        <w:numPr>
          <w:ilvl w:val="0"/>
          <w:numId w:val="12"/>
        </w:numPr>
        <w:suppressAutoHyphens/>
        <w:autoSpaceDE w:val="0"/>
        <w:autoSpaceDN w:val="0"/>
        <w:spacing w:after="240" w:line="240" w:lineRule="auto"/>
        <w:jc w:val="both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proyecto</w:t>
      </w:r>
      <w:proofErr w:type="spellEnd"/>
    </w:p>
    <w:p w14:paraId="042D9D20" w14:textId="77777777" w:rsidR="002D5026" w:rsidRPr="002D5026" w:rsidRDefault="002D5026" w:rsidP="005D6B0C">
      <w:pPr>
        <w:keepLines/>
        <w:suppressAutoHyphens/>
        <w:spacing w:before="240" w:after="240"/>
        <w:ind w:left="220"/>
        <w:jc w:val="both"/>
        <w:rPr>
          <w:lang w:val="es-MX"/>
        </w:rPr>
      </w:pPr>
      <w:r w:rsidRPr="002D5026">
        <w:rPr>
          <w:lang w:val="es-MX"/>
        </w:rPr>
        <w:t>Describa en qué consistirá el proyecto o propuesta de su equipo. Describa el problema que le gustaría resolver (incluya cualquier dato que pueda tener para apoyar que este problema existe) y el concepto general para resolver este problema).</w:t>
      </w:r>
    </w:p>
    <w:p w14:paraId="64F18780" w14:textId="77777777" w:rsidR="002D5026" w:rsidRPr="002D5026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¿Qué valor social genera su idea (medioambiental, social, financiero, etc.)?</w:t>
      </w:r>
    </w:p>
    <w:p w14:paraId="20E82027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04264C2B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4C44B27C" w14:textId="67CA40FB" w:rsidR="002D5026" w:rsidRPr="002D5026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¿Hay alguna consideración que deba tenerse en cuenta para la comunidad (¿cómo crees que le beneficiaría a la comunidad esta idea, afecta negativamente a alguna persona?)</w:t>
      </w:r>
      <w:r w:rsidR="00201FCC">
        <w:rPr>
          <w:lang w:val="es-MX"/>
        </w:rPr>
        <w:t xml:space="preserve"> </w:t>
      </w:r>
    </w:p>
    <w:p w14:paraId="028026FA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0963F5D4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5ADA718D" w14:textId="77777777" w:rsidR="002D5026" w:rsidRPr="002D5026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¿Cómo afectará a la comunidad (positiva o negativamente)?</w:t>
      </w:r>
    </w:p>
    <w:p w14:paraId="09430D27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6C5C3AAD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2943F0D1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2E7A400B" w14:textId="77777777" w:rsidR="002D5026" w:rsidRPr="002D5026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¿Alguna pregunta pendiente y/o suposición a la que pueda responder sobre su idea?</w:t>
      </w:r>
    </w:p>
    <w:p w14:paraId="22F7AFBA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131D4239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64823B67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732DCF2F" w14:textId="77777777" w:rsidR="002D5026" w:rsidRPr="002D5026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¿Cuáles son las preguntas más importantes que quedan por responder antes de seguir desarrollando esta idea?</w:t>
      </w:r>
    </w:p>
    <w:p w14:paraId="3F722613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192B853D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35A342F0" w14:textId="77777777" w:rsidR="002D5026" w:rsidRPr="002D5026" w:rsidRDefault="002D5026" w:rsidP="005D6B0C">
      <w:pPr>
        <w:keepLines/>
        <w:suppressAutoHyphens/>
        <w:spacing w:before="240" w:after="240"/>
        <w:ind w:left="1440"/>
        <w:jc w:val="both"/>
        <w:rPr>
          <w:lang w:val="es-MX"/>
        </w:rPr>
      </w:pPr>
    </w:p>
    <w:p w14:paraId="534BB97E" w14:textId="77777777" w:rsidR="002D5026" w:rsidRDefault="002D5026" w:rsidP="005D6B0C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¿Cuál es el objetivo principal o la métrica sobre la que intenta influir con esta prueba (por ejemplo, compras, valor medio de los pedidos, envío de formularios, etc.)?</w:t>
      </w:r>
    </w:p>
    <w:p w14:paraId="63B2FB42" w14:textId="77777777" w:rsidR="00F51CCB" w:rsidRPr="009D4575" w:rsidRDefault="00F51CCB" w:rsidP="005D6B0C">
      <w:pPr>
        <w:jc w:val="both"/>
        <w:rPr>
          <w:lang w:val="es-MX"/>
        </w:rPr>
      </w:pPr>
    </w:p>
    <w:sectPr w:rsidR="00F51CCB" w:rsidRPr="009D457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A0FC0" w14:textId="77777777" w:rsidR="006F44AB" w:rsidRDefault="006F44AB">
      <w:pPr>
        <w:spacing w:line="240" w:lineRule="auto"/>
      </w:pPr>
      <w:r>
        <w:separator/>
      </w:r>
    </w:p>
  </w:endnote>
  <w:endnote w:type="continuationSeparator" w:id="0">
    <w:p w14:paraId="56E9DA37" w14:textId="77777777" w:rsidR="006F44AB" w:rsidRDefault="006F4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panose1 w:val="00000000000000000000"/>
    <w:charset w:val="00"/>
    <w:family w:val="modern"/>
    <w:notTrueType/>
    <w:pitch w:val="variable"/>
    <w:sig w:usb0="A10000FF" w:usb1="D00160F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22C30" w14:textId="77777777" w:rsidR="006F44AB" w:rsidRDefault="006F44AB">
      <w:pPr>
        <w:spacing w:line="240" w:lineRule="auto"/>
      </w:pPr>
      <w:r>
        <w:separator/>
      </w:r>
    </w:p>
  </w:footnote>
  <w:footnote w:type="continuationSeparator" w:id="0">
    <w:p w14:paraId="69E96D27" w14:textId="77777777" w:rsidR="006F44AB" w:rsidRDefault="006F4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94AC" w14:textId="77777777" w:rsidR="0074780A" w:rsidRDefault="004E54E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E8DA48" wp14:editId="4E0ACB94">
          <wp:simplePos x="0" y="0"/>
          <wp:positionH relativeFrom="page">
            <wp:posOffset>3338</wp:posOffset>
          </wp:positionH>
          <wp:positionV relativeFrom="page">
            <wp:posOffset>-10684</wp:posOffset>
          </wp:positionV>
          <wp:extent cx="7564275" cy="8012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148"/>
    <w:multiLevelType w:val="multilevel"/>
    <w:tmpl w:val="CAACD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F02F2"/>
    <w:multiLevelType w:val="multilevel"/>
    <w:tmpl w:val="4B0A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6100E"/>
    <w:multiLevelType w:val="multilevel"/>
    <w:tmpl w:val="459CC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E16B9"/>
    <w:multiLevelType w:val="multilevel"/>
    <w:tmpl w:val="C91CE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881744"/>
    <w:multiLevelType w:val="multilevel"/>
    <w:tmpl w:val="82BA8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B7074"/>
    <w:multiLevelType w:val="multilevel"/>
    <w:tmpl w:val="B7FA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4E3D09"/>
    <w:multiLevelType w:val="multilevel"/>
    <w:tmpl w:val="6EAC5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326FF"/>
    <w:multiLevelType w:val="multilevel"/>
    <w:tmpl w:val="7F6E3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C4396F"/>
    <w:multiLevelType w:val="multilevel"/>
    <w:tmpl w:val="48CC1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2C533F"/>
    <w:multiLevelType w:val="multilevel"/>
    <w:tmpl w:val="D0B07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1E6B5C"/>
    <w:multiLevelType w:val="multilevel"/>
    <w:tmpl w:val="CA1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847D4F"/>
    <w:multiLevelType w:val="multilevel"/>
    <w:tmpl w:val="0BE8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B65164"/>
    <w:multiLevelType w:val="multilevel"/>
    <w:tmpl w:val="4F001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060BA4"/>
    <w:multiLevelType w:val="multilevel"/>
    <w:tmpl w:val="A2725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7512FC"/>
    <w:multiLevelType w:val="multilevel"/>
    <w:tmpl w:val="21DA0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187686"/>
    <w:multiLevelType w:val="hybridMultilevel"/>
    <w:tmpl w:val="6BE4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B7D55"/>
    <w:multiLevelType w:val="multilevel"/>
    <w:tmpl w:val="FBA4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EA6814"/>
    <w:multiLevelType w:val="multilevel"/>
    <w:tmpl w:val="1A102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870C1D"/>
    <w:multiLevelType w:val="multilevel"/>
    <w:tmpl w:val="A7DE9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E666A3"/>
    <w:multiLevelType w:val="multilevel"/>
    <w:tmpl w:val="6CC8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B42A3D"/>
    <w:multiLevelType w:val="multilevel"/>
    <w:tmpl w:val="2A9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2136C69"/>
    <w:multiLevelType w:val="multilevel"/>
    <w:tmpl w:val="70F0076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 w15:restartNumberingAfterBreak="0">
    <w:nsid w:val="52317748"/>
    <w:multiLevelType w:val="multilevel"/>
    <w:tmpl w:val="8E6AF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4F4078"/>
    <w:multiLevelType w:val="multilevel"/>
    <w:tmpl w:val="E5B8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F01129"/>
    <w:multiLevelType w:val="multilevel"/>
    <w:tmpl w:val="0A3A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55F3D2F"/>
    <w:multiLevelType w:val="multilevel"/>
    <w:tmpl w:val="E8B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7EF04E1"/>
    <w:multiLevelType w:val="hybridMultilevel"/>
    <w:tmpl w:val="B3264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52211"/>
    <w:multiLevelType w:val="multilevel"/>
    <w:tmpl w:val="5AD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103E8A"/>
    <w:multiLevelType w:val="multilevel"/>
    <w:tmpl w:val="C462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D01F26"/>
    <w:multiLevelType w:val="hybridMultilevel"/>
    <w:tmpl w:val="155CB0FE"/>
    <w:lvl w:ilvl="0" w:tplc="BA62CC6E">
      <w:numFmt w:val="bullet"/>
      <w:lvlText w:val=""/>
      <w:lvlJc w:val="left"/>
      <w:pPr>
        <w:ind w:left="720" w:hanging="360"/>
      </w:pPr>
      <w:rPr>
        <w:rFonts w:ascii="Symbol" w:eastAsia="SamsungOne 400" w:hAnsi="Symbol" w:cs="SamsungOne 400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D477F"/>
    <w:multiLevelType w:val="multilevel"/>
    <w:tmpl w:val="1162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56D24F8"/>
    <w:multiLevelType w:val="multilevel"/>
    <w:tmpl w:val="D9BE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7C06DB"/>
    <w:multiLevelType w:val="multilevel"/>
    <w:tmpl w:val="69148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CD2EF6"/>
    <w:multiLevelType w:val="multilevel"/>
    <w:tmpl w:val="C3648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4B0D48"/>
    <w:multiLevelType w:val="multilevel"/>
    <w:tmpl w:val="7F4E3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DCB1E7A"/>
    <w:multiLevelType w:val="multilevel"/>
    <w:tmpl w:val="E2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E321222"/>
    <w:multiLevelType w:val="multilevel"/>
    <w:tmpl w:val="B0CE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F6518BE"/>
    <w:multiLevelType w:val="multilevel"/>
    <w:tmpl w:val="BF884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2988548">
    <w:abstractNumId w:val="23"/>
  </w:num>
  <w:num w:numId="2" w16cid:durableId="1926725551">
    <w:abstractNumId w:val="36"/>
  </w:num>
  <w:num w:numId="3" w16cid:durableId="454056628">
    <w:abstractNumId w:val="6"/>
  </w:num>
  <w:num w:numId="4" w16cid:durableId="1532838234">
    <w:abstractNumId w:val="37"/>
  </w:num>
  <w:num w:numId="5" w16cid:durableId="1252666333">
    <w:abstractNumId w:val="11"/>
  </w:num>
  <w:num w:numId="6" w16cid:durableId="961033970">
    <w:abstractNumId w:val="10"/>
  </w:num>
  <w:num w:numId="7" w16cid:durableId="2092190657">
    <w:abstractNumId w:val="19"/>
  </w:num>
  <w:num w:numId="8" w16cid:durableId="1396317451">
    <w:abstractNumId w:val="26"/>
  </w:num>
  <w:num w:numId="9" w16cid:durableId="1568299989">
    <w:abstractNumId w:val="22"/>
  </w:num>
  <w:num w:numId="10" w16cid:durableId="1206067056">
    <w:abstractNumId w:val="1"/>
  </w:num>
  <w:num w:numId="11" w16cid:durableId="2093814616">
    <w:abstractNumId w:val="13"/>
  </w:num>
  <w:num w:numId="12" w16cid:durableId="1175725872">
    <w:abstractNumId w:val="27"/>
  </w:num>
  <w:num w:numId="13" w16cid:durableId="1002976234">
    <w:abstractNumId w:val="25"/>
  </w:num>
  <w:num w:numId="14" w16cid:durableId="235482841">
    <w:abstractNumId w:val="0"/>
  </w:num>
  <w:num w:numId="15" w16cid:durableId="1070420631">
    <w:abstractNumId w:val="15"/>
  </w:num>
  <w:num w:numId="16" w16cid:durableId="1971394575">
    <w:abstractNumId w:val="38"/>
  </w:num>
  <w:num w:numId="17" w16cid:durableId="1905212630">
    <w:abstractNumId w:val="29"/>
  </w:num>
  <w:num w:numId="18" w16cid:durableId="167796850">
    <w:abstractNumId w:val="32"/>
  </w:num>
  <w:num w:numId="19" w16cid:durableId="1888103234">
    <w:abstractNumId w:val="24"/>
  </w:num>
  <w:num w:numId="20" w16cid:durableId="873274707">
    <w:abstractNumId w:val="5"/>
  </w:num>
  <w:num w:numId="21" w16cid:durableId="2050035223">
    <w:abstractNumId w:val="33"/>
  </w:num>
  <w:num w:numId="22" w16cid:durableId="1937900076">
    <w:abstractNumId w:val="3"/>
  </w:num>
  <w:num w:numId="23" w16cid:durableId="1521625417">
    <w:abstractNumId w:val="16"/>
  </w:num>
  <w:num w:numId="24" w16cid:durableId="1668165578">
    <w:abstractNumId w:val="20"/>
  </w:num>
  <w:num w:numId="25" w16cid:durableId="504134224">
    <w:abstractNumId w:val="30"/>
  </w:num>
  <w:num w:numId="26" w16cid:durableId="1968268897">
    <w:abstractNumId w:val="4"/>
  </w:num>
  <w:num w:numId="27" w16cid:durableId="1113524599">
    <w:abstractNumId w:val="7"/>
  </w:num>
  <w:num w:numId="28" w16cid:durableId="2042897257">
    <w:abstractNumId w:val="8"/>
  </w:num>
  <w:num w:numId="29" w16cid:durableId="1237977957">
    <w:abstractNumId w:val="34"/>
  </w:num>
  <w:num w:numId="30" w16cid:durableId="948584942">
    <w:abstractNumId w:val="9"/>
  </w:num>
  <w:num w:numId="31" w16cid:durableId="139005524">
    <w:abstractNumId w:val="21"/>
  </w:num>
  <w:num w:numId="32" w16cid:durableId="875583629">
    <w:abstractNumId w:val="18"/>
  </w:num>
  <w:num w:numId="33" w16cid:durableId="709766755">
    <w:abstractNumId w:val="39"/>
  </w:num>
  <w:num w:numId="34" w16cid:durableId="1341543072">
    <w:abstractNumId w:val="35"/>
  </w:num>
  <w:num w:numId="35" w16cid:durableId="997072335">
    <w:abstractNumId w:val="2"/>
  </w:num>
  <w:num w:numId="36" w16cid:durableId="2087221185">
    <w:abstractNumId w:val="14"/>
  </w:num>
  <w:num w:numId="37" w16cid:durableId="122768974">
    <w:abstractNumId w:val="17"/>
  </w:num>
  <w:num w:numId="38" w16cid:durableId="1359309946">
    <w:abstractNumId w:val="12"/>
  </w:num>
  <w:num w:numId="39" w16cid:durableId="1541820380">
    <w:abstractNumId w:val="28"/>
  </w:num>
  <w:num w:numId="40" w16cid:durableId="6230042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5321E"/>
    <w:rsid w:val="001110F2"/>
    <w:rsid w:val="00201FCC"/>
    <w:rsid w:val="002D5026"/>
    <w:rsid w:val="002F1347"/>
    <w:rsid w:val="00310E3C"/>
    <w:rsid w:val="00364439"/>
    <w:rsid w:val="003D5B9B"/>
    <w:rsid w:val="003E1896"/>
    <w:rsid w:val="004145DB"/>
    <w:rsid w:val="0042610B"/>
    <w:rsid w:val="00443DF0"/>
    <w:rsid w:val="004830F2"/>
    <w:rsid w:val="004B7913"/>
    <w:rsid w:val="004E54E2"/>
    <w:rsid w:val="005777D4"/>
    <w:rsid w:val="005D6B0C"/>
    <w:rsid w:val="005E1041"/>
    <w:rsid w:val="005E1386"/>
    <w:rsid w:val="006418F9"/>
    <w:rsid w:val="006D43A4"/>
    <w:rsid w:val="006F44AB"/>
    <w:rsid w:val="0074780A"/>
    <w:rsid w:val="007479D0"/>
    <w:rsid w:val="00885F3B"/>
    <w:rsid w:val="009041D1"/>
    <w:rsid w:val="00994B72"/>
    <w:rsid w:val="009A6FAF"/>
    <w:rsid w:val="009D4575"/>
    <w:rsid w:val="00A031F1"/>
    <w:rsid w:val="00A43D35"/>
    <w:rsid w:val="00B531DA"/>
    <w:rsid w:val="00B70F22"/>
    <w:rsid w:val="00BD340D"/>
    <w:rsid w:val="00C965C8"/>
    <w:rsid w:val="00C96B11"/>
    <w:rsid w:val="00C97E90"/>
    <w:rsid w:val="00DA6CA2"/>
    <w:rsid w:val="00DD6404"/>
    <w:rsid w:val="00E24F64"/>
    <w:rsid w:val="00EB3EED"/>
    <w:rsid w:val="00EC7D55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882A"/>
  <w15:docId w15:val="{228CF8F7-7191-4832-A644-0CEA133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D502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character" w:customStyle="1" w:styleId="Heading1Char">
    <w:name w:val="Heading 1 Char"/>
    <w:basedOn w:val="DefaultParagraphFont"/>
    <w:link w:val="Heading1"/>
    <w:rsid w:val="00F51CCB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DD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VILIC AYALA SANDOVAL</cp:lastModifiedBy>
  <cp:revision>28</cp:revision>
  <dcterms:created xsi:type="dcterms:W3CDTF">2024-03-05T23:26:00Z</dcterms:created>
  <dcterms:modified xsi:type="dcterms:W3CDTF">2025-03-21T04:35:00Z</dcterms:modified>
</cp:coreProperties>
</file>