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FA921">
      <w:pPr>
        <w:spacing w:after="200"/>
        <w:jc w:val="both"/>
        <w:rPr>
          <w:rFonts w:ascii="SamsungOne 700" w:hAnsi="SamsungOne 700" w:eastAsia="SamsungOne 700" w:cs="SamsungOne 700"/>
          <w:sz w:val="40"/>
          <w:szCs w:val="40"/>
        </w:rPr>
      </w:pPr>
      <w:bookmarkStart w:id="0" w:name="_kxeit9dmaps2" w:colFirst="0" w:colLast="0"/>
      <w:bookmarkEnd w:id="0"/>
    </w:p>
    <w:p w14:paraId="7C482E6D">
      <w:pPr>
        <w:spacing w:after="200"/>
        <w:jc w:val="both"/>
        <w:rPr>
          <w:rFonts w:ascii="SamsungOne 700" w:hAnsi="SamsungOne 700" w:eastAsia="SamsungOne 700" w:cs="SamsungOne 700"/>
          <w:sz w:val="40"/>
          <w:szCs w:val="40"/>
        </w:rPr>
      </w:pPr>
    </w:p>
    <w:p w14:paraId="782A0AD3">
      <w:pPr>
        <w:spacing w:after="200"/>
        <w:jc w:val="both"/>
        <w:rPr>
          <w:rFonts w:ascii="SamsungOne 700" w:hAnsi="SamsungOne 700" w:eastAsia="SamsungOne 700" w:cs="SamsungOne 700"/>
          <w:sz w:val="40"/>
          <w:szCs w:val="40"/>
        </w:rPr>
      </w:pPr>
    </w:p>
    <w:p w14:paraId="01D6F3D0">
      <w:pPr>
        <w:spacing w:after="200"/>
        <w:jc w:val="both"/>
        <w:rPr>
          <w:rFonts w:ascii="SamsungOne 700" w:hAnsi="SamsungOne 700" w:eastAsia="SamsungOne 700" w:cs="SamsungOne 700"/>
          <w:sz w:val="40"/>
          <w:szCs w:val="40"/>
        </w:rPr>
      </w:pPr>
    </w:p>
    <w:p w14:paraId="6B97D293">
      <w:pPr>
        <w:spacing w:after="200"/>
        <w:jc w:val="both"/>
        <w:rPr>
          <w:rFonts w:ascii="SamsungOne 700" w:hAnsi="SamsungOne 700" w:eastAsia="SamsungOne 700" w:cs="SamsungOne 700"/>
          <w:sz w:val="40"/>
          <w:szCs w:val="40"/>
        </w:rPr>
      </w:pPr>
    </w:p>
    <w:p w14:paraId="7FEE2AF9">
      <w:pPr>
        <w:spacing w:after="200"/>
        <w:jc w:val="both"/>
        <w:rPr>
          <w:rFonts w:ascii="SamsungOne 700" w:hAnsi="SamsungOne 700" w:eastAsia="SamsungOne 700" w:cs="SamsungOne 700"/>
          <w:sz w:val="40"/>
          <w:szCs w:val="40"/>
        </w:rPr>
      </w:pPr>
    </w:p>
    <w:p w14:paraId="6EF38911">
      <w:pPr>
        <w:spacing w:after="200"/>
        <w:jc w:val="both"/>
        <w:rPr>
          <w:rFonts w:ascii="SamsungOne 700" w:hAnsi="SamsungOne 700" w:eastAsia="SamsungOne 700" w:cs="SamsungOne 700"/>
          <w:color w:val="000000"/>
          <w:sz w:val="68"/>
          <w:szCs w:val="68"/>
          <w:lang w:val="es-MX"/>
        </w:rPr>
      </w:pPr>
      <w:r>
        <w:rPr>
          <w:rFonts w:ascii="SamsungOne 700" w:hAnsi="SamsungOne 700" w:eastAsia="SamsungOne 700" w:cs="SamsungOne 700"/>
          <w:color w:val="000000"/>
          <w:sz w:val="68"/>
          <w:szCs w:val="68"/>
          <w:lang w:val="es-MX"/>
        </w:rPr>
        <w:t>I.A Course</w:t>
      </w:r>
    </w:p>
    <w:p w14:paraId="0FDE3FB3">
      <w:pPr>
        <w:spacing w:after="200"/>
        <w:jc w:val="both"/>
        <w:rPr>
          <w:rFonts w:ascii="Samsung Sharp Sans" w:hAnsi="Samsung Sharp Sans" w:eastAsia="Samsung Sharp Sans" w:cs="Samsung Sharp Sans"/>
          <w:color w:val="193DB0"/>
          <w:sz w:val="56"/>
          <w:szCs w:val="56"/>
          <w:lang w:val="es-MX"/>
        </w:rPr>
      </w:pPr>
      <w:r>
        <w:rPr>
          <w:rFonts w:ascii="Samsung Sharp Sans" w:hAnsi="Samsung Sharp Sans" w:eastAsia="Samsung Sharp Sans" w:cs="Samsung Sharp Sans"/>
          <w:color w:val="193DB0"/>
          <w:sz w:val="56"/>
          <w:szCs w:val="56"/>
          <w:lang w:val="es-MX"/>
        </w:rPr>
        <w:t>Proyecto Final Módulo I.A</w:t>
      </w:r>
    </w:p>
    <w:p w14:paraId="5C3E6681">
      <w:pPr>
        <w:spacing w:after="200"/>
        <w:jc w:val="both"/>
        <w:rPr>
          <w:rFonts w:ascii="Samsung Sharp Sans" w:hAnsi="Samsung Sharp Sans" w:eastAsia="Samsung Sharp Sans" w:cs="Samsung Sharp Sans"/>
          <w:color w:val="193DB0"/>
          <w:sz w:val="56"/>
          <w:szCs w:val="56"/>
          <w:lang w:val="es-MX"/>
        </w:rPr>
      </w:pPr>
      <w:r>
        <w:rPr>
          <w:rFonts w:ascii="Samsung Sharp Sans" w:hAnsi="Samsung Sharp Sans" w:eastAsia="Samsung Sharp Sans" w:cs="Samsung Sharp Sans"/>
          <w:color w:val="193DB0"/>
          <w:sz w:val="56"/>
          <w:szCs w:val="56"/>
          <w:lang w:val="es-MX"/>
        </w:rPr>
        <w:t>Formulario de presentación de ideas</w:t>
      </w:r>
    </w:p>
    <w:p w14:paraId="60EF50B5">
      <w:pPr>
        <w:spacing w:after="200"/>
        <w:jc w:val="both"/>
        <w:rPr>
          <w:rFonts w:ascii="Samsung Sharp Sans" w:hAnsi="Samsung Sharp Sans" w:eastAsia="Samsung Sharp Sans" w:cs="Samsung Sharp Sans"/>
          <w:color w:val="193DB0"/>
          <w:sz w:val="72"/>
          <w:szCs w:val="72"/>
          <w:lang w:val="es-MX"/>
        </w:rPr>
      </w:pPr>
    </w:p>
    <w:p w14:paraId="57F81488">
      <w:pPr>
        <w:spacing w:after="200"/>
        <w:jc w:val="both"/>
        <w:rPr>
          <w:sz w:val="14"/>
          <w:szCs w:val="14"/>
          <w:lang w:val="es-MX"/>
        </w:rPr>
      </w:pPr>
    </w:p>
    <w:p w14:paraId="63388B02">
      <w:pPr>
        <w:spacing w:after="200"/>
        <w:jc w:val="both"/>
        <w:rPr>
          <w:sz w:val="14"/>
          <w:szCs w:val="14"/>
          <w:lang w:val="es-MX"/>
        </w:rPr>
      </w:pPr>
    </w:p>
    <w:p w14:paraId="0B39B142">
      <w:pPr>
        <w:spacing w:after="200"/>
        <w:jc w:val="both"/>
        <w:rPr>
          <w:sz w:val="14"/>
          <w:szCs w:val="14"/>
          <w:lang w:val="es-MX"/>
        </w:rPr>
      </w:pPr>
    </w:p>
    <w:p w14:paraId="3F51E92C">
      <w:pPr>
        <w:spacing w:after="200"/>
        <w:jc w:val="both"/>
        <w:rPr>
          <w:sz w:val="14"/>
          <w:szCs w:val="14"/>
          <w:lang w:val="es-MX"/>
        </w:rPr>
      </w:pPr>
    </w:p>
    <w:p w14:paraId="446B1FAA">
      <w:pPr>
        <w:spacing w:after="200"/>
        <w:jc w:val="both"/>
        <w:rPr>
          <w:sz w:val="14"/>
          <w:szCs w:val="14"/>
          <w:lang w:val="es-MX"/>
        </w:rPr>
      </w:pPr>
    </w:p>
    <w:p w14:paraId="5CAA9F10">
      <w:pPr>
        <w:jc w:val="both"/>
        <w:rPr>
          <w:rFonts w:ascii="SamsungOne 400" w:hAnsi="SamsungOne 400" w:eastAsia="SamsungOne 400" w:cs="SamsungOne 400"/>
          <w:sz w:val="14"/>
          <w:szCs w:val="14"/>
        </w:rPr>
      </w:pPr>
      <w:r>
        <w:rPr>
          <w:sz w:val="14"/>
          <w:szCs w:val="14"/>
          <w:lang w:val="es-MX"/>
        </w:rPr>
        <w:t>ⓒ</w:t>
      </w:r>
      <w:r>
        <w:rPr>
          <w:rFonts w:ascii="SamsungOne 400" w:hAnsi="SamsungOne 400" w:eastAsia="SamsungOne 400" w:cs="SamsungOne 400"/>
          <w:sz w:val="14"/>
          <w:szCs w:val="14"/>
          <w:lang w:val="es-MX"/>
        </w:rPr>
        <w:t xml:space="preserve">2024  SAMSUNG. </w:t>
      </w:r>
      <w:r>
        <w:rPr>
          <w:rFonts w:ascii="SamsungOne 400" w:hAnsi="SamsungOne 400" w:eastAsia="SamsungOne 400" w:cs="SamsungOne 400"/>
          <w:sz w:val="14"/>
          <w:szCs w:val="14"/>
        </w:rPr>
        <w:t>All rights reserved.</w:t>
      </w:r>
    </w:p>
    <w:p w14:paraId="18A50EA5">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Samsung Electronics Corporate Citizenship Office holds the copyright of this document.</w:t>
      </w:r>
    </w:p>
    <w:p w14:paraId="0F2F7DA7">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 xml:space="preserve">This document is a literary property protected by copyright law so reprint and reproduction without permission are prohibited. </w:t>
      </w:r>
    </w:p>
    <w:p w14:paraId="2BF41B81">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To use this document other than the curriculum of Samsung innovation Campus, you must receive written consent from copyright holder.</w:t>
      </w:r>
    </w:p>
    <w:p w14:paraId="4ECFE14E">
      <w:pPr>
        <w:ind w:left="142"/>
        <w:jc w:val="both"/>
        <w:rPr>
          <w:rFonts w:ascii="SamsungOne 700" w:hAnsi="SamsungOne 700" w:eastAsia="SamsungOne 700" w:cs="SamsungOne 700"/>
          <w:color w:val="FFFFFF"/>
          <w:sz w:val="28"/>
          <w:szCs w:val="28"/>
          <w:lang w:val="es-MX"/>
        </w:rPr>
      </w:pPr>
      <w:r>
        <mc:AlternateContent>
          <mc:Choice Requires="wps">
            <w:drawing>
              <wp:anchor distT="0" distB="0" distL="0" distR="0" simplePos="0" relativeHeight="251660288" behindDoc="1" locked="0" layoutInCell="1" allowOverlap="1">
                <wp:simplePos x="0" y="0"/>
                <wp:positionH relativeFrom="column">
                  <wp:posOffset>-12065</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30DB4A"/>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pt;height:20.4pt;width:452.4pt;z-index:-251656192;v-text-anchor:middle;mso-width-relative:page;mso-height-relative:page;" fillcolor="#193DB0" filled="t" stroked="f" coordsize="21600,21600" o:gfxdata="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6YdpN1AAAAAYBAAAPAAAAAAAAAAEAIAAAACIAAABkcnMvZG93bnJldi54&#10;bWxQSwECFAAUAAAACACHTuJA14QGnP4BAAD7AwAADgAAAAAAAAABACAAAAAjAQAAZHJzL2Uyb0Rv&#10;Yy54bWxQSwUGAAAAAAYABgBZAQAAkwUAAAAA&#10;">
                <v:fill on="t" focussize="0,0"/>
                <v:stroke on="f"/>
                <v:imagedata o:title=""/>
                <o:lock v:ext="edit" aspectratio="f"/>
                <v:textbox inset="7.1988188976378pt,7.1988188976378pt,7.1988188976378pt,7.1988188976378pt">
                  <w:txbxContent>
                    <w:p w14:paraId="0F30DB4A"/>
                  </w:txbxContent>
                </v:textbox>
              </v:rect>
            </w:pict>
          </mc:Fallback>
        </mc:AlternateContent>
      </w:r>
      <w:r>
        <w:rPr>
          <w:rFonts w:ascii="SamsungOne 700" w:hAnsi="SamsungOne 700" w:eastAsia="SamsungOne 700" w:cs="SamsungOne 700"/>
          <w:color w:val="FFFFFF"/>
          <w:sz w:val="28"/>
          <w:szCs w:val="28"/>
          <w:lang w:val="es-MX"/>
        </w:rPr>
        <w:t>Formulario de Presentación de Ideas</w:t>
      </w:r>
    </w:p>
    <w:p w14:paraId="18034514">
      <w:pPr>
        <w:jc w:val="both"/>
        <w:rPr>
          <w:rFonts w:ascii="SamsungOne 400" w:hAnsi="SamsungOne 400" w:eastAsia="SamsungOne 400" w:cs="SamsungOne 400"/>
          <w:color w:val="000000"/>
          <w:lang w:val="es-MX"/>
        </w:rPr>
      </w:pPr>
    </w:p>
    <w:p w14:paraId="22D014E9">
      <w:pPr>
        <w:spacing w:before="240" w:after="240"/>
        <w:jc w:val="both"/>
        <w:rPr>
          <w:rFonts w:ascii="SamsungOne 400" w:hAnsi="SamsungOne 400" w:eastAsia="SamsungOne 400" w:cs="SamsungOne 400"/>
          <w:b/>
          <w:bCs/>
          <w:lang w:val="es-MX"/>
        </w:rPr>
      </w:pPr>
      <w:r>
        <w:rPr>
          <w:rFonts w:ascii="SamsungOne 400" w:hAnsi="SamsungOne 400" w:eastAsia="SamsungOne 400" w:cs="SamsungOne 400"/>
          <w:b/>
          <w:bCs/>
          <w:lang w:val="es-MX"/>
        </w:rPr>
        <w:t xml:space="preserve">Plasme su idea de prueba rellenando este sencillo formulario. </w:t>
      </w:r>
    </w:p>
    <w:p w14:paraId="6DBF6C23">
      <w:pPr>
        <w:spacing w:before="240" w:after="240"/>
        <w:jc w:val="both"/>
        <w:rPr>
          <w:rFonts w:ascii="SamsungOne 400" w:hAnsi="SamsungOne 400" w:eastAsia="SamsungOne 400" w:cs="SamsungOne 400"/>
          <w:b/>
          <w:bCs/>
          <w:lang w:val="es-MX"/>
        </w:rPr>
      </w:pPr>
    </w:p>
    <w:p w14:paraId="5FD00C01">
      <w:pPr>
        <w:spacing w:before="240" w:after="240"/>
        <w:jc w:val="both"/>
        <w:rPr>
          <w:rFonts w:ascii="SamsungOne 400" w:hAnsi="SamsungOne 400" w:eastAsia="SamsungOne 400" w:cs="SamsungOne 400"/>
          <w:b/>
          <w:color w:val="FFFFFF"/>
          <w:sz w:val="28"/>
          <w:szCs w:val="28"/>
          <w:highlight w:val="darkBlue"/>
          <w:lang w:val="es-MX"/>
        </w:rPr>
      </w:pPr>
      <w:r>
        <w:rPr>
          <w:rFonts w:ascii="SamsungOne 400" w:hAnsi="SamsungOne 400" w:eastAsia="SamsungOne 400" w:cs="SamsungOne 400"/>
          <w:b/>
          <w:color w:val="FFFFFF"/>
          <w:sz w:val="28"/>
          <w:szCs w:val="28"/>
          <w:highlight w:val="darkBlue"/>
          <w:lang w:val="es-MX"/>
        </w:rPr>
        <w:t>POR FAVOR TOMAR EN CUENTA LAS SIGUIENTES INDICACIONES</w:t>
      </w:r>
    </w:p>
    <w:p w14:paraId="4B6977DA">
      <w:pPr>
        <w:spacing w:before="240" w:after="240"/>
        <w:jc w:val="both"/>
        <w:rPr>
          <w:rFonts w:ascii="SamsungOne 400" w:hAnsi="SamsungOne 400" w:eastAsia="SamsungOne 400" w:cs="SamsungOne 400"/>
          <w:lang w:val="es-MX"/>
        </w:rPr>
      </w:pPr>
    </w:p>
    <w:p w14:paraId="2827B8D8">
      <w:pPr>
        <w:spacing w:before="240" w:after="240"/>
        <w:jc w:val="both"/>
        <w:rPr>
          <w:rFonts w:ascii="SamsungOne 400" w:hAnsi="SamsungOne 400" w:eastAsia="SamsungOne 400" w:cs="SamsungOne 400"/>
          <w:b/>
          <w:color w:val="FFFFFF"/>
          <w:sz w:val="28"/>
          <w:szCs w:val="28"/>
          <w:highlight w:val="darkBlue"/>
          <w:lang w:val="es-MX"/>
        </w:rPr>
      </w:pPr>
      <w:r>
        <w:rPr>
          <w:rFonts w:ascii="SamsungOne 400" w:hAnsi="SamsungOne 400" w:eastAsia="SamsungOne 400" w:cs="SamsungOne 400"/>
          <w:b/>
          <w:color w:val="FFFFFF"/>
          <w:sz w:val="28"/>
          <w:szCs w:val="28"/>
          <w:highlight w:val="darkBlue"/>
          <w:lang w:val="es-MX"/>
        </w:rPr>
        <w:t>CRONOGRAMA DE ENTREGAS Y CIERRE SIC 2025</w:t>
      </w:r>
    </w:p>
    <w:p w14:paraId="16EAF75C">
      <w:pPr>
        <w:numPr>
          <w:ilvl w:val="0"/>
          <w:numId w:val="1"/>
        </w:numPr>
        <w:wordWrap w:val="0"/>
        <w:autoSpaceDE w:val="0"/>
        <w:autoSpaceDN w:val="0"/>
        <w:spacing w:line="240" w:lineRule="auto"/>
        <w:jc w:val="both"/>
        <w:rPr>
          <w:rFonts w:ascii="SamsungOne 400" w:hAnsi="SamsungOne 400" w:eastAsia="SamsungOne 400" w:cs="SamsungOne 400"/>
          <w:sz w:val="24"/>
          <w:szCs w:val="24"/>
          <w:lang w:val="es-MX"/>
        </w:rPr>
      </w:pPr>
      <w:r>
        <w:rPr>
          <w:rFonts w:ascii="SamsungOne 400" w:hAnsi="SamsungOne 400" w:eastAsia="SamsungOne 400" w:cs="SamsungOne 400"/>
          <w:b/>
          <w:i/>
          <w:sz w:val="24"/>
          <w:szCs w:val="24"/>
          <w:lang w:val="es-MX"/>
        </w:rPr>
        <w:t>Del 17 de febrero al 22 de febrero– Se deben entregar actividades faltantes de la semana 12 a la 16.</w:t>
      </w:r>
    </w:p>
    <w:p w14:paraId="4F204370">
      <w:pPr>
        <w:numPr>
          <w:ilvl w:val="0"/>
          <w:numId w:val="1"/>
        </w:numPr>
        <w:wordWrap w:val="0"/>
        <w:autoSpaceDE w:val="0"/>
        <w:autoSpaceDN w:val="0"/>
        <w:spacing w:line="240" w:lineRule="auto"/>
        <w:jc w:val="both"/>
        <w:rPr>
          <w:rFonts w:ascii="SamsungOne 400" w:hAnsi="SamsungOne 400" w:eastAsia="SamsungOne 400" w:cs="SamsungOne 400"/>
          <w:sz w:val="24"/>
          <w:szCs w:val="24"/>
          <w:lang w:val="es-MX"/>
        </w:rPr>
      </w:pPr>
      <w:r>
        <w:rPr>
          <w:rFonts w:ascii="SamsungOne 400" w:hAnsi="SamsungOne 400" w:eastAsia="SamsungOne 400" w:cs="SamsungOne 400"/>
          <w:b/>
          <w:i/>
          <w:sz w:val="24"/>
          <w:szCs w:val="24"/>
          <w:lang w:val="es-MX"/>
        </w:rPr>
        <w:t>Del 24 de febrero al 01 de marzo– Se deben entregar actividades faltantes de la semana 17 a la 22.</w:t>
      </w:r>
    </w:p>
    <w:p w14:paraId="6354F35E">
      <w:pPr>
        <w:spacing w:before="240" w:after="240"/>
        <w:jc w:val="both"/>
        <w:rPr>
          <w:rFonts w:ascii="SamsungOne 400" w:hAnsi="SamsungOne 400" w:eastAsia="SamsungOne 400" w:cs="SamsungOne 400"/>
          <w:b/>
          <w:i/>
          <w:color w:val="FF0000"/>
          <w:sz w:val="24"/>
          <w:szCs w:val="24"/>
          <w:lang w:val="es-MX"/>
        </w:rPr>
      </w:pPr>
    </w:p>
    <w:tbl>
      <w:tblPr>
        <w:tblStyle w:val="9"/>
        <w:tblW w:w="9161" w:type="dxa"/>
        <w:jc w:val="center"/>
        <w:tblLayout w:type="autofit"/>
        <w:tblCellMar>
          <w:top w:w="0" w:type="dxa"/>
          <w:left w:w="0" w:type="dxa"/>
          <w:bottom w:w="0" w:type="dxa"/>
          <w:right w:w="0" w:type="dxa"/>
        </w:tblCellMar>
      </w:tblPr>
      <w:tblGrid>
        <w:gridCol w:w="2934"/>
        <w:gridCol w:w="3813"/>
        <w:gridCol w:w="2414"/>
      </w:tblGrid>
      <w:tr w14:paraId="435CE3D2">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335B71DE">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Acción</w:t>
            </w:r>
          </w:p>
        </w:tc>
        <w:tc>
          <w:tcPr>
            <w:tcW w:w="3813"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562C1502">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Hackathon</w:t>
            </w:r>
          </w:p>
        </w:tc>
        <w:tc>
          <w:tcPr>
            <w:tcW w:w="2414"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742ED2E0">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Cierre</w:t>
            </w:r>
          </w:p>
        </w:tc>
      </w:tr>
      <w:tr w14:paraId="7464F951">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5D9CC049">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Venezuela</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18997EB">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11 – 14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769605AF">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14 de marzo</w:t>
            </w:r>
          </w:p>
        </w:tc>
      </w:tr>
      <w:tr w14:paraId="1F03317C">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0BD843F">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El Salvador</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1874D69">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24 – 26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1EB19DE6">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26 de marzo</w:t>
            </w:r>
          </w:p>
        </w:tc>
      </w:tr>
      <w:tr w14:paraId="1F8466AF">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588E2CF9">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Guatemala</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1603EDF">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25 – 27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4458D8DD">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27 de marzo</w:t>
            </w:r>
          </w:p>
        </w:tc>
      </w:tr>
    </w:tbl>
    <w:p w14:paraId="72273CF0">
      <w:pPr>
        <w:spacing w:before="240" w:after="240"/>
        <w:jc w:val="both"/>
        <w:rPr>
          <w:rFonts w:ascii="SamsungOne 400" w:hAnsi="SamsungOne 400" w:eastAsia="SamsungOne 400" w:cs="SamsungOne 400"/>
          <w:b/>
          <w:i/>
          <w:color w:val="FF0000"/>
          <w:sz w:val="24"/>
          <w:szCs w:val="24"/>
          <w:lang w:val="es-MX"/>
        </w:rPr>
      </w:pPr>
    </w:p>
    <w:p w14:paraId="17492320">
      <w:pPr>
        <w:spacing w:before="240" w:after="240"/>
        <w:jc w:val="both"/>
        <w:rPr>
          <w:rFonts w:ascii="SamsungOne 400" w:hAnsi="SamsungOne 400" w:eastAsia="SamsungOne 400" w:cs="SamsungOne 400"/>
          <w:b/>
          <w:bCs/>
          <w:lang w:val="es-MX"/>
        </w:rPr>
      </w:pPr>
      <w:r>
        <w:rPr>
          <w:rFonts w:ascii="SamsungOne 400" w:hAnsi="SamsungOne 400" w:eastAsia="SamsungOne 400" w:cs="SamsungOne 400"/>
          <w:b/>
          <w:bCs/>
          <w:lang w:val="es-MX"/>
        </w:rPr>
        <w:t>Los participantes del programa deben estar atentos por los grupos de comunicación ya que estaremos dando u ofreciendo mas detalles relacionados con el cierre del programa.</w:t>
      </w:r>
    </w:p>
    <w:p w14:paraId="45763DE6">
      <w:pPr>
        <w:spacing w:before="240" w:after="240"/>
        <w:jc w:val="both"/>
        <w:rPr>
          <w:rFonts w:ascii="SamsungOne 400" w:hAnsi="SamsungOne 400" w:eastAsia="SamsungOne 400" w:cs="SamsungOne 400"/>
          <w:b/>
          <w:bCs/>
          <w:lang w:val="es-MX"/>
        </w:rPr>
      </w:pPr>
    </w:p>
    <w:p w14:paraId="4A124EC0">
      <w:pPr>
        <w:spacing w:before="240" w:after="240"/>
        <w:jc w:val="both"/>
        <w:rPr>
          <w:rFonts w:ascii="SamsungOne 400" w:hAnsi="SamsungOne 400" w:eastAsia="SamsungOne 400" w:cs="SamsungOne 400"/>
          <w:b/>
          <w:bCs/>
          <w:lang w:val="es-MX"/>
        </w:rPr>
      </w:pPr>
    </w:p>
    <w:p w14:paraId="7D5388FB">
      <w:pPr>
        <w:spacing w:before="240" w:after="240"/>
        <w:jc w:val="both"/>
        <w:rPr>
          <w:rFonts w:ascii="SamsungOne 400" w:hAnsi="SamsungOne 400" w:eastAsia="SamsungOne 400" w:cs="SamsungOne 400"/>
          <w:b/>
          <w:bCs/>
          <w:lang w:val="es-MX"/>
        </w:rPr>
      </w:pPr>
    </w:p>
    <w:p w14:paraId="091560CA">
      <w:pPr>
        <w:spacing w:before="240" w:after="240"/>
        <w:jc w:val="both"/>
        <w:rPr>
          <w:rFonts w:ascii="SamsungOne 400" w:hAnsi="SamsungOne 400" w:eastAsia="SamsungOne 400" w:cs="SamsungOne 400"/>
          <w:b/>
          <w:bCs/>
          <w:lang w:val="es-MX"/>
        </w:rPr>
      </w:pPr>
    </w:p>
    <w:p w14:paraId="62DAF1C2">
      <w:pPr>
        <w:spacing w:before="240" w:after="240"/>
        <w:jc w:val="both"/>
        <w:rPr>
          <w:rFonts w:ascii="SamsungOne 400" w:hAnsi="SamsungOne 400" w:eastAsia="SamsungOne 400" w:cs="SamsungOne 400"/>
          <w:b/>
          <w:bCs/>
          <w:lang w:val="es-MX"/>
        </w:rPr>
      </w:pPr>
    </w:p>
    <w:p w14:paraId="45AD20B5">
      <w:pPr>
        <w:spacing w:before="240" w:after="240"/>
        <w:jc w:val="both"/>
        <w:rPr>
          <w:rFonts w:ascii="SamsungOne 400" w:hAnsi="SamsungOne 400" w:eastAsia="SamsungOne 400" w:cs="SamsungOne 400"/>
          <w:b/>
          <w:bCs/>
          <w:lang w:val="es-MX"/>
        </w:rPr>
      </w:pPr>
    </w:p>
    <w:p w14:paraId="4F523530">
      <w:pPr>
        <w:spacing w:before="240" w:after="240"/>
        <w:jc w:val="both"/>
        <w:rPr>
          <w:rFonts w:ascii="SamsungOne 400" w:hAnsi="SamsungOne 400" w:eastAsia="SamsungOne 400" w:cs="SamsungOne 400"/>
          <w:b/>
          <w:bCs/>
          <w:lang w:val="es-MX"/>
        </w:rPr>
      </w:pPr>
    </w:p>
    <w:p w14:paraId="7162D24B">
      <w:pPr>
        <w:spacing w:before="240" w:after="240"/>
        <w:jc w:val="both"/>
        <w:rPr>
          <w:rFonts w:ascii="SamsungOne 400" w:hAnsi="SamsungOne 400" w:eastAsia="SamsungOne 400" w:cs="SamsungOne 400"/>
          <w:b/>
          <w:bCs/>
          <w:lang w:val="es-MX"/>
        </w:rPr>
      </w:pPr>
    </w:p>
    <w:p w14:paraId="072CF71C">
      <w:pPr>
        <w:keepLines/>
        <w:shd w:val="clear" w:color="auto" w:fill="FFFFFF"/>
        <w:suppressAutoHyphens/>
        <w:spacing w:line="360" w:lineRule="auto"/>
        <w:jc w:val="center"/>
        <w:rPr>
          <w:b/>
          <w:color w:val="1A5DA3"/>
          <w:sz w:val="24"/>
          <w:szCs w:val="24"/>
          <w:lang w:val="es-MX"/>
        </w:rPr>
      </w:pPr>
      <w:r>
        <w:rPr>
          <w:b/>
          <w:color w:val="1A5DA3"/>
          <w:sz w:val="24"/>
          <w:szCs w:val="24"/>
          <w:lang w:val="es-MX"/>
        </w:rPr>
        <w:t>DESARROLLO DEL PROYECTO FINAL DEL MÓDULO IA</w:t>
      </w:r>
    </w:p>
    <w:p w14:paraId="63109448">
      <w:pPr>
        <w:keepLines/>
        <w:shd w:val="clear" w:color="auto" w:fill="FFFFFF"/>
        <w:suppressAutoHyphens/>
        <w:spacing w:line="360" w:lineRule="auto"/>
        <w:jc w:val="center"/>
        <w:rPr>
          <w:b/>
          <w:color w:val="1A5DA3"/>
          <w:sz w:val="24"/>
          <w:szCs w:val="24"/>
        </w:rPr>
      </w:pPr>
      <w:r>
        <w:rPr>
          <w:b/>
          <w:color w:val="1A5DA3"/>
          <w:sz w:val="24"/>
          <w:szCs w:val="24"/>
          <w:lang w:val="es-MX"/>
        </w:rPr>
        <w:t xml:space="preserve">PROGRAMA SAMSUNG INNOVATION CAMPUS. </w:t>
      </w:r>
      <w:r>
        <w:rPr>
          <w:b/>
          <w:color w:val="1A5DA3"/>
          <w:sz w:val="24"/>
          <w:szCs w:val="24"/>
        </w:rPr>
        <w:t>SIC – 2025.</w:t>
      </w:r>
    </w:p>
    <w:p w14:paraId="0E158752">
      <w:pPr>
        <w:keepLines/>
        <w:numPr>
          <w:ilvl w:val="0"/>
          <w:numId w:val="2"/>
        </w:numPr>
        <w:suppressAutoHyphens/>
        <w:autoSpaceDE w:val="0"/>
        <w:autoSpaceDN w:val="0"/>
        <w:spacing w:before="240" w:after="240" w:line="240" w:lineRule="auto"/>
        <w:jc w:val="both"/>
        <w:rPr>
          <w:b/>
          <w:lang w:val="es-MX"/>
        </w:rPr>
      </w:pPr>
      <w:r>
        <w:rPr>
          <w:b/>
          <w:lang w:val="es-MX"/>
        </w:rPr>
        <w:t>Nombre y función de los miembros del equipo</w:t>
      </w:r>
    </w:p>
    <w:tbl>
      <w:tblPr>
        <w:tblStyle w:val="9"/>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40"/>
        <w:gridCol w:w="5360"/>
      </w:tblGrid>
      <w:tr w14:paraId="639F70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single" w:color="BFBFBF" w:sz="8" w:space="0"/>
              <w:left w:val="single" w:color="BFBFBF" w:sz="8" w:space="0"/>
              <w:bottom w:val="single" w:color="BFBFBF" w:sz="8" w:space="0"/>
              <w:right w:val="single" w:color="BFBFBF" w:sz="8" w:space="0"/>
            </w:tcBorders>
            <w:shd w:val="clear" w:color="auto" w:fill="DEE5FA"/>
            <w:tcMar>
              <w:top w:w="100" w:type="dxa"/>
              <w:left w:w="100" w:type="dxa"/>
              <w:bottom w:w="100" w:type="dxa"/>
              <w:right w:w="100" w:type="dxa"/>
            </w:tcMar>
          </w:tcPr>
          <w:p w14:paraId="6AF4FD40">
            <w:pPr>
              <w:keepLines/>
              <w:suppressAutoHyphens/>
              <w:spacing w:before="240" w:after="240"/>
              <w:jc w:val="both"/>
            </w:pPr>
            <w:r>
              <w:t>Nombre de los Integrantes</w:t>
            </w:r>
          </w:p>
        </w:tc>
        <w:tc>
          <w:tcPr>
            <w:tcW w:w="5360" w:type="dxa"/>
            <w:tcBorders>
              <w:top w:val="single" w:color="BFBFBF" w:sz="8" w:space="0"/>
              <w:left w:val="nil"/>
              <w:bottom w:val="single" w:color="BFBFBF" w:sz="8" w:space="0"/>
              <w:right w:val="single" w:color="BFBFBF" w:sz="8" w:space="0"/>
            </w:tcBorders>
            <w:shd w:val="clear" w:color="auto" w:fill="DEE5FA"/>
            <w:tcMar>
              <w:top w:w="100" w:type="dxa"/>
              <w:left w:w="100" w:type="dxa"/>
              <w:bottom w:w="100" w:type="dxa"/>
              <w:right w:w="100" w:type="dxa"/>
            </w:tcMar>
          </w:tcPr>
          <w:p w14:paraId="53A45D63">
            <w:pPr>
              <w:keepLines/>
              <w:suppressAutoHyphens/>
              <w:spacing w:before="240" w:after="240"/>
              <w:jc w:val="both"/>
              <w:rPr>
                <w:lang w:val="es-MX"/>
              </w:rPr>
            </w:pPr>
            <w:r>
              <w:rPr>
                <w:lang w:val="es-MX"/>
              </w:rPr>
              <w:t>Papel a desempeñar en el equipo</w:t>
            </w:r>
          </w:p>
        </w:tc>
      </w:tr>
      <w:tr w14:paraId="27127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76A856FD">
            <w:pPr>
              <w:keepLines/>
              <w:suppressAutoHyphens/>
              <w:spacing w:before="240" w:after="240"/>
              <w:jc w:val="both"/>
              <w:rPr>
                <w:rFonts w:hint="default"/>
                <w:lang w:val="es-SV"/>
              </w:rPr>
            </w:pPr>
            <w:r>
              <w:rPr>
                <w:lang w:val="es-MX"/>
              </w:rPr>
              <w:t xml:space="preserve"> </w:t>
            </w:r>
            <w:r>
              <w:rPr>
                <w:rFonts w:hint="default"/>
                <w:lang w:val="es-SV"/>
              </w:rPr>
              <w:t>Vilic Ayala Sandoval</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331E28DD">
            <w:pPr>
              <w:keepLines/>
              <w:suppressAutoHyphens/>
              <w:spacing w:before="240" w:after="240"/>
              <w:jc w:val="both"/>
              <w:rPr>
                <w:rFonts w:hint="default"/>
                <w:lang w:val="es-SV"/>
              </w:rPr>
            </w:pPr>
            <w:r>
              <w:rPr>
                <w:lang w:val="es-MX"/>
              </w:rPr>
              <w:t xml:space="preserve"> </w:t>
            </w:r>
            <w:r>
              <w:rPr>
                <w:rFonts w:hint="default"/>
                <w:lang w:val="es-SV"/>
              </w:rPr>
              <w:t>Lider, Modelado de IA</w:t>
            </w:r>
          </w:p>
        </w:tc>
      </w:tr>
      <w:tr w14:paraId="0DCB7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0985776D">
            <w:pPr>
              <w:keepLines/>
              <w:suppressAutoHyphens/>
              <w:spacing w:before="240" w:after="240"/>
              <w:jc w:val="both"/>
              <w:rPr>
                <w:rFonts w:hint="default"/>
                <w:lang w:val="es-SV"/>
              </w:rPr>
            </w:pPr>
            <w:r>
              <w:rPr>
                <w:lang w:val="es-MX"/>
              </w:rPr>
              <w:t xml:space="preserve"> </w:t>
            </w:r>
            <w:r>
              <w:rPr>
                <w:rFonts w:hint="default"/>
                <w:lang w:val="es-SV"/>
              </w:rPr>
              <w:t>Moisés Isaac Molina Colorado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60433815">
            <w:pPr>
              <w:keepLines/>
              <w:suppressAutoHyphens/>
              <w:spacing w:before="240" w:after="240"/>
              <w:jc w:val="both"/>
              <w:rPr>
                <w:rFonts w:hint="default"/>
                <w:lang w:val="es-SV"/>
              </w:rPr>
            </w:pPr>
            <w:r>
              <w:rPr>
                <w:lang w:val="es-MX"/>
              </w:rPr>
              <w:t xml:space="preserve"> </w:t>
            </w:r>
            <w:r>
              <w:rPr>
                <w:rFonts w:hint="default"/>
                <w:lang w:val="es-SV"/>
              </w:rPr>
              <w:t>Diseño web</w:t>
            </w:r>
          </w:p>
        </w:tc>
      </w:tr>
      <w:tr w14:paraId="76FBE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5111D849">
            <w:pPr>
              <w:keepLines/>
              <w:suppressAutoHyphens/>
              <w:spacing w:before="240" w:after="240"/>
              <w:jc w:val="both"/>
              <w:rPr>
                <w:rFonts w:hint="default"/>
                <w:lang w:val="es-SV"/>
              </w:rPr>
            </w:pPr>
            <w:r>
              <w:rPr>
                <w:rFonts w:hint="default"/>
                <w:lang w:val="es-SV"/>
              </w:rPr>
              <w:t>Carlos Fernando Pacheco Castro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34A34788">
            <w:pPr>
              <w:keepLines/>
              <w:suppressAutoHyphens/>
              <w:spacing w:before="240" w:after="240"/>
              <w:jc w:val="both"/>
              <w:rPr>
                <w:rFonts w:hint="default"/>
                <w:lang w:val="es-SV"/>
              </w:rPr>
            </w:pPr>
            <w:r>
              <w:rPr>
                <w:lang w:val="es-MX"/>
              </w:rPr>
              <w:t xml:space="preserve"> </w:t>
            </w:r>
            <w:r>
              <w:rPr>
                <w:rFonts w:hint="default"/>
                <w:lang w:val="es-SV"/>
              </w:rPr>
              <w:t>Documentación</w:t>
            </w:r>
          </w:p>
        </w:tc>
      </w:tr>
      <w:tr w14:paraId="2C304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39A01D91">
            <w:pPr>
              <w:keepLines/>
              <w:suppressAutoHyphens/>
              <w:spacing w:before="240" w:after="240"/>
              <w:jc w:val="both"/>
              <w:rPr>
                <w:rFonts w:hint="default"/>
                <w:lang w:val="es-SV"/>
              </w:rPr>
            </w:pPr>
            <w:r>
              <w:rPr>
                <w:lang w:val="es-MX"/>
              </w:rPr>
              <w:t xml:space="preserve"> </w:t>
            </w:r>
            <w:r>
              <w:rPr>
                <w:rFonts w:hint="default"/>
                <w:lang w:val="es-SV"/>
              </w:rPr>
              <w:t>Tania Sofia Franco Flamenco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4E9B058A">
            <w:pPr>
              <w:keepLines/>
              <w:suppressAutoHyphens/>
              <w:spacing w:before="240" w:after="240"/>
              <w:jc w:val="both"/>
              <w:rPr>
                <w:rFonts w:hint="default"/>
                <w:lang w:val="es-SV"/>
              </w:rPr>
            </w:pPr>
            <w:r>
              <w:rPr>
                <w:lang w:val="es-MX"/>
              </w:rPr>
              <w:t xml:space="preserve"> </w:t>
            </w:r>
            <w:r>
              <w:rPr>
                <w:rFonts w:hint="default"/>
                <w:lang w:val="es-SV"/>
              </w:rPr>
              <w:t>Documentación</w:t>
            </w:r>
          </w:p>
        </w:tc>
      </w:tr>
      <w:tr w14:paraId="3F4A4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53E0D080">
            <w:pPr>
              <w:keepLines/>
              <w:suppressAutoHyphens/>
              <w:spacing w:before="240" w:after="240"/>
              <w:jc w:val="both"/>
              <w:rPr>
                <w:rFonts w:hint="default"/>
                <w:lang w:val="es-SV"/>
              </w:rPr>
            </w:pPr>
            <w:r>
              <w:rPr>
                <w:lang w:val="es-MX"/>
              </w:rPr>
              <w:t xml:space="preserve"> </w:t>
            </w:r>
            <w:r>
              <w:rPr>
                <w:rFonts w:hint="default"/>
                <w:lang w:val="es-SV"/>
              </w:rPr>
              <w:t>Gabriel Armando Duran Cárcamo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72ABAE4A">
            <w:pPr>
              <w:keepLines/>
              <w:suppressAutoHyphens/>
              <w:spacing w:before="240" w:after="240"/>
              <w:jc w:val="both"/>
              <w:rPr>
                <w:rFonts w:hint="default"/>
                <w:lang w:val="es-SV"/>
              </w:rPr>
            </w:pPr>
            <w:r>
              <w:rPr>
                <w:lang w:val="es-MX"/>
              </w:rPr>
              <w:t xml:space="preserve"> </w:t>
            </w:r>
            <w:r>
              <w:rPr>
                <w:rFonts w:hint="default"/>
                <w:lang w:val="es-SV"/>
              </w:rPr>
              <w:t>Modelado de IA</w:t>
            </w:r>
          </w:p>
        </w:tc>
      </w:tr>
    </w:tbl>
    <w:p w14:paraId="52F14730">
      <w:pPr>
        <w:rPr>
          <w:b/>
        </w:rPr>
      </w:pPr>
      <w:r>
        <w:rPr>
          <w:b/>
        </w:rPr>
        <w:br w:type="page"/>
      </w:r>
    </w:p>
    <w:p w14:paraId="0C90C557">
      <w:pPr>
        <w:keepLines/>
        <w:numPr>
          <w:ilvl w:val="0"/>
          <w:numId w:val="2"/>
        </w:numPr>
        <w:suppressAutoHyphens/>
        <w:autoSpaceDE w:val="0"/>
        <w:autoSpaceDN w:val="0"/>
        <w:spacing w:before="240" w:after="240" w:line="240" w:lineRule="auto"/>
        <w:jc w:val="both"/>
        <w:rPr>
          <w:b/>
        </w:rPr>
      </w:pPr>
      <w:r>
        <w:rPr>
          <w:b/>
        </w:rPr>
        <w:t>Nombre del proyecto</w:t>
      </w:r>
    </w:p>
    <w:p w14:paraId="6DDBB2C9">
      <w:pPr>
        <w:keepLines/>
        <w:numPr>
          <w:ilvl w:val="0"/>
          <w:numId w:val="0"/>
        </w:numPr>
        <w:suppressAutoHyphens/>
        <w:autoSpaceDE w:val="0"/>
        <w:autoSpaceDN w:val="0"/>
        <w:spacing w:before="240" w:after="240" w:line="240" w:lineRule="auto"/>
        <w:ind w:left="360" w:leftChars="0" w:firstLine="716" w:firstLineChars="0"/>
        <w:jc w:val="both"/>
        <w:rPr>
          <w:rFonts w:hint="default"/>
          <w:b/>
          <w:lang w:val="es-SV"/>
        </w:rPr>
      </w:pPr>
      <w:r>
        <w:rPr>
          <w:rFonts w:hint="default"/>
          <w:b/>
          <w:lang w:val="es-SV"/>
        </w:rPr>
        <w:t>[CodedHealth]</w:t>
      </w:r>
    </w:p>
    <w:p w14:paraId="002F1FEA">
      <w:pPr>
        <w:keepLines/>
        <w:numPr>
          <w:ilvl w:val="0"/>
          <w:numId w:val="0"/>
        </w:numPr>
        <w:suppressAutoHyphens/>
        <w:autoSpaceDE w:val="0"/>
        <w:autoSpaceDN w:val="0"/>
        <w:spacing w:before="240" w:after="240" w:line="240" w:lineRule="auto"/>
        <w:ind w:left="360" w:leftChars="0"/>
        <w:jc w:val="both"/>
        <w:rPr>
          <w:lang w:val="es-MX"/>
        </w:rPr>
      </w:pPr>
      <w:r>
        <w:rPr>
          <w:rFonts w:hint="default"/>
          <w:b/>
          <w:lang w:val="es-SV"/>
        </w:rPr>
        <w:t>Analisis de Predicción de Hipertensión.</w:t>
      </w:r>
    </w:p>
    <w:p w14:paraId="223D542E">
      <w:pPr>
        <w:pStyle w:val="15"/>
        <w:keepLines/>
        <w:numPr>
          <w:ilvl w:val="0"/>
          <w:numId w:val="2"/>
        </w:numPr>
        <w:suppressAutoHyphens/>
        <w:spacing w:before="240" w:after="240"/>
        <w:jc w:val="both"/>
        <w:rPr>
          <w:b/>
          <w:bCs/>
          <w:lang w:val="es-MX"/>
        </w:rPr>
      </w:pPr>
      <w:r>
        <w:rPr>
          <w:b/>
          <w:bCs/>
          <w:lang w:val="es-MX"/>
        </w:rPr>
        <w:t>Nombre del equipo</w:t>
      </w:r>
    </w:p>
    <w:p w14:paraId="6169371E">
      <w:pPr>
        <w:keepLines/>
        <w:suppressAutoHyphens/>
        <w:spacing w:before="240" w:after="240"/>
        <w:ind w:left="420" w:firstLine="716" w:firstLineChars="0"/>
        <w:jc w:val="both"/>
        <w:rPr>
          <w:lang w:val="es-MX"/>
        </w:rPr>
      </w:pPr>
      <w:r>
        <w:rPr>
          <w:rFonts w:hint="default"/>
          <w:lang w:val="es-SV"/>
        </w:rPr>
        <w:t>Educando</w:t>
      </w:r>
    </w:p>
    <w:p w14:paraId="3EC41A31">
      <w:pPr>
        <w:keepLines/>
        <w:numPr>
          <w:ilvl w:val="0"/>
          <w:numId w:val="2"/>
        </w:numPr>
        <w:suppressAutoHyphens/>
        <w:autoSpaceDE w:val="0"/>
        <w:autoSpaceDN w:val="0"/>
        <w:spacing w:after="240" w:line="240" w:lineRule="auto"/>
        <w:jc w:val="both"/>
        <w:rPr>
          <w:b/>
        </w:rPr>
      </w:pPr>
      <w:r>
        <w:rPr>
          <w:b/>
        </w:rPr>
        <w:t>Descripción del proyecto</w:t>
      </w:r>
    </w:p>
    <w:p w14:paraId="33997A64">
      <w:pPr>
        <w:keepLines/>
        <w:numPr>
          <w:ilvl w:val="0"/>
          <w:numId w:val="0"/>
        </w:numPr>
        <w:suppressAutoHyphens/>
        <w:autoSpaceDE w:val="0"/>
        <w:autoSpaceDN w:val="0"/>
        <w:spacing w:before="240" w:after="240" w:line="240" w:lineRule="auto"/>
        <w:ind w:left="1080" w:leftChars="0"/>
        <w:jc w:val="both"/>
        <w:rPr>
          <w:lang w:val="es-MX"/>
        </w:rPr>
      </w:pPr>
      <w:r>
        <w:rPr>
          <w:rFonts w:hint="default"/>
          <w:lang w:val="es-MX"/>
        </w:rPr>
        <w:t>La hipertensión arterial es un problema de salud significativo en El Salvador. Según datos disponibles, la prevalencia de hipertensión en adultos salvadoreños es alta, afectando a una proporción considerable de la población. Por ejemplo, un estudio realizado en 2018 encontró que aproximadamente el 43.6% de los adultos evaluados presentaban prehipertensión, y una parte significativa ya era diagnosticada como hipertensa. Además, las enfermedades cardiovasculares, relacionadas con la hipertensión, son una de las principales causas de muerte en el país.</w:t>
      </w:r>
    </w:p>
    <w:p w14:paraId="63DEEC60">
      <w:pPr>
        <w:keepLines/>
        <w:numPr>
          <w:ilvl w:val="0"/>
          <w:numId w:val="0"/>
        </w:numPr>
        <w:suppressAutoHyphens/>
        <w:autoSpaceDE w:val="0"/>
        <w:autoSpaceDN w:val="0"/>
        <w:spacing w:before="240" w:after="240" w:line="240" w:lineRule="auto"/>
        <w:ind w:left="1080" w:leftChars="0"/>
        <w:jc w:val="both"/>
        <w:rPr>
          <w:rFonts w:hint="default"/>
          <w:lang w:val="es-MX"/>
        </w:rPr>
      </w:pPr>
      <w:r>
        <w:rPr>
          <w:rFonts w:hint="default"/>
          <w:lang w:val="es-MX"/>
        </w:rPr>
        <w:t xml:space="preserve">Por lo tanto, se presenta un modelo de inteligencia artificial capaz de predecir con </w:t>
      </w:r>
      <w:r>
        <w:rPr>
          <w:rFonts w:hint="default"/>
          <w:lang w:val="es-SV"/>
        </w:rPr>
        <w:t>precisión</w:t>
      </w:r>
      <w:r>
        <w:rPr>
          <w:rFonts w:hint="default"/>
          <w:lang w:val="es-MX"/>
        </w:rPr>
        <w:t xml:space="preserve"> la posibilidad de padecer hipertensi</w:t>
      </w:r>
      <w:r>
        <w:rPr>
          <w:rFonts w:hint="default"/>
          <w:lang w:val="es-SV"/>
        </w:rPr>
        <w:t>ó</w:t>
      </w:r>
      <w:r>
        <w:rPr>
          <w:rFonts w:hint="default"/>
          <w:lang w:val="es-MX"/>
        </w:rPr>
        <w:t xml:space="preserve">n, ayudando </w:t>
      </w:r>
      <w:r>
        <w:rPr>
          <w:rFonts w:hint="default"/>
          <w:lang w:val="es-SV"/>
        </w:rPr>
        <w:t>así</w:t>
      </w:r>
      <w:r>
        <w:rPr>
          <w:rFonts w:hint="default"/>
          <w:lang w:val="es-MX"/>
        </w:rPr>
        <w:t xml:space="preserve"> a todos los salvadoreños a cuidar su salud. Ademas, se presenta un chatbot entrenado para facilitar la </w:t>
      </w:r>
      <w:r>
        <w:rPr>
          <w:rFonts w:hint="default"/>
          <w:lang w:val="es-SV"/>
        </w:rPr>
        <w:t>interacción</w:t>
      </w:r>
      <w:r>
        <w:rPr>
          <w:rFonts w:hint="default"/>
          <w:lang w:val="es-MX"/>
        </w:rPr>
        <w:t xml:space="preserve"> con el usuario.</w:t>
      </w:r>
    </w:p>
    <w:p w14:paraId="06ED6B83">
      <w:pPr>
        <w:keepLines/>
        <w:numPr>
          <w:ilvl w:val="0"/>
          <w:numId w:val="3"/>
        </w:numPr>
        <w:suppressAutoHyphens/>
        <w:autoSpaceDE w:val="0"/>
        <w:autoSpaceDN w:val="0"/>
        <w:spacing w:before="240" w:after="240" w:line="240" w:lineRule="auto"/>
        <w:ind w:left="1680" w:leftChars="0" w:firstLineChars="0"/>
        <w:jc w:val="both"/>
        <w:rPr>
          <w:rFonts w:hint="default"/>
          <w:lang w:val="es-SV"/>
        </w:rPr>
      </w:pPr>
      <w:r>
        <w:rPr>
          <w:lang w:val="es-MX"/>
        </w:rPr>
        <w:t>¿Qué valor social genera su idea (medioambiental, social, financiero, etc.)?</w:t>
      </w:r>
    </w:p>
    <w:p w14:paraId="4B28DC37">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b/>
          <w:bCs/>
          <w:lang w:val="es-SV"/>
        </w:rPr>
        <w:t>[CodedHealth]</w:t>
      </w:r>
      <w:r>
        <w:rPr>
          <w:rFonts w:hint="default"/>
          <w:lang w:val="es-SV"/>
        </w:rPr>
        <w:t xml:space="preserve"> es un proyecto que ofrece una herramienta estrategica para el rapido diagnostico de sintomas a traves del analisis de patrones que lleven a un paciente a desarrollar la hipertención, esto permitira a los medicos tomar acciones preventivas para con los pacientes y evitar que estos leves sintomas se empiezen a agravar y volverse una realidad.</w:t>
      </w:r>
    </w:p>
    <w:p w14:paraId="0C0BDB01">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lang w:val="es-SV"/>
        </w:rPr>
        <w:t>El principal valor de nuestro proyecto se presenta en distintas areas:</w:t>
      </w:r>
    </w:p>
    <w:p w14:paraId="51FA7D50">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lang w:val="es-SV"/>
        </w:rPr>
        <w:t>Salud Publica: es el area que mas valor recibiria de parte de [CodedHealth] puesto a que al no ser una herramientas costosa, cualquier centro medico publico podria implementarla, beneficiarse y a sus pacientes al ofrecer algo tan privilegioso como la capacidad de recibir tratamientos medicos preventivos, esto a la larga incrementara la calidad de vida de la comunidad que adopte esta herramienta.</w:t>
      </w:r>
    </w:p>
    <w:p w14:paraId="52517D81">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lang w:val="es-SV"/>
        </w:rPr>
        <w:t>Educación: esta area se beneficiaria de distintas formas con [CodedHealth], principalmente ayudaria a concientizar a su comunidad sobre los habitos saludables que permitan evitar la hipertensión, tambien nuestro proyecto puede ser modificado con motivos de educación formal, es decir puede volverse un simulador con el que estudiantes de medicina podrian familiarizarse desde sus primeros años.</w:t>
      </w:r>
    </w:p>
    <w:p w14:paraId="7C8FA73C">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lang w:val="es-SV"/>
        </w:rPr>
        <w:t>Finanzas: es uno de los beneficios de usar un programa tan eficaz y bajo en costo como lo es [CodedHealth] se reducirian los gastos hospitalarios hacia los pacientes y evitaria que estos se agraven y por lo tanto requieran procedimientos mas costosos a comparación de un tratamiento preventivo.</w:t>
      </w:r>
    </w:p>
    <w:p w14:paraId="35086526">
      <w:pPr>
        <w:keepLines/>
        <w:numPr>
          <w:ilvl w:val="0"/>
          <w:numId w:val="3"/>
        </w:numPr>
        <w:suppressAutoHyphens/>
        <w:autoSpaceDE w:val="0"/>
        <w:autoSpaceDN w:val="0"/>
        <w:spacing w:before="240" w:after="240" w:line="240" w:lineRule="auto"/>
        <w:ind w:left="1680" w:leftChars="0" w:firstLineChars="0"/>
        <w:jc w:val="both"/>
        <w:rPr>
          <w:rFonts w:hint="default"/>
          <w:lang w:val="es-SV"/>
        </w:rPr>
      </w:pPr>
      <w:r>
        <w:rPr>
          <w:lang w:val="es-MX"/>
        </w:rPr>
        <w:t xml:space="preserve">¿Hay alguna consideración que deba tenerse en cuenta para la comunidad (¿cómo crees que le beneficiaría a la comunidad esta idea, afecta negativamente a alguna persona?) </w:t>
      </w:r>
    </w:p>
    <w:p w14:paraId="57CF1E70">
      <w:pPr>
        <w:keepLines/>
        <w:numPr>
          <w:ilvl w:val="0"/>
          <w:numId w:val="0"/>
        </w:numPr>
        <w:suppressAutoHyphens/>
        <w:autoSpaceDE w:val="0"/>
        <w:autoSpaceDN w:val="0"/>
        <w:spacing w:before="240" w:after="240" w:line="240" w:lineRule="auto"/>
        <w:ind w:left="1800" w:leftChars="0"/>
        <w:jc w:val="both"/>
        <w:rPr>
          <w:rFonts w:hint="default"/>
          <w:lang w:val="es-SV"/>
        </w:rPr>
      </w:pPr>
      <w:r>
        <w:rPr>
          <w:rFonts w:hint="default"/>
          <w:lang w:val="es-SV"/>
        </w:rPr>
        <w:t xml:space="preserve">A traves de </w:t>
      </w:r>
      <w:r>
        <w:rPr>
          <w:rFonts w:hint="default"/>
          <w:b/>
          <w:bCs/>
          <w:color w:val="000000" w:themeColor="text1"/>
          <w:lang w:val="es-SV"/>
          <w14:textFill>
            <w14:solidFill>
              <w14:schemeClr w14:val="tx1"/>
            </w14:solidFill>
          </w14:textFill>
        </w:rPr>
        <w:t>[CodedHealth]</w:t>
      </w:r>
      <w:r>
        <w:rPr>
          <w:rFonts w:hint="default"/>
          <w:lang w:val="es-SV"/>
        </w:rPr>
        <w:t xml:space="preserve"> se busca proteger tanto a los pacientes de enfermedades devastadoras como lo son la hipertensión al dejar una herramienta tan poderosa en manos de los equipos de medicos expertos para que puedan anticiparse a que dicha enfermedad se logre desarrollar, mas sin embargo tambien se busca proteger sus datos, ya que estos analizis se realizarian, siempre y cuando se valore el concentimiento del paciente a tomar muestras que ayuden a generar los datos para realizar el analisis y los resultados se le comuniquen al paciente como posibilidades a tenerse en cuenta mas que hechos irrefutables con el fin de evitar mal entendidos.</w:t>
      </w:r>
    </w:p>
    <w:p w14:paraId="43516930">
      <w:pPr>
        <w:keepLines/>
        <w:numPr>
          <w:ilvl w:val="0"/>
          <w:numId w:val="3"/>
        </w:numPr>
        <w:suppressAutoHyphens/>
        <w:autoSpaceDE w:val="0"/>
        <w:autoSpaceDN w:val="0"/>
        <w:spacing w:before="240" w:after="240" w:line="240" w:lineRule="auto"/>
        <w:ind w:left="1680" w:leftChars="0" w:firstLineChars="0"/>
        <w:jc w:val="both"/>
        <w:rPr>
          <w:lang w:val="es-MX"/>
        </w:rPr>
      </w:pPr>
      <w:r>
        <w:rPr>
          <w:lang w:val="es-MX"/>
        </w:rPr>
        <w:t>¿Cómo afectará a la comunidad (positiva o negativamente)?</w:t>
      </w:r>
    </w:p>
    <w:p w14:paraId="2943F0D1">
      <w:pPr>
        <w:keepLines/>
        <w:numPr>
          <w:ilvl w:val="0"/>
          <w:numId w:val="0"/>
        </w:numPr>
        <w:suppressAutoHyphens/>
        <w:autoSpaceDE w:val="0"/>
        <w:autoSpaceDN w:val="0"/>
        <w:spacing w:before="240" w:after="240" w:line="240" w:lineRule="auto"/>
        <w:ind w:left="1800" w:leftChars="0"/>
        <w:jc w:val="both"/>
        <w:rPr>
          <w:lang w:val="es-MX"/>
        </w:rPr>
      </w:pPr>
      <w:r>
        <w:rPr>
          <w:rFonts w:hint="default"/>
          <w:lang w:val="es-SV"/>
        </w:rPr>
        <w:t>Esperamos que el impacto a la comunidad sea positivo, despues de todo es una herramienta que sirve para la agilización y prevención de diagnosticos de una enfermedad que normalmente pasaria desapersivida y de no registrarse el patron se puede tonar en una enfermedad incurable que lleve al paciente a llevar una vida en tratamiento constante, por eso es ideal que se implemente a gran escala para permitir la prevención de esta enfermedad dentro de la gran parte de la comunidad.</w:t>
      </w:r>
    </w:p>
    <w:p w14:paraId="28B0B75F">
      <w:pPr>
        <w:keepLines/>
        <w:numPr>
          <w:ilvl w:val="0"/>
          <w:numId w:val="3"/>
        </w:numPr>
        <w:suppressAutoHyphens/>
        <w:autoSpaceDE w:val="0"/>
        <w:autoSpaceDN w:val="0"/>
        <w:spacing w:before="240" w:after="240" w:line="240" w:lineRule="auto"/>
        <w:ind w:left="1680" w:leftChars="0" w:firstLineChars="0"/>
        <w:jc w:val="both"/>
      </w:pPr>
      <w:r>
        <w:rPr>
          <w:lang w:val="es-MX"/>
        </w:rPr>
        <w:t>¿Alguna pregunta pendiente y/o suposición a la que pueda responder sobre su idea?</w:t>
      </w:r>
    </w:p>
    <w:p w14:paraId="0C3AFB73">
      <w:pPr>
        <w:keepLines/>
        <w:numPr>
          <w:ilvl w:val="0"/>
          <w:numId w:val="0"/>
        </w:numPr>
        <w:suppressAutoHyphens/>
        <w:autoSpaceDE w:val="0"/>
        <w:autoSpaceDN w:val="0"/>
        <w:spacing w:before="240" w:after="240" w:line="240" w:lineRule="auto"/>
        <w:ind w:left="1800" w:leftChars="0"/>
        <w:jc w:val="both"/>
      </w:pPr>
      <w:r>
        <w:rPr>
          <w:rFonts w:hint="default"/>
          <w:lang w:val="es-SV"/>
        </w:rPr>
        <w:t xml:space="preserve">Suponemos que la integración de </w:t>
      </w:r>
      <w:r>
        <w:rPr>
          <w:rFonts w:hint="default"/>
          <w:b/>
          <w:bCs/>
          <w:color w:val="000000" w:themeColor="text1"/>
          <w:lang w:val="es-SV"/>
          <w14:textFill>
            <w14:solidFill>
              <w14:schemeClr w14:val="tx1"/>
            </w14:solidFill>
          </w14:textFill>
        </w:rPr>
        <w:t>[CodedHealth]</w:t>
      </w:r>
      <w:r>
        <w:rPr>
          <w:rFonts w:hint="default"/>
          <w:lang w:val="es-SV"/>
        </w:rPr>
        <w:t xml:space="preserve"> dara paso a que este tipo de herramientas sean valoradas de una mejor forma a nivel nacional y se vuelvan una opción a tener en cuenta en centros medicos para darles a su comunidad una atención que va mas alla de solamente curar a los enfermos sino de prevenir que desarroller enfermedades de este tipo, lo que despertara conciencia entre la comunidad haciendo un efecto bola de nieve en el que todos seamos mas preventivos con los patrones de nuestra salud.</w:t>
      </w:r>
    </w:p>
    <w:p w14:paraId="0AC49544">
      <w:pPr>
        <w:keepLines/>
        <w:numPr>
          <w:ilvl w:val="0"/>
          <w:numId w:val="4"/>
        </w:numPr>
        <w:spacing w:before="240" w:after="240" w:line="360" w:lineRule="auto"/>
        <w:jc w:val="both"/>
        <w:rPr>
          <w:b/>
          <w:bCs/>
          <w:u w:val="none"/>
        </w:rPr>
      </w:pPr>
      <w:r>
        <w:rPr>
          <w:b/>
          <w:bCs/>
          <w:u w:val="none"/>
        </w:rPr>
        <w:t>¿Qué herramientas y tecnologías se utilizarán para el análisis?</w:t>
      </w:r>
    </w:p>
    <w:p w14:paraId="7728997D">
      <w:pPr>
        <w:keepLines/>
        <w:numPr>
          <w:ilvl w:val="0"/>
          <w:numId w:val="0"/>
        </w:numPr>
        <w:spacing w:before="240" w:after="240" w:line="360" w:lineRule="auto"/>
        <w:ind w:left="1800" w:leftChars="0"/>
        <w:jc w:val="both"/>
        <w:rPr>
          <w:rFonts w:hint="default"/>
          <w:lang w:val="es-SV"/>
        </w:rPr>
      </w:pPr>
      <w:r>
        <w:rPr>
          <w:rFonts w:hint="default"/>
          <w:lang w:val="es-SV"/>
        </w:rPr>
        <w:t xml:space="preserve">La herramienta por excelencia Python, junto a sus siempre utiles librerias que </w:t>
      </w:r>
      <w:r>
        <w:rPr>
          <w:rFonts w:hint="default"/>
          <w:lang w:val="es-SV"/>
        </w:rPr>
        <w:tab/>
      </w:r>
      <w:r>
        <w:rPr>
          <w:rFonts w:hint="default"/>
          <w:lang w:val="es-SV"/>
        </w:rPr>
        <w:t xml:space="preserve">nos </w:t>
      </w:r>
      <w:r>
        <w:rPr>
          <w:rFonts w:hint="default"/>
          <w:lang w:val="es-SV"/>
        </w:rPr>
        <w:tab/>
      </w:r>
      <w:r>
        <w:rPr>
          <w:rFonts w:hint="default"/>
          <w:lang w:val="es-SV"/>
        </w:rPr>
        <w:t xml:space="preserve">permitan manejar datos, transformarlos en el caso de Pandas, la visualización de estos en el caso de matplotlib y seaborn, asi como librerias que sirvan para modelar a la </w:t>
      </w:r>
      <w:r>
        <w:rPr>
          <w:rFonts w:hint="default"/>
          <w:lang w:val="es-SV"/>
        </w:rPr>
        <w:tab/>
      </w:r>
      <w:r>
        <w:rPr>
          <w:rFonts w:hint="default"/>
          <w:lang w:val="es-SV"/>
        </w:rPr>
        <w:t xml:space="preserve">inteligencia </w:t>
      </w:r>
      <w:r>
        <w:rPr>
          <w:rFonts w:hint="default"/>
          <w:lang w:val="es-SV"/>
        </w:rPr>
        <w:tab/>
      </w:r>
      <w:r>
        <w:rPr>
          <w:rFonts w:hint="default"/>
          <w:lang w:val="es-SV"/>
        </w:rPr>
        <w:t xml:space="preserve">artificial en el caso de scikit-learn y tensorflow, ademas de el uso de herramientas de diseño de </w:t>
      </w:r>
      <w:r>
        <w:rPr>
          <w:rFonts w:hint="default"/>
          <w:lang w:val="es-SV"/>
        </w:rPr>
        <w:tab/>
      </w:r>
      <w:r>
        <w:rPr>
          <w:rFonts w:hint="default"/>
          <w:lang w:val="es-SV"/>
        </w:rPr>
        <w:t>web como lo son css, html y JavaScript.</w:t>
      </w:r>
    </w:p>
    <w:p w14:paraId="7075E8BD">
      <w:pPr>
        <w:rPr>
          <w:rFonts w:hint="default"/>
          <w:lang w:val="es-SV"/>
        </w:rPr>
      </w:pPr>
      <w:r>
        <w:rPr>
          <w:rFonts w:hint="default"/>
          <w:lang w:val="es-SV"/>
        </w:rPr>
        <w:br w:type="page"/>
      </w:r>
    </w:p>
    <w:p w14:paraId="0C4D96AD">
      <w:pPr>
        <w:keepLines/>
        <w:numPr>
          <w:ilvl w:val="0"/>
          <w:numId w:val="3"/>
        </w:numPr>
        <w:suppressAutoHyphens/>
        <w:autoSpaceDE w:val="0"/>
        <w:autoSpaceDN w:val="0"/>
        <w:spacing w:before="240" w:after="240" w:line="240" w:lineRule="auto"/>
        <w:ind w:left="1680" w:leftChars="0" w:firstLineChars="0"/>
        <w:jc w:val="both"/>
        <w:rPr>
          <w:rFonts w:hint="default"/>
          <w:lang w:val="es-SV"/>
        </w:rPr>
      </w:pPr>
      <w:r>
        <w:rPr>
          <w:lang w:val="es-MX"/>
        </w:rPr>
        <w:t>¿Cuáles son las preguntas más importantes que quedan por responder antes de seguir desarrollando esta idea?</w:t>
      </w:r>
    </w:p>
    <w:p w14:paraId="7CE0E1CF">
      <w:pPr>
        <w:keepLines/>
        <w:numPr>
          <w:numId w:val="0"/>
        </w:numPr>
        <w:suppressAutoHyphens/>
        <w:autoSpaceDE w:val="0"/>
        <w:autoSpaceDN w:val="0"/>
        <w:spacing w:before="240" w:after="240" w:line="240" w:lineRule="auto"/>
        <w:ind w:left="1800" w:leftChars="0"/>
        <w:jc w:val="both"/>
        <w:rPr>
          <w:rFonts w:hint="default"/>
          <w:lang w:val="es-SV"/>
        </w:rPr>
      </w:pPr>
      <w:r>
        <w:rPr>
          <w:rFonts w:hint="default"/>
          <w:lang w:val="es-SV"/>
        </w:rPr>
        <w:t>Las principales preguntas que se necesitan responder para desarrollar esta estan relacionadas a la garantizacion de que el modelo sea capaz de realizar su funcion como herramienta hacia los medicos, por eso las preguntas son dos:</w:t>
      </w:r>
    </w:p>
    <w:p w14:paraId="7C005F2A">
      <w:pPr>
        <w:keepLines/>
        <w:numPr>
          <w:ilvl w:val="0"/>
          <w:numId w:val="5"/>
        </w:numPr>
        <w:suppressAutoHyphens/>
        <w:autoSpaceDE w:val="0"/>
        <w:autoSpaceDN w:val="0"/>
        <w:spacing w:before="240" w:after="240" w:line="240" w:lineRule="auto"/>
        <w:ind w:left="1800" w:leftChars="0"/>
        <w:jc w:val="both"/>
        <w:rPr>
          <w:rFonts w:hint="default"/>
          <w:lang w:val="es-SV"/>
        </w:rPr>
      </w:pPr>
      <w:r>
        <w:rPr>
          <w:rFonts w:hint="default"/>
          <w:lang w:val="es-SV"/>
        </w:rPr>
        <w:t>¿Como validamos que los resultados de las predicciones son fiables?</w:t>
      </w:r>
    </w:p>
    <w:p w14:paraId="4EC17267">
      <w:pPr>
        <w:keepLines/>
        <w:numPr>
          <w:numId w:val="0"/>
        </w:numPr>
        <w:suppressAutoHyphens/>
        <w:autoSpaceDE w:val="0"/>
        <w:autoSpaceDN w:val="0"/>
        <w:spacing w:before="240" w:after="240" w:line="240" w:lineRule="auto"/>
        <w:ind w:left="1800" w:leftChars="0"/>
        <w:jc w:val="both"/>
        <w:rPr>
          <w:rFonts w:hint="default"/>
          <w:lang w:val="es-SV"/>
        </w:rPr>
      </w:pPr>
      <w:r>
        <w:rPr>
          <w:rFonts w:hint="default"/>
          <w:lang w:val="es-SV"/>
        </w:rPr>
        <w:t>Para responder esta pregunta tendremos que asegurarnos que el modelo posea un nivel de precision en sus predicciones por encima del 90% esto lo vamos a asegurar a traves de muchas metricas de evaluación</w:t>
      </w:r>
    </w:p>
    <w:p w14:paraId="6C194F23">
      <w:pPr>
        <w:keepLines/>
        <w:numPr>
          <w:ilvl w:val="0"/>
          <w:numId w:val="5"/>
        </w:numPr>
        <w:suppressAutoHyphens/>
        <w:autoSpaceDE w:val="0"/>
        <w:autoSpaceDN w:val="0"/>
        <w:spacing w:before="240" w:after="240" w:line="240" w:lineRule="auto"/>
        <w:ind w:left="1800" w:leftChars="0" w:firstLine="0" w:firstLineChars="0"/>
        <w:jc w:val="both"/>
        <w:rPr>
          <w:rFonts w:hint="default"/>
          <w:lang w:val="es-SV"/>
        </w:rPr>
      </w:pPr>
      <w:r>
        <w:rPr>
          <w:rFonts w:hint="default"/>
          <w:lang w:val="es-SV"/>
        </w:rPr>
        <w:t>¿Cómo abordamos la interpretabilidad del modelo?</w:t>
      </w:r>
    </w:p>
    <w:p w14:paraId="35A342F0">
      <w:pPr>
        <w:keepLines/>
        <w:numPr>
          <w:numId w:val="0"/>
        </w:numPr>
        <w:suppressAutoHyphens/>
        <w:autoSpaceDE w:val="0"/>
        <w:autoSpaceDN w:val="0"/>
        <w:spacing w:before="240" w:after="240" w:line="240" w:lineRule="auto"/>
        <w:ind w:left="1800" w:leftChars="0"/>
        <w:jc w:val="both"/>
        <w:rPr>
          <w:lang w:val="es-MX"/>
        </w:rPr>
      </w:pPr>
      <w:r>
        <w:rPr>
          <w:rFonts w:hint="default"/>
          <w:lang w:val="es-SV"/>
        </w:rPr>
        <w:t>Esta pregunta es clave ya que los medicos van a necesitar una interfaz sencilla e intuitiva para poder trabajar en los diagnosticos sin una prominente curva de aprendizaje, para esto vamos a hacer uso de graficas que muestren los datos de la IA con los del paciente para detectar si los datos del paciente se alinean con los del patron de probabilidad de desarrollo de enfermedad del modelo.</w:t>
      </w:r>
    </w:p>
    <w:p w14:paraId="29C9E6FC">
      <w:pPr>
        <w:keepLines/>
        <w:numPr>
          <w:ilvl w:val="0"/>
          <w:numId w:val="3"/>
        </w:numPr>
        <w:suppressAutoHyphens/>
        <w:autoSpaceDE w:val="0"/>
        <w:autoSpaceDN w:val="0"/>
        <w:spacing w:before="240" w:after="240" w:line="240" w:lineRule="auto"/>
        <w:ind w:left="1680" w:leftChars="0" w:firstLineChars="0"/>
        <w:jc w:val="both"/>
        <w:rPr>
          <w:lang w:val="es-MX"/>
        </w:rPr>
      </w:pPr>
      <w:r>
        <w:rPr>
          <w:lang w:val="es-MX"/>
        </w:rPr>
        <w:t>¿Cuál es el objetivo principal o la métrica sobre la que intenta influir con esta prueba (por ejemplo, compras, valor medio de los pedidos, envío de formularios, etc.)?</w:t>
      </w:r>
    </w:p>
    <w:p w14:paraId="6282AB6E">
      <w:pPr>
        <w:keepLines/>
        <w:numPr>
          <w:numId w:val="0"/>
        </w:numPr>
        <w:suppressAutoHyphens/>
        <w:autoSpaceDE w:val="0"/>
        <w:autoSpaceDN w:val="0"/>
        <w:spacing w:before="240" w:after="240" w:line="240" w:lineRule="auto"/>
        <w:ind w:left="1800" w:leftChars="0"/>
        <w:jc w:val="both"/>
        <w:rPr>
          <w:lang w:val="es-MX"/>
        </w:rPr>
      </w:pPr>
      <w:r>
        <w:t xml:space="preserve">El objetivo principal es </w:t>
      </w:r>
      <w:r>
        <w:rPr>
          <w:rFonts w:hint="default"/>
          <w:lang w:val="es-SV"/>
        </w:rPr>
        <w:t xml:space="preserve">el tomar datos del paciente y compararlos con </w:t>
      </w:r>
      <w:r>
        <w:rPr>
          <w:rFonts w:hint="default"/>
          <w:lang w:val="es-SV"/>
        </w:rPr>
        <w:tab/>
      </w:r>
      <w:r>
        <w:rPr>
          <w:rFonts w:hint="default"/>
          <w:lang w:val="es-SV"/>
        </w:rPr>
        <w:t xml:space="preserve">los que la IA conoce acerca de la hipertensión para detectar algun </w:t>
      </w:r>
      <w:r>
        <w:rPr>
          <w:rFonts w:hint="default"/>
          <w:lang w:val="es-SV"/>
        </w:rPr>
        <w:tab/>
      </w:r>
      <w:r>
        <w:rPr>
          <w:rFonts w:hint="default"/>
          <w:lang w:val="es-SV"/>
        </w:rPr>
        <w:t xml:space="preserve">tipo de correlación entre la salud del paciente y los sintomas que dan </w:t>
      </w:r>
      <w:r>
        <w:rPr>
          <w:rFonts w:hint="default"/>
          <w:lang w:val="es-SV"/>
        </w:rPr>
        <w:tab/>
      </w:r>
      <w:r>
        <w:rPr>
          <w:rFonts w:hint="default"/>
          <w:lang w:val="es-SV"/>
        </w:rPr>
        <w:t xml:space="preserve">paso al desarrollo de la hipertensión, asi los centros medicos podran </w:t>
      </w:r>
      <w:r>
        <w:rPr>
          <w:rFonts w:hint="default"/>
          <w:lang w:val="es-SV"/>
        </w:rPr>
        <w:tab/>
      </w:r>
      <w:r>
        <w:rPr>
          <w:rFonts w:hint="default"/>
          <w:lang w:val="es-SV"/>
        </w:rPr>
        <w:t xml:space="preserve">estar siempre un paso adelante y ayudar a mejorar la calidad de vida </w:t>
      </w:r>
      <w:r>
        <w:rPr>
          <w:rFonts w:hint="default"/>
          <w:lang w:val="es-SV"/>
        </w:rPr>
        <w:tab/>
      </w:r>
      <w:r>
        <w:rPr>
          <w:rFonts w:hint="default"/>
          <w:lang w:val="es-SV"/>
        </w:rPr>
        <w:t>de su comunidad a futuro.</w:t>
      </w:r>
    </w:p>
    <w:p w14:paraId="346F7B0D">
      <w:pPr>
        <w:keepLines/>
        <w:numPr>
          <w:ilvl w:val="0"/>
          <w:numId w:val="3"/>
        </w:numPr>
        <w:suppressAutoHyphens/>
        <w:autoSpaceDE w:val="0"/>
        <w:autoSpaceDN w:val="0"/>
        <w:spacing w:before="240" w:after="240" w:line="240" w:lineRule="auto"/>
        <w:ind w:left="1680" w:leftChars="0" w:firstLineChars="0"/>
        <w:jc w:val="both"/>
      </w:pPr>
      <w:r>
        <w:rPr>
          <w:lang w:val="es-MX"/>
        </w:rPr>
        <w:t>Indica, por qué consideras que tu proyecto es novedoso</w:t>
      </w:r>
    </w:p>
    <w:p w14:paraId="335D85FA">
      <w:pPr>
        <w:keepLines/>
        <w:numPr>
          <w:ilvl w:val="0"/>
          <w:numId w:val="0"/>
        </w:numPr>
        <w:suppressAutoHyphens/>
        <w:autoSpaceDE w:val="0"/>
        <w:autoSpaceDN w:val="0"/>
        <w:spacing w:before="240" w:after="240" w:line="240" w:lineRule="auto"/>
        <w:ind w:left="1800" w:leftChars="0"/>
        <w:jc w:val="both"/>
      </w:pPr>
      <w:r>
        <w:rPr>
          <w:rFonts w:hint="default"/>
          <w:lang w:val="es-SV"/>
        </w:rPr>
        <w:t xml:space="preserve">Lo novedoso de nuestro proyecto radica en el hecho de poder realizar diagnosticos preventivos sin la necesidad de usar equipos complejos y costosos en los centros medicos, asi como la rapida instalación de la herramienta esto a traves de la implementación de la IA en los sistemas informaticos y la interfaz amigable hacia el usuario para mas eficacia. </w:t>
      </w:r>
    </w:p>
    <w:p w14:paraId="513B7F19">
      <w:pPr>
        <w:keepLines/>
        <w:numPr>
          <w:ilvl w:val="0"/>
          <w:numId w:val="0"/>
        </w:numPr>
        <w:suppressAutoHyphens/>
        <w:autoSpaceDE w:val="0"/>
        <w:autoSpaceDN w:val="0"/>
        <w:spacing w:before="240" w:after="240" w:line="240" w:lineRule="auto"/>
        <w:ind w:left="1080" w:leftChars="0"/>
        <w:jc w:val="both"/>
        <w:rPr>
          <w:rFonts w:hint="default"/>
          <w:lang w:val="es-SV"/>
        </w:rPr>
      </w:pPr>
    </w:p>
    <w:p w14:paraId="477090C6">
      <w:pPr>
        <w:rPr>
          <w:b/>
          <w:color w:val="1A5DA3"/>
          <w:sz w:val="24"/>
          <w:szCs w:val="24"/>
          <w:lang w:val="es-MX"/>
        </w:rPr>
      </w:pPr>
      <w:r>
        <w:rPr>
          <w:b/>
          <w:color w:val="1A5DA3"/>
          <w:sz w:val="24"/>
          <w:szCs w:val="24"/>
          <w:lang w:val="es-MX"/>
        </w:rPr>
        <w:br w:type="page"/>
      </w:r>
    </w:p>
    <w:p w14:paraId="3BE8FD62">
      <w:pPr>
        <w:keepLines/>
        <w:shd w:val="clear" w:color="auto" w:fill="FFFFFF"/>
        <w:suppressAutoHyphens/>
        <w:spacing w:line="360" w:lineRule="auto"/>
        <w:jc w:val="center"/>
        <w:rPr>
          <w:b/>
          <w:color w:val="1A5DA3"/>
          <w:sz w:val="24"/>
          <w:szCs w:val="24"/>
          <w:lang w:val="es-MX"/>
        </w:rPr>
      </w:pPr>
      <w:bookmarkStart w:id="1" w:name="_GoBack"/>
      <w:bookmarkEnd w:id="1"/>
      <w:r>
        <w:rPr>
          <w:b/>
          <w:color w:val="1A5DA3"/>
          <w:sz w:val="24"/>
          <w:szCs w:val="24"/>
          <w:lang w:val="es-MX"/>
        </w:rPr>
        <w:t>INSTRUCCIONES PARA EL DESARROLLO DEL PROYECTO FINAL DEL MÓDULO I.A. PROGRAMA SAMSUNG INNOVATION CAMPUS. SIC – 2025.</w:t>
      </w:r>
    </w:p>
    <w:p w14:paraId="576BEA68">
      <w:pPr>
        <w:pStyle w:val="10"/>
        <w:numPr>
          <w:ilvl w:val="0"/>
          <w:numId w:val="6"/>
        </w:numPr>
        <w:spacing w:after="0" w:line="360" w:lineRule="auto"/>
        <w:jc w:val="both"/>
        <w:rPr>
          <w:rFonts w:ascii="Arial" w:hAnsi="Arial" w:cs="Arial"/>
          <w:color w:val="000000"/>
          <w:sz w:val="22"/>
        </w:rPr>
      </w:pPr>
      <w:r>
        <w:rPr>
          <w:rFonts w:ascii="Arial" w:hAnsi="Arial" w:cs="Arial"/>
          <w:color w:val="000000"/>
          <w:sz w:val="22"/>
        </w:rPr>
        <w:t>Leer e identificar uno de los proyectos propuestos en el documento. Si Ud. y su equipo conformado por 5 personas como máximo. Si desean proponer un proyecto, deben presentar la propuesta a su respectivo docente/tutor del aula para hacer seguimiento del desarrollo y la entrega.</w:t>
      </w:r>
    </w:p>
    <w:p w14:paraId="620C7D75">
      <w:pPr>
        <w:pStyle w:val="10"/>
        <w:numPr>
          <w:ilvl w:val="0"/>
          <w:numId w:val="6"/>
        </w:numPr>
        <w:spacing w:after="0" w:line="360" w:lineRule="auto"/>
        <w:jc w:val="both"/>
        <w:rPr>
          <w:rFonts w:ascii="Arial" w:hAnsi="Arial" w:cs="Arial"/>
          <w:color w:val="000000"/>
          <w:sz w:val="22"/>
        </w:rPr>
      </w:pPr>
      <w:r>
        <w:rPr>
          <w:rFonts w:ascii="Arial" w:hAnsi="Arial" w:cs="Arial"/>
          <w:color w:val="000000"/>
          <w:sz w:val="22"/>
        </w:rPr>
        <w:t>Luego de identificar el proyecto a trabajar, desarrollarlo con las técnicas aprendidas en todo el programa Python e I.A</w:t>
      </w:r>
    </w:p>
    <w:p w14:paraId="1435DE01">
      <w:pPr>
        <w:pStyle w:val="10"/>
        <w:keepLines/>
        <w:numPr>
          <w:ilvl w:val="0"/>
          <w:numId w:val="6"/>
        </w:numPr>
        <w:suppressAutoHyphens/>
        <w:spacing w:after="0" w:line="360" w:lineRule="auto"/>
        <w:jc w:val="both"/>
        <w:rPr>
          <w:rFonts w:ascii="Arial" w:hAnsi="Arial" w:eastAsia="Arial" w:cs="Arial"/>
          <w:sz w:val="22"/>
          <w:lang w:val="es-MX"/>
        </w:rPr>
      </w:pPr>
      <w:r>
        <w:rPr>
          <w:rFonts w:ascii="Arial" w:hAnsi="Arial" w:cs="Arial"/>
          <w:color w:val="000000"/>
          <w:sz w:val="22"/>
        </w:rPr>
        <w:t>Responder las preguntas de las páginas 3 y 4 de este documento.</w:t>
      </w:r>
    </w:p>
    <w:p w14:paraId="71928070">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07E5D96C">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Se invita a todos los participantes a generar ideas novedosas inspiradas en las mentorías brindadas, productos e innovación del equipo de SAMSUNG.</w:t>
      </w:r>
    </w:p>
    <w:p w14:paraId="1C562BBF">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Todos los proyectos deben tener un enfoque tecnológico o una personalización.</w:t>
      </w:r>
    </w:p>
    <w:p w14:paraId="30D8F6F5">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sz w:val="22"/>
          <w:lang w:val="es-MX"/>
        </w:rPr>
        <w:t>En el PPT que se encuentra cargado en la plataforma, semana 24, deben desarrollar de forma resumida su propuesta o desarrollo mostrando</w:t>
      </w:r>
      <w:r>
        <w:rPr>
          <w:rFonts w:ascii="Arial" w:hAnsi="Arial" w:eastAsia="Arial" w:cs="Arial"/>
          <w:b/>
          <w:bCs/>
          <w:sz w:val="22"/>
          <w:lang w:val="es-MX"/>
        </w:rPr>
        <w:t>: planteamiento, objetivos, impacto en el interés público, herramientas utilizadas y una breve explicación del resultado del proyecto donde se muestre la funcionabilidad del mismo.</w:t>
      </w:r>
    </w:p>
    <w:p w14:paraId="0E86F42B">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sz w:val="22"/>
          <w:lang w:val="es-MX"/>
        </w:rPr>
        <w:t xml:space="preserve">Es </w:t>
      </w:r>
      <w:r>
        <w:rPr>
          <w:rFonts w:ascii="Arial" w:hAnsi="Arial" w:eastAsia="Arial" w:cs="Arial"/>
          <w:b/>
          <w:bCs/>
          <w:sz w:val="22"/>
          <w:lang w:val="es-MX"/>
        </w:rPr>
        <w:t>obligatorio que el PPT donde cargarán el desarrollo resumido del proyecto, se entreguen con la línea gráfica de SAMSUNG.</w:t>
      </w:r>
    </w:p>
    <w:p w14:paraId="7D4C2636">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b/>
          <w:bCs/>
          <w:sz w:val="22"/>
          <w:lang w:val="es-MX"/>
        </w:rPr>
        <w:t xml:space="preserve">Todos los grupos obligatoriamente deben grabar un video de 60 segundos como máximo y cargar en la plataforma, indicando: </w:t>
      </w:r>
    </w:p>
    <w:p w14:paraId="3219266C">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Nombre del Grupo</w:t>
      </w:r>
    </w:p>
    <w:p w14:paraId="36C355F2">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Nombre del Proyecto</w:t>
      </w:r>
    </w:p>
    <w:p w14:paraId="67AABA68">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Impacto en el interés público de su proyecto: por qué creen que el proyecto es relevante e importante.</w:t>
      </w:r>
    </w:p>
    <w:p w14:paraId="06CD3D36">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Debe hablar el líder del proyecto</w:t>
      </w:r>
    </w:p>
    <w:p w14:paraId="63290135">
      <w:pPr>
        <w:pStyle w:val="10"/>
        <w:keepLines/>
        <w:suppressAutoHyphens/>
        <w:spacing w:line="360" w:lineRule="auto"/>
        <w:jc w:val="both"/>
        <w:rPr>
          <w:rFonts w:ascii="Arial" w:hAnsi="Arial" w:eastAsia="Arial" w:cs="Arial"/>
          <w:sz w:val="22"/>
          <w:lang w:val="es-MX"/>
        </w:rPr>
      </w:pPr>
    </w:p>
    <w:p w14:paraId="6ADC6DCA">
      <w:pPr>
        <w:pStyle w:val="10"/>
        <w:keepLines/>
        <w:suppressAutoHyphens/>
        <w:spacing w:line="360" w:lineRule="auto"/>
        <w:jc w:val="both"/>
        <w:rPr>
          <w:rFonts w:ascii="Arial" w:hAnsi="Arial" w:eastAsia="Arial" w:cs="Arial"/>
          <w:sz w:val="22"/>
          <w:lang w:val="es-MX"/>
        </w:rPr>
      </w:pPr>
    </w:p>
    <w:p w14:paraId="5A456D73">
      <w:pPr>
        <w:pStyle w:val="10"/>
        <w:keepLines/>
        <w:suppressAutoHyphens/>
        <w:spacing w:line="360" w:lineRule="auto"/>
        <w:jc w:val="both"/>
        <w:rPr>
          <w:rFonts w:ascii="Arial" w:hAnsi="Arial" w:eastAsia="Arial" w:cs="Arial"/>
          <w:sz w:val="22"/>
          <w:lang w:val="es-MX"/>
        </w:rPr>
      </w:pPr>
    </w:p>
    <w:p w14:paraId="64EEA9BF">
      <w:pPr>
        <w:pStyle w:val="10"/>
        <w:keepLines/>
        <w:suppressAutoHyphens/>
        <w:spacing w:line="360" w:lineRule="auto"/>
        <w:jc w:val="both"/>
        <w:rPr>
          <w:rFonts w:ascii="Arial" w:hAnsi="Arial" w:eastAsia="Arial" w:cs="Arial"/>
          <w:sz w:val="22"/>
          <w:lang w:val="es-MX"/>
        </w:rPr>
      </w:pPr>
    </w:p>
    <w:p w14:paraId="2A47089D">
      <w:pPr>
        <w:pStyle w:val="10"/>
        <w:keepLines/>
        <w:suppressAutoHyphens/>
        <w:spacing w:line="360" w:lineRule="auto"/>
        <w:jc w:val="both"/>
        <w:rPr>
          <w:rFonts w:ascii="Arial" w:hAnsi="Arial" w:eastAsia="Arial" w:cs="Arial"/>
          <w:sz w:val="22"/>
          <w:lang w:val="es-MX"/>
        </w:rPr>
      </w:pPr>
    </w:p>
    <w:p w14:paraId="6A51BCF5">
      <w:pPr>
        <w:keepLines/>
        <w:suppressAutoHyphens/>
        <w:spacing w:line="360" w:lineRule="auto"/>
        <w:jc w:val="both"/>
        <w:rPr>
          <w:b/>
          <w:sz w:val="20"/>
          <w:u w:val="single"/>
          <w:lang w:val="es-MX"/>
        </w:rPr>
      </w:pPr>
      <w:r>
        <w:rPr>
          <w:b/>
          <w:sz w:val="20"/>
          <w:u w:val="single"/>
          <w:lang w:val="es-MX"/>
        </w:rPr>
        <w:t>NOTA IMPORTANTE:</w:t>
      </w:r>
    </w:p>
    <w:p w14:paraId="5CCAEAB4">
      <w:pPr>
        <w:keepLines/>
        <w:suppressAutoHyphens/>
        <w:spacing w:line="360" w:lineRule="auto"/>
        <w:jc w:val="both"/>
        <w:rPr>
          <w:b/>
          <w:sz w:val="20"/>
          <w:u w:val="single"/>
          <w:lang w:val="es-MX"/>
        </w:rPr>
      </w:pPr>
    </w:p>
    <w:p w14:paraId="6F9AE436">
      <w:pPr>
        <w:keepLines/>
        <w:suppressAutoHyphens/>
        <w:spacing w:line="360" w:lineRule="auto"/>
        <w:jc w:val="both"/>
        <w:rPr>
          <w:sz w:val="20"/>
          <w:lang w:val="es-MX"/>
        </w:rPr>
      </w:pPr>
      <w:r>
        <w:rPr>
          <w:sz w:val="20"/>
          <w:highlight w:val="yellow"/>
          <w:lang w:val="es-MX"/>
        </w:rPr>
        <w:t>SI UD Y SU EQUIPO DESEAN PROPONER EL DESARROLLO DE OTRO PROYECTO DEL MÓDULO PARA CUBRIR EL CONTENIDO DEL PROGRAMA, DEBEN TOMAR EN CONSIDERACIÓN LO SIGUIENTE:</w:t>
      </w:r>
    </w:p>
    <w:p w14:paraId="2431F03E">
      <w:pPr>
        <w:keepLines/>
        <w:numPr>
          <w:ilvl w:val="0"/>
          <w:numId w:val="7"/>
        </w:numPr>
        <w:suppressAutoHyphens/>
        <w:autoSpaceDE w:val="0"/>
        <w:autoSpaceDN w:val="0"/>
        <w:spacing w:line="360" w:lineRule="auto"/>
        <w:jc w:val="both"/>
        <w:rPr>
          <w:b/>
          <w:bCs/>
          <w:sz w:val="20"/>
          <w:lang w:val="es-MX"/>
        </w:rPr>
      </w:pPr>
      <w:r>
        <w:rPr>
          <w:b/>
          <w:bCs/>
          <w:sz w:val="20"/>
          <w:lang w:val="es-MX"/>
        </w:rPr>
        <w:t>QUE EL CONTENIDO SE ENMARQUE EN LO VISTO DURANTE EL DESARROLLO DEL PROGRAMA SIC 2025.</w:t>
      </w:r>
    </w:p>
    <w:p w14:paraId="2ADA417B">
      <w:pPr>
        <w:keepLines/>
        <w:numPr>
          <w:ilvl w:val="0"/>
          <w:numId w:val="7"/>
        </w:numPr>
        <w:suppressAutoHyphens/>
        <w:autoSpaceDE w:val="0"/>
        <w:autoSpaceDN w:val="0"/>
        <w:spacing w:line="360" w:lineRule="auto"/>
        <w:jc w:val="both"/>
        <w:rPr>
          <w:sz w:val="20"/>
          <w:lang w:val="es-MX"/>
        </w:rPr>
      </w:pPr>
      <w:r>
        <w:rPr>
          <w:sz w:val="20"/>
          <w:lang w:val="es-MX"/>
        </w:rPr>
        <w:t>DEBEN ATENDER Y ENTENDER LAS PAUTAS DEL PROYECTO</w:t>
      </w:r>
      <w:r>
        <w:rPr>
          <w:b/>
          <w:sz w:val="20"/>
          <w:lang w:val="es-MX"/>
        </w:rPr>
        <w:t xml:space="preserve">, </w:t>
      </w:r>
      <w:r>
        <w:rPr>
          <w:sz w:val="20"/>
          <w:lang w:val="es-MX"/>
        </w:rPr>
        <w:t>PARA LUEGO CONTINUAR CON EL DESARROLLO DEL MISMO DE FORMA ORDENADA.</w:t>
      </w:r>
    </w:p>
    <w:p w14:paraId="120EE60D">
      <w:pPr>
        <w:keepLines/>
        <w:numPr>
          <w:ilvl w:val="0"/>
          <w:numId w:val="7"/>
        </w:numPr>
        <w:suppressAutoHyphens/>
        <w:autoSpaceDE w:val="0"/>
        <w:autoSpaceDN w:val="0"/>
        <w:spacing w:line="360" w:lineRule="auto"/>
        <w:jc w:val="both"/>
        <w:rPr>
          <w:sz w:val="20"/>
          <w:lang w:val="es-MX"/>
        </w:rPr>
      </w:pPr>
      <w:r>
        <w:rPr>
          <w:sz w:val="20"/>
          <w:lang w:val="es-MX"/>
        </w:rPr>
        <w:t>NOTIFICAR AL DOCENTE/TUTOR DE AULA LA FORMA DEL DESARROLLO DE SU PROYECTO, PARA QUE EL TENGA CONOCIMIENTO Y PUEDA HACER CORRECCIONES Y EL RESPECTIVO SEGUIMIENTO DE ENTREGA.</w:t>
      </w:r>
    </w:p>
    <w:p w14:paraId="609C3672">
      <w:pPr>
        <w:keepLines/>
        <w:numPr>
          <w:ilvl w:val="0"/>
          <w:numId w:val="7"/>
        </w:numPr>
        <w:suppressAutoHyphens/>
        <w:autoSpaceDE w:val="0"/>
        <w:autoSpaceDN w:val="0"/>
        <w:spacing w:line="360" w:lineRule="auto"/>
        <w:jc w:val="both"/>
        <w:rPr>
          <w:sz w:val="20"/>
          <w:lang w:val="es-MX"/>
        </w:rPr>
      </w:pPr>
      <w:r>
        <w:rPr>
          <w:sz w:val="20"/>
          <w:lang w:val="es-MX"/>
        </w:rPr>
        <w:t>SI TIENE ALGUNA CONSULTA O DUDA, PUEDE DIRIGIRSE A SU DOCENTE, TUTOR O CON LA COORDINADORA DEL PROGRAMA.</w:t>
      </w:r>
    </w:p>
    <w:p w14:paraId="0282F209">
      <w:pPr>
        <w:keepLines/>
        <w:suppressAutoHyphens/>
        <w:spacing w:line="360" w:lineRule="auto"/>
        <w:jc w:val="both"/>
        <w:rPr>
          <w:lang w:val="es-MX"/>
        </w:rPr>
      </w:pPr>
    </w:p>
    <w:p w14:paraId="3594B0F2">
      <w:pPr>
        <w:keepLines/>
        <w:suppressAutoHyphens/>
        <w:spacing w:line="360" w:lineRule="auto"/>
        <w:jc w:val="both"/>
        <w:rPr>
          <w:lang w:val="es-MX"/>
        </w:rPr>
      </w:pPr>
    </w:p>
    <w:p w14:paraId="6C76885F">
      <w:pPr>
        <w:keepLines/>
        <w:suppressAutoHyphens/>
        <w:spacing w:line="360" w:lineRule="auto"/>
        <w:jc w:val="both"/>
        <w:rPr>
          <w:lang w:val="es-MX"/>
        </w:rPr>
      </w:pPr>
    </w:p>
    <w:p w14:paraId="201DACDF">
      <w:pPr>
        <w:keepLines/>
        <w:suppressAutoHyphens/>
        <w:spacing w:line="360" w:lineRule="auto"/>
        <w:jc w:val="both"/>
        <w:rPr>
          <w:lang w:val="es-MX"/>
        </w:rPr>
      </w:pPr>
    </w:p>
    <w:p w14:paraId="48544B4C">
      <w:pPr>
        <w:keepLines/>
        <w:suppressAutoHyphens/>
        <w:spacing w:line="360" w:lineRule="auto"/>
        <w:jc w:val="both"/>
        <w:rPr>
          <w:lang w:val="es-MX"/>
        </w:rPr>
      </w:pPr>
    </w:p>
    <w:p w14:paraId="77A332EF">
      <w:pPr>
        <w:keepLines/>
        <w:suppressAutoHyphens/>
        <w:spacing w:line="360" w:lineRule="auto"/>
        <w:jc w:val="both"/>
        <w:rPr>
          <w:lang w:val="es-MX"/>
        </w:rPr>
      </w:pPr>
    </w:p>
    <w:p w14:paraId="7138A2AE">
      <w:pPr>
        <w:keepLines/>
        <w:suppressAutoHyphens/>
        <w:spacing w:line="360" w:lineRule="auto"/>
        <w:jc w:val="both"/>
        <w:rPr>
          <w:lang w:val="es-MX"/>
        </w:rPr>
      </w:pPr>
    </w:p>
    <w:p w14:paraId="5937618F">
      <w:pPr>
        <w:keepLines/>
        <w:suppressAutoHyphens/>
        <w:spacing w:line="360" w:lineRule="auto"/>
        <w:jc w:val="both"/>
        <w:rPr>
          <w:lang w:val="es-MX"/>
        </w:rPr>
      </w:pPr>
    </w:p>
    <w:p w14:paraId="5E9104E7">
      <w:pPr>
        <w:keepLines/>
        <w:suppressAutoHyphens/>
        <w:spacing w:line="360" w:lineRule="auto"/>
        <w:jc w:val="both"/>
        <w:rPr>
          <w:lang w:val="es-MX"/>
        </w:rPr>
      </w:pPr>
    </w:p>
    <w:p w14:paraId="549A0F5C">
      <w:pPr>
        <w:keepLines/>
        <w:suppressAutoHyphens/>
        <w:spacing w:line="360" w:lineRule="auto"/>
        <w:jc w:val="both"/>
        <w:rPr>
          <w:lang w:val="es-MX"/>
        </w:rPr>
      </w:pPr>
    </w:p>
    <w:p w14:paraId="462F3548">
      <w:pPr>
        <w:keepLines/>
        <w:suppressAutoHyphens/>
        <w:spacing w:line="360" w:lineRule="auto"/>
        <w:jc w:val="both"/>
        <w:rPr>
          <w:lang w:val="es-MX"/>
        </w:rPr>
      </w:pPr>
    </w:p>
    <w:p w14:paraId="77EFFC7E">
      <w:pPr>
        <w:keepLines/>
        <w:suppressAutoHyphens/>
        <w:spacing w:line="360" w:lineRule="auto"/>
        <w:jc w:val="both"/>
        <w:rPr>
          <w:lang w:val="es-MX"/>
        </w:rPr>
      </w:pPr>
    </w:p>
    <w:p w14:paraId="0B21FE8A">
      <w:pPr>
        <w:keepLines/>
        <w:suppressAutoHyphens/>
        <w:spacing w:line="360" w:lineRule="auto"/>
        <w:jc w:val="both"/>
        <w:rPr>
          <w:lang w:val="es-MX"/>
        </w:rPr>
      </w:pPr>
    </w:p>
    <w:p w14:paraId="4436EDF4">
      <w:pPr>
        <w:keepLines/>
        <w:suppressAutoHyphens/>
        <w:spacing w:line="360" w:lineRule="auto"/>
        <w:jc w:val="both"/>
        <w:rPr>
          <w:lang w:val="es-MX"/>
        </w:rPr>
      </w:pPr>
    </w:p>
    <w:p w14:paraId="4215A9C7">
      <w:pPr>
        <w:keepLines/>
        <w:suppressAutoHyphens/>
        <w:spacing w:line="360" w:lineRule="auto"/>
        <w:jc w:val="both"/>
        <w:rPr>
          <w:lang w:val="es-MX"/>
        </w:rPr>
      </w:pPr>
    </w:p>
    <w:p w14:paraId="4534CA4B">
      <w:pPr>
        <w:keepLines/>
        <w:suppressAutoHyphens/>
        <w:spacing w:line="360" w:lineRule="auto"/>
        <w:jc w:val="both"/>
        <w:rPr>
          <w:lang w:val="es-MX"/>
        </w:rPr>
      </w:pPr>
    </w:p>
    <w:p w14:paraId="0BC6730E">
      <w:pPr>
        <w:keepLines/>
        <w:suppressAutoHyphens/>
        <w:spacing w:line="360" w:lineRule="auto"/>
        <w:jc w:val="both"/>
        <w:rPr>
          <w:lang w:val="es-MX"/>
        </w:rPr>
      </w:pPr>
    </w:p>
    <w:p w14:paraId="324AD86C">
      <w:pPr>
        <w:keepLines/>
        <w:suppressAutoHyphens/>
        <w:spacing w:line="360" w:lineRule="auto"/>
        <w:jc w:val="both"/>
        <w:rPr>
          <w:lang w:val="es-MX"/>
        </w:rPr>
      </w:pPr>
    </w:p>
    <w:p w14:paraId="29A66DA7">
      <w:pPr>
        <w:keepLines/>
        <w:suppressAutoHyphens/>
        <w:spacing w:line="360" w:lineRule="auto"/>
        <w:jc w:val="both"/>
        <w:rPr>
          <w:lang w:val="es-MX"/>
        </w:rPr>
      </w:pPr>
    </w:p>
    <w:p w14:paraId="7C80BF4F">
      <w:pPr>
        <w:keepLines/>
        <w:suppressAutoHyphens/>
        <w:spacing w:line="360" w:lineRule="auto"/>
        <w:jc w:val="both"/>
        <w:rPr>
          <w:lang w:val="es-MX"/>
        </w:rPr>
      </w:pPr>
    </w:p>
    <w:p w14:paraId="712C2F02">
      <w:pPr>
        <w:keepLines/>
        <w:suppressAutoHyphens/>
        <w:spacing w:line="360" w:lineRule="auto"/>
        <w:jc w:val="both"/>
        <w:rPr>
          <w:lang w:val="es-MX"/>
        </w:rPr>
      </w:pPr>
    </w:p>
    <w:p w14:paraId="63B2FB42">
      <w:pPr>
        <w:jc w:val="both"/>
        <w:rPr>
          <w:lang w:val="es-MX"/>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ulim">
    <w:altName w:val="Malgun Gothic"/>
    <w:panose1 w:val="020B0600000101010101"/>
    <w:charset w:val="81"/>
    <w:family w:val="swiss"/>
    <w:pitch w:val="default"/>
    <w:sig w:usb0="00000000" w:usb1="00000000" w:usb2="00000030" w:usb3="00000000" w:csb0="0008009F" w:csb1="00000000"/>
  </w:font>
  <w:font w:name="SamsungOne 700">
    <w:altName w:val="Calibri"/>
    <w:panose1 w:val="00000000000000000000"/>
    <w:charset w:val="00"/>
    <w:family w:val="auto"/>
    <w:pitch w:val="default"/>
    <w:sig w:usb0="00000000" w:usb1="00000000" w:usb2="00000000" w:usb3="00000000" w:csb0="00000000" w:csb1="00000000"/>
  </w:font>
  <w:font w:name="Samsung Sharp Sans">
    <w:altName w:val="Corbel"/>
    <w:panose1 w:val="02000503000000020004"/>
    <w:charset w:val="00"/>
    <w:family w:val="modern"/>
    <w:pitch w:val="default"/>
    <w:sig w:usb0="00000000" w:usb1="00000000" w:usb2="00000010" w:usb3="00000000" w:csb0="00000093" w:csb1="00000000"/>
  </w:font>
  <w:font w:name="SamsungOne 400">
    <w:altName w:val="Segoe Print"/>
    <w:panose1 w:val="020B050303030302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D94AC">
    <w:r>
      <w:drawing>
        <wp:anchor distT="114300" distB="114300" distL="114300" distR="114300" simplePos="0" relativeHeight="251659264" behindDoc="0" locked="0" layoutInCell="1" allowOverlap="1">
          <wp:simplePos x="0" y="0"/>
          <wp:positionH relativeFrom="page">
            <wp:posOffset>3175</wp:posOffset>
          </wp:positionH>
          <wp:positionV relativeFrom="page">
            <wp:posOffset>-10160</wp:posOffset>
          </wp:positionV>
          <wp:extent cx="7564120" cy="80137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7564275" cy="8012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741FDD"/>
    <w:multiLevelType w:val="singleLevel"/>
    <w:tmpl w:val="E0741FDD"/>
    <w:lvl w:ilvl="0" w:tentative="0">
      <w:start w:val="1"/>
      <w:numFmt w:val="lowerLetter"/>
      <w:suff w:val="space"/>
      <w:lvlText w:val="%1."/>
      <w:lvlJc w:val="left"/>
    </w:lvl>
  </w:abstractNum>
  <w:abstractNum w:abstractNumId="1">
    <w:nsid w:val="08C76148"/>
    <w:multiLevelType w:val="multilevel"/>
    <w:tmpl w:val="08C761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6881744"/>
    <w:multiLevelType w:val="multilevel"/>
    <w:tmpl w:val="168817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A187686"/>
    <w:multiLevelType w:val="multilevel"/>
    <w:tmpl w:val="3A1876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2646D1"/>
    <w:multiLevelType w:val="multilevel"/>
    <w:tmpl w:val="4E2646D1"/>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623029AF"/>
    <w:multiLevelType w:val="multilevel"/>
    <w:tmpl w:val="623029AF"/>
    <w:lvl w:ilvl="0" w:tentative="0">
      <w:start w:val="1"/>
      <w:numFmt w:val="decimal"/>
      <w:lvlText w:val="%1."/>
      <w:lvlJc w:val="left"/>
      <w:pPr>
        <w:ind w:left="168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67835D5C"/>
    <w:multiLevelType w:val="multilevel"/>
    <w:tmpl w:val="67835D5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0A"/>
    <w:rsid w:val="0005321E"/>
    <w:rsid w:val="001110F2"/>
    <w:rsid w:val="00201FCC"/>
    <w:rsid w:val="002D5026"/>
    <w:rsid w:val="002F1347"/>
    <w:rsid w:val="00310E3C"/>
    <w:rsid w:val="00364439"/>
    <w:rsid w:val="003D5B9B"/>
    <w:rsid w:val="003E1896"/>
    <w:rsid w:val="004145DB"/>
    <w:rsid w:val="00443DF0"/>
    <w:rsid w:val="00447D20"/>
    <w:rsid w:val="004830F2"/>
    <w:rsid w:val="004B7913"/>
    <w:rsid w:val="004E54E2"/>
    <w:rsid w:val="005777D4"/>
    <w:rsid w:val="005D6B0C"/>
    <w:rsid w:val="005E1041"/>
    <w:rsid w:val="005E1386"/>
    <w:rsid w:val="006418F9"/>
    <w:rsid w:val="006D43A4"/>
    <w:rsid w:val="0074780A"/>
    <w:rsid w:val="007479D0"/>
    <w:rsid w:val="00885F3B"/>
    <w:rsid w:val="009041D1"/>
    <w:rsid w:val="00994B72"/>
    <w:rsid w:val="009A6FAF"/>
    <w:rsid w:val="009D4575"/>
    <w:rsid w:val="00A031F1"/>
    <w:rsid w:val="00A43D35"/>
    <w:rsid w:val="00B531DA"/>
    <w:rsid w:val="00B70F22"/>
    <w:rsid w:val="00BD340D"/>
    <w:rsid w:val="00C965C8"/>
    <w:rsid w:val="00C96B11"/>
    <w:rsid w:val="00C97E90"/>
    <w:rsid w:val="00DA6CA2"/>
    <w:rsid w:val="00DD6404"/>
    <w:rsid w:val="00E24F64"/>
    <w:rsid w:val="00EB3EED"/>
    <w:rsid w:val="00F51CCB"/>
    <w:rsid w:val="015704AE"/>
    <w:rsid w:val="04043AA5"/>
    <w:rsid w:val="0C4437B0"/>
    <w:rsid w:val="0C990222"/>
    <w:rsid w:val="0D7E3C22"/>
    <w:rsid w:val="126D60C9"/>
    <w:rsid w:val="137A3EB9"/>
    <w:rsid w:val="13817594"/>
    <w:rsid w:val="1C87265B"/>
    <w:rsid w:val="22371180"/>
    <w:rsid w:val="24C71BBF"/>
    <w:rsid w:val="271A0E36"/>
    <w:rsid w:val="2A85369C"/>
    <w:rsid w:val="2C1F514D"/>
    <w:rsid w:val="2C581E6A"/>
    <w:rsid w:val="2DE37943"/>
    <w:rsid w:val="357A4744"/>
    <w:rsid w:val="38A866DA"/>
    <w:rsid w:val="3F8D5553"/>
    <w:rsid w:val="3FDF61EA"/>
    <w:rsid w:val="402110E0"/>
    <w:rsid w:val="43804BBB"/>
    <w:rsid w:val="46B80AC8"/>
    <w:rsid w:val="4A4063BA"/>
    <w:rsid w:val="4A7B537E"/>
    <w:rsid w:val="4EB9553A"/>
    <w:rsid w:val="547E1731"/>
    <w:rsid w:val="595B2BCA"/>
    <w:rsid w:val="5A093EC3"/>
    <w:rsid w:val="5ECA540E"/>
    <w:rsid w:val="6BE9194C"/>
    <w:rsid w:val="728429A1"/>
    <w:rsid w:val="73355F12"/>
    <w:rsid w:val="758F5C89"/>
    <w:rsid w:val="7736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link w:val="14"/>
    <w:qFormat/>
    <w:uiPriority w:val="9"/>
    <w:pPr>
      <w:keepNext/>
      <w:keepLines/>
      <w:spacing w:before="400" w:after="120"/>
      <w:outlineLvl w:val="0"/>
    </w:pPr>
    <w:rPr>
      <w:sz w:val="40"/>
      <w:szCs w:val="40"/>
    </w:rPr>
  </w:style>
  <w:style w:type="paragraph" w:styleId="3">
    <w:name w:val="heading 2"/>
    <w:basedOn w:val="1"/>
    <w:next w:val="1"/>
    <w:qFormat/>
    <w:uiPriority w:val="9"/>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unhideWhenUsed/>
    <w:qFormat/>
    <w:uiPriority w:val="99"/>
    <w:pPr>
      <w:spacing w:before="100" w:beforeAutospacing="1" w:after="100" w:afterAutospacing="1" w:line="240" w:lineRule="auto"/>
    </w:pPr>
    <w:rPr>
      <w:rFonts w:ascii="Gulim" w:hAnsi="Gulim" w:eastAsia="Gulim" w:cs="Gulim"/>
      <w:sz w:val="24"/>
      <w:szCs w:val="24"/>
      <w:lang w:val="es-VE" w:eastAsia="es-VE"/>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Table Normal"/>
    <w:qFormat/>
    <w:uiPriority w:val="0"/>
    <w:tblPr>
      <w:tblCellMar>
        <w:top w:w="0" w:type="dxa"/>
        <w:left w:w="0" w:type="dxa"/>
        <w:bottom w:w="0" w:type="dxa"/>
        <w:right w:w="0" w:type="dxa"/>
      </w:tblCellMar>
    </w:tblPr>
  </w:style>
  <w:style w:type="character" w:customStyle="1" w:styleId="14">
    <w:name w:val="Título 1 Car"/>
    <w:basedOn w:val="8"/>
    <w:link w:val="2"/>
    <w:qFormat/>
    <w:uiPriority w:val="0"/>
    <w:rPr>
      <w:sz w:val="40"/>
      <w:szCs w:val="40"/>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3422</Words>
  <Characters>18822</Characters>
  <Lines>156</Lines>
  <Paragraphs>44</Paragraphs>
  <TotalTime>315</TotalTime>
  <ScaleCrop>false</ScaleCrop>
  <LinksUpToDate>false</LinksUpToDate>
  <CharactersWithSpaces>22200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2024-03-05T23:26:00Z</dcterms:created>
  <dc:creator>carli</dc:creator>
  <cp:lastModifiedBy>carli</cp:lastModifiedBy>
  <dcterms:modified xsi:type="dcterms:W3CDTF">2025-03-24T22:56:58Z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78DDA1F74DDA4449B00F6D3B8F95DD6D_13</vt:lpwstr>
  </property>
</Properties>
</file>