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приобрести практические навыки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 выполнить задания по созданию и удалению каталогов</w:t>
      </w:r>
    </w:p>
    <w:p>
      <w:pPr>
        <w:numPr>
          <w:ilvl w:val="0"/>
          <w:numId w:val="1001"/>
        </w:numPr>
        <w:pStyle w:val="Compact"/>
      </w:pPr>
      <w:r>
        <w:t xml:space="preserve">Использовать функцию man и history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Краткое описание команд, нужных для выполнения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man: Просмотр руководства по основным командам Linux</w:t>
      </w:r>
    </w:p>
    <w:p>
      <w:pPr>
        <w:numPr>
          <w:ilvl w:val="0"/>
          <w:numId w:val="1002"/>
        </w:numPr>
        <w:pStyle w:val="Compact"/>
      </w:pPr>
      <w:r>
        <w:t xml:space="preserve">cd: Перемещение по файловой системе</w:t>
      </w:r>
    </w:p>
    <w:p>
      <w:pPr>
        <w:numPr>
          <w:ilvl w:val="0"/>
          <w:numId w:val="1002"/>
        </w:numPr>
        <w:pStyle w:val="Compact"/>
      </w:pPr>
      <w:r>
        <w:t xml:space="preserve">pwd: Определение абсолютного пути к текущему каталогу (print working directory)</w:t>
      </w:r>
    </w:p>
    <w:p>
      <w:pPr>
        <w:numPr>
          <w:ilvl w:val="0"/>
          <w:numId w:val="1002"/>
        </w:numPr>
        <w:pStyle w:val="Compact"/>
      </w:pPr>
      <w:r>
        <w:t xml:space="preserve">ls: Просмотр содержимого каталога</w:t>
      </w:r>
    </w:p>
    <w:p>
      <w:pPr>
        <w:numPr>
          <w:ilvl w:val="0"/>
          <w:numId w:val="1002"/>
        </w:numPr>
        <w:pStyle w:val="Compact"/>
      </w:pPr>
      <w:r>
        <w:t xml:space="preserve">mkdir: Создание каталогов</w:t>
      </w:r>
    </w:p>
    <w:p>
      <w:pPr>
        <w:numPr>
          <w:ilvl w:val="0"/>
          <w:numId w:val="1002"/>
        </w:numPr>
        <w:pStyle w:val="Compact"/>
      </w:pPr>
      <w:r>
        <w:t xml:space="preserve">rm: Удаление файлов (или каталогов, с параметрами)</w:t>
      </w:r>
    </w:p>
    <w:p>
      <w:pPr>
        <w:numPr>
          <w:ilvl w:val="0"/>
          <w:numId w:val="1002"/>
        </w:numPr>
        <w:pStyle w:val="Compact"/>
      </w:pPr>
      <w:r>
        <w:t xml:space="preserve">history: Вывод на экран списка ранее выполненных команд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шаги лабораторной работы по порядку:</w:t>
      </w:r>
    </w:p>
    <w:p>
      <w:pPr>
        <w:numPr>
          <w:ilvl w:val="0"/>
          <w:numId w:val="1003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3"/>
        </w:numPr>
      </w:pPr>
      <w:r>
        <w:t xml:space="preserve">Перейдите в каталог /tmp. (рис. 1).</w:t>
      </w:r>
    </w:p>
    <w:p>
      <w:pPr>
        <w:pStyle w:val="CaptionedFigure"/>
      </w:pPr>
      <w:r>
        <w:drawing>
          <wp:inline>
            <wp:extent cx="3581400" cy="889000"/>
            <wp:effectExtent b="0" l="0" r="0" t="0"/>
            <wp:docPr descr="Полное имя домашнего каталога, переход в tm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каталога, переход в tmp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br/>
      </w:r>
      <w:r>
        <w:t xml:space="preserve">Вывожу ls без опций (рис. 2).</w:t>
      </w:r>
    </w:p>
    <w:p>
      <w:pPr>
        <w:pStyle w:val="CaptionedFigure"/>
      </w:pPr>
      <w:r>
        <w:drawing>
          <wp:inline>
            <wp:extent cx="3733800" cy="2332188"/>
            <wp:effectExtent b="0" l="0" r="0" t="0"/>
            <wp:docPr descr="Содержимое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tmp</w:t>
      </w:r>
    </w:p>
    <w:p>
      <w:pPr>
        <w:pStyle w:val="BodyText"/>
      </w:pPr>
      <w:r>
        <w:t xml:space="preserve">Вывожу ls с опцией -a. Это выводит не только обычные, но и скрытые файлы (рис. 3).</w:t>
      </w:r>
    </w:p>
    <w:p>
      <w:pPr>
        <w:pStyle w:val="CaptionedFigure"/>
      </w:pPr>
      <w:r>
        <w:drawing>
          <wp:inline>
            <wp:extent cx="3733800" cy="3246782"/>
            <wp:effectExtent b="0" l="0" r="0" t="0"/>
            <wp:docPr descr="Содержимое tmp с скрытыми файл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tmp с скрытыми файлами</w:t>
      </w:r>
    </w:p>
    <w:p>
      <w:pPr>
        <w:numPr>
          <w:ilvl w:val="0"/>
          <w:numId w:val="1005"/>
        </w:numPr>
        <w:pStyle w:val="Compact"/>
      </w:pPr>
      <w:r>
        <w:t xml:space="preserve">Определите, есть ли в каталоге /var/spool подкаталог с именем cron? (рис. 4).</w:t>
      </w:r>
    </w:p>
    <w:p>
      <w:pPr>
        <w:pStyle w:val="CaptionedFigure"/>
      </w:pPr>
      <w:r>
        <w:drawing>
          <wp:inline>
            <wp:extent cx="3733800" cy="428249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Его нет.</w:t>
      </w:r>
    </w:p>
    <w:p>
      <w:pPr>
        <w:numPr>
          <w:ilvl w:val="0"/>
          <w:numId w:val="1006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  <w:r>
        <w:br/>
      </w:r>
      <w:r>
        <w:t xml:space="preserve">Делаю это с помощью опции -l (long) (рис. 5).</w:t>
      </w:r>
    </w:p>
    <w:p>
      <w:pPr>
        <w:pStyle w:val="CaptionedFigure"/>
      </w:pPr>
      <w:r>
        <w:drawing>
          <wp:inline>
            <wp:extent cx="3733800" cy="2345419"/>
            <wp:effectExtent b="0" l="0" r="0" t="0"/>
            <wp:docPr descr="Содержимое домашнего каталога с доп. информацие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домашнего каталога с доп. информацией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создайте новый каталог с именем newdir.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В каталоге ~/newdir создайте новый каталог с именем morefun. (рис. 6).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Новые каталоги newdir и morefu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каталоги newdir и morefun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 (рис. 7).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Создание и удаление трех каталог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 трех каталогов</w:t>
      </w:r>
    </w:p>
    <w:p>
      <w:pPr>
        <w:numPr>
          <w:ilvl w:val="0"/>
          <w:numId w:val="1009"/>
        </w:numPr>
        <w:pStyle w:val="Compact"/>
      </w:pPr>
      <w:r>
        <w:t xml:space="preserve">Попробуйте удалить ранее созданный каталог ~/newdir командой rm. Проверьте, был ли каталог удалён (рис. 8).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Попытка удалить каталог командой rm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удалить каталог командой rm</w:t>
      </w:r>
    </w:p>
    <w:p>
      <w:pPr>
        <w:pStyle w:val="BodyText"/>
      </w:pPr>
      <w:r>
        <w:t xml:space="preserve">Каталог не удаляется, т.к. команда rm не удаляет каталоги без опций.</w:t>
      </w:r>
    </w:p>
    <w:p>
      <w:pPr>
        <w:numPr>
          <w:ilvl w:val="0"/>
          <w:numId w:val="1010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 (рис. 9).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Удаление каталога morefun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каталога morefun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Нужная опция: -r (рис. 10).</w:t>
      </w:r>
    </w:p>
    <w:p>
      <w:pPr>
        <w:pStyle w:val="CaptionedFigure"/>
      </w:pPr>
      <w:r>
        <w:drawing>
          <wp:inline>
            <wp:extent cx="3733800" cy="1513702"/>
            <wp:effectExtent b="0" l="0" r="0" t="0"/>
            <wp:docPr descr="Нужная опция -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Нужная опция -r</w:t>
      </w:r>
    </w:p>
    <w:p>
      <w:pPr>
        <w:pStyle w:val="BodyText"/>
      </w:pPr>
      <w:r>
        <w:t xml:space="preserve">Проверяю использование опции -r. Всё работает правильно (рис. 11).</w:t>
      </w:r>
    </w:p>
    <w:p>
      <w:pPr>
        <w:pStyle w:val="CaptionedFigure"/>
      </w:pPr>
      <w:r>
        <w:drawing>
          <wp:inline>
            <wp:extent cx="3733800" cy="1155060"/>
            <wp:effectExtent b="0" l="0" r="0" t="0"/>
            <wp:docPr descr="Использование опции -r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опции -r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Нужные опции: –sort:time и -l (рис. 12).</w:t>
      </w:r>
    </w:p>
    <w:p>
      <w:pPr>
        <w:pStyle w:val="CaptionedFigure"/>
      </w:pPr>
      <w:r>
        <w:drawing>
          <wp:inline>
            <wp:extent cx="3733800" cy="832717"/>
            <wp:effectExtent b="0" l="0" r="0" t="0"/>
            <wp:docPr descr="Нужная опция –sort:time и -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Нужная опция –sort:time и -l</w:t>
      </w:r>
    </w:p>
    <w:p>
      <w:pPr>
        <w:pStyle w:val="BodyText"/>
      </w:pPr>
      <w:r>
        <w:t xml:space="preserve">Проверяю использование опции –sort:time и -l. Всё работает правильно (рис. 13).</w:t>
      </w:r>
    </w:p>
    <w:p>
      <w:pPr>
        <w:pStyle w:val="CaptionedFigure"/>
      </w:pPr>
      <w:r>
        <w:drawing>
          <wp:inline>
            <wp:extent cx="3733800" cy="2729308"/>
            <wp:effectExtent b="0" l="0" r="0" t="0"/>
            <wp:docPr descr="Использование опции –sort:time и -l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опции –sort:time и -l</w:t>
      </w:r>
    </w:p>
    <w:p>
      <w:pPr>
        <w:numPr>
          <w:ilvl w:val="0"/>
          <w:numId w:val="1013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FirstParagraph"/>
      </w:pPr>
      <w:r>
        <w:t xml:space="preserve">rm: Удаление файлов (или каталогов, с параметрами) (рис. 14).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rm</w:t>
      </w:r>
    </w:p>
    <w:p>
      <w:pPr>
        <w:pStyle w:val="BodyText"/>
      </w:pPr>
      <w:r>
        <w:t xml:space="preserve">rmdir: Удаление каталогов (рис. 15).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rmdir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rmdir</w:t>
      </w:r>
    </w:p>
    <w:p>
      <w:pPr>
        <w:pStyle w:val="BodyText"/>
      </w:pPr>
      <w:r>
        <w:t xml:space="preserve">mkdir: Создание каталогов (рис. 16).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mkdir</w:t>
      </w:r>
    </w:p>
    <w:p>
      <w:pPr>
        <w:pStyle w:val="BodyText"/>
      </w:pPr>
      <w:r>
        <w:t xml:space="preserve">pwd: Определение абсолютного пути к текущему каталогу(рис. 17).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pwd</w:t>
      </w:r>
    </w:p>
    <w:p>
      <w:pPr>
        <w:pStyle w:val="BodyText"/>
      </w:pPr>
      <w:r>
        <w:t xml:space="preserve">cd: Перемещение по файловой системе (рис. 18).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cd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cd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 (рис. 19).</w:t>
      </w:r>
    </w:p>
    <w:p>
      <w:pPr>
        <w:pStyle w:val="CaptionedFigure"/>
      </w:pPr>
      <w:r>
        <w:drawing>
          <wp:inline>
            <wp:extent cx="3733800" cy="2752143"/>
            <wp:effectExtent b="0" l="0" r="0" t="0"/>
            <wp:docPr descr="Использование history для повторения команд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Использование history для повторения команд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  <w:r>
        <w:br/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br/>
      </w:r>
      <w:r>
        <w:t xml:space="preserve">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br/>
      </w:r>
      <w:r>
        <w:t xml:space="preserve">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br/>
      </w:r>
      <w:r>
        <w:t xml:space="preserve">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</w:t>
      </w:r>
      <w:r>
        <w:br/>
      </w:r>
      <w:r>
        <w:t xml:space="preserve">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br/>
      </w:r>
      <w:r>
        <w:t xml:space="preserve">С помощью команды history.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br/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  <w:r>
        <w:br/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15"/>
        </w:numPr>
        <w:pStyle w:val="Compact"/>
      </w:pPr>
      <w:r>
        <w:t xml:space="preserve">Дайте определение и приведите примера символов экранирования.</w:t>
      </w:r>
      <w:r>
        <w:br/>
      </w: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  <w:r>
        <w:br/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1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br/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</w:t>
      </w:r>
      <w:r>
        <w:br/>
      </w:r>
      <w:r>
        <w:t xml:space="preserve">С помощью команды man или опции –help.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  <w:r>
        <w:br/>
      </w:r>
      <w:r>
        <w:t xml:space="preserve">Клавиша Tab.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приобрела практические навыки взаимодействия пользователя с системой посредством командной строки.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p>
      <w:pPr>
        <w:numPr>
          <w:ilvl w:val="0"/>
          <w:numId w:val="101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6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1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6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1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6"/>
        </w:numPr>
        <w:pStyle w:val="Compact"/>
      </w:pPr>
      <w:r>
        <w:t xml:space="preserve">Колдаев В. Д., Лупин С. А. Архитектура ЭВМ. — М. : Форум, 2018.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Азарцова Вероника Валерьевна</dc:creator>
  <dc:language>ru-RU</dc:language>
  <cp:keywords/>
  <dcterms:created xsi:type="dcterms:W3CDTF">2025-03-15T19:34:05Z</dcterms:created>
  <dcterms:modified xsi:type="dcterms:W3CDTF">2025-03-15T19:34:05Z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