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примеры в первой части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копированию и перемещению файлов</w:t>
      </w:r>
    </w:p>
    <w:p>
      <w:pPr>
        <w:numPr>
          <w:ilvl w:val="0"/>
          <w:numId w:val="1001"/>
        </w:numPr>
        <w:pStyle w:val="Compact"/>
      </w:pPr>
      <w:r>
        <w:t xml:space="preserve">Определить опции команды chmod для присваивания прав доступа</w:t>
      </w:r>
    </w:p>
    <w:p>
      <w:pPr>
        <w:numPr>
          <w:ilvl w:val="0"/>
          <w:numId w:val="1001"/>
        </w:numPr>
        <w:pStyle w:val="Compact"/>
      </w:pPr>
      <w:r>
        <w:t xml:space="preserve">Проделать дополнительные упражнения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краткое-описание-коман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Краткое описание команд</w:t>
      </w:r>
    </w:p>
    <w:p>
      <w:pPr>
        <w:pStyle w:val="FirstParagraph"/>
      </w:pPr>
      <w:r>
        <w:t xml:space="preserve">Краткое описание команд, нужных для выполнения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man: Просмотр руководства по основным командам Linux</w:t>
      </w:r>
    </w:p>
    <w:p>
      <w:pPr>
        <w:numPr>
          <w:ilvl w:val="0"/>
          <w:numId w:val="1002"/>
        </w:numPr>
        <w:pStyle w:val="Compact"/>
      </w:pPr>
      <w:r>
        <w:t xml:space="preserve">cd: Перемещение по файловой системе</w:t>
      </w:r>
    </w:p>
    <w:p>
      <w:pPr>
        <w:numPr>
          <w:ilvl w:val="0"/>
          <w:numId w:val="1002"/>
        </w:numPr>
        <w:pStyle w:val="Compact"/>
      </w:pPr>
      <w:r>
        <w:t xml:space="preserve">ls: Просмотр содержимого каталога</w:t>
      </w:r>
    </w:p>
    <w:p>
      <w:pPr>
        <w:numPr>
          <w:ilvl w:val="0"/>
          <w:numId w:val="1002"/>
        </w:numPr>
        <w:pStyle w:val="Compact"/>
      </w:pPr>
      <w:r>
        <w:t xml:space="preserve">mkdir: Создание каталогов</w:t>
      </w:r>
    </w:p>
    <w:p>
      <w:pPr>
        <w:numPr>
          <w:ilvl w:val="0"/>
          <w:numId w:val="1002"/>
        </w:numPr>
        <w:pStyle w:val="Compact"/>
      </w:pPr>
      <w:r>
        <w:t xml:space="preserve">rm: Удаление файлов (или каталогов, с параметрами)</w:t>
      </w:r>
    </w:p>
    <w:p>
      <w:pPr>
        <w:numPr>
          <w:ilvl w:val="0"/>
          <w:numId w:val="1002"/>
        </w:numPr>
        <w:pStyle w:val="Compact"/>
      </w:pPr>
      <w:r>
        <w:t xml:space="preserve">cp: Копирование файлов или каталогов</w:t>
      </w:r>
    </w:p>
    <w:p>
      <w:pPr>
        <w:numPr>
          <w:ilvl w:val="0"/>
          <w:numId w:val="1002"/>
        </w:numPr>
        <w:pStyle w:val="Compact"/>
      </w:pPr>
      <w:r>
        <w:t xml:space="preserve">chmod: Установка прав доступа к файлу или каталогу</w:t>
      </w:r>
    </w:p>
    <w:bookmarkEnd w:id="22"/>
    <w:bookmarkStart w:id="23" w:name="анализ-файлов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Анализ файловой системы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носителю соответствует своя файловая система.</w:t>
      </w:r>
      <w:r>
        <w:br/>
      </w:r>
      <w:r>
        <w:t xml:space="preserve">Существует несколько типов файловых систем. Перечислим наиболее часто встречающиеся типы:</w:t>
      </w:r>
    </w:p>
    <w:p>
      <w:pPr>
        <w:numPr>
          <w:ilvl w:val="0"/>
          <w:numId w:val="1003"/>
        </w:numPr>
        <w:pStyle w:val="Compact"/>
      </w:pPr>
      <w:r>
        <w:t xml:space="preserve">ext2fs (second extended filesystem);</w:t>
      </w:r>
    </w:p>
    <w:p>
      <w:pPr>
        <w:numPr>
          <w:ilvl w:val="0"/>
          <w:numId w:val="1003"/>
        </w:numPr>
        <w:pStyle w:val="Compact"/>
      </w:pPr>
      <w:r>
        <w:t xml:space="preserve">ext2fs (third extended file system);</w:t>
      </w:r>
    </w:p>
    <w:p>
      <w:pPr>
        <w:numPr>
          <w:ilvl w:val="0"/>
          <w:numId w:val="1003"/>
        </w:numPr>
        <w:pStyle w:val="Compact"/>
      </w:pPr>
      <w:r>
        <w:t xml:space="preserve">ext4 (fourth extended file system);</w:t>
      </w:r>
    </w:p>
    <w:p>
      <w:pPr>
        <w:numPr>
          <w:ilvl w:val="0"/>
          <w:numId w:val="1003"/>
        </w:numPr>
        <w:pStyle w:val="Compact"/>
      </w:pPr>
      <w:r>
        <w:t xml:space="preserve">ReiserFS;</w:t>
      </w:r>
    </w:p>
    <w:p>
      <w:pPr>
        <w:numPr>
          <w:ilvl w:val="0"/>
          <w:numId w:val="1003"/>
        </w:numPr>
        <w:pStyle w:val="Compact"/>
      </w:pPr>
      <w:r>
        <w:t xml:space="preserve">xfs;</w:t>
      </w:r>
    </w:p>
    <w:p>
      <w:pPr>
        <w:numPr>
          <w:ilvl w:val="0"/>
          <w:numId w:val="1003"/>
        </w:numPr>
        <w:pStyle w:val="Compact"/>
      </w:pPr>
      <w:r>
        <w:t xml:space="preserve">fat (file allocation table);</w:t>
      </w:r>
    </w:p>
    <w:p>
      <w:pPr>
        <w:numPr>
          <w:ilvl w:val="0"/>
          <w:numId w:val="1003"/>
        </w:numPr>
        <w:pStyle w:val="Compact"/>
      </w:pPr>
      <w:r>
        <w:t xml:space="preserve">ntfs (new technology file system).</w:t>
      </w:r>
    </w:p>
    <w:p>
      <w:pPr>
        <w:pStyle w:val="FirstParagraph"/>
      </w:pPr>
      <w:r>
        <w:t xml:space="preserve">Для просмотра используемых в операционной системе файловых систем можно воспользоваться командой mount без параметров.</w:t>
      </w:r>
    </w:p>
    <w:bookmarkEnd w:id="23"/>
    <w:bookmarkStart w:id="24" w:name="права-доступ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Каждый файл или каталог имеет права доступа.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- тип файла (символ (-) обозначает файл, а символ (d) — каталог);</w:t>
      </w:r>
      <w:r>
        <w:t xml:space="preserve"> </w:t>
      </w:r>
      <w:r>
        <w:t xml:space="preserve">-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- права для членов группы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- права для всех остальных (r — разрешено чтение, w — разрешена запись, x — разрешено выполнение, - — право доступа отсутствует).</w:t>
      </w:r>
    </w:p>
    <w:bookmarkEnd w:id="24"/>
    <w:bookmarkStart w:id="25" w:name="изменение-прав-доступ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Изменение прав доступа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r>
        <w:br/>
      </w:r>
      <w:r>
        <w:t xml:space="preserve">Режим (в формате команды) имеет следующие компоненты структуры и способ записи:</w:t>
      </w:r>
    </w:p>
    <w:p>
      <w:pPr>
        <w:numPr>
          <w:ilvl w:val="0"/>
          <w:numId w:val="1004"/>
        </w:numPr>
        <w:pStyle w:val="Compact"/>
      </w:pPr>
      <w:r>
        <w:t xml:space="preserve">= установить право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лишить права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дать право</w:t>
      </w:r>
    </w:p>
    <w:p>
      <w:pPr>
        <w:numPr>
          <w:ilvl w:val="0"/>
          <w:numId w:val="1004"/>
        </w:numPr>
        <w:pStyle w:val="Compact"/>
      </w:pPr>
      <w:r>
        <w:t xml:space="preserve">r чтение</w:t>
      </w:r>
    </w:p>
    <w:p>
      <w:pPr>
        <w:numPr>
          <w:ilvl w:val="0"/>
          <w:numId w:val="1004"/>
        </w:numPr>
        <w:pStyle w:val="Compact"/>
      </w:pPr>
      <w:r>
        <w:t xml:space="preserve">w запись</w:t>
      </w:r>
    </w:p>
    <w:p>
      <w:pPr>
        <w:numPr>
          <w:ilvl w:val="0"/>
          <w:numId w:val="1004"/>
        </w:numPr>
        <w:pStyle w:val="Compact"/>
      </w:pPr>
      <w:r>
        <w:t xml:space="preserve">x выполнение</w:t>
      </w:r>
    </w:p>
    <w:p>
      <w:pPr>
        <w:numPr>
          <w:ilvl w:val="0"/>
          <w:numId w:val="1004"/>
        </w:numPr>
        <w:pStyle w:val="Compact"/>
      </w:pPr>
      <w:r>
        <w:t xml:space="preserve">u (user) владелец файла</w:t>
      </w:r>
    </w:p>
    <w:p>
      <w:pPr>
        <w:numPr>
          <w:ilvl w:val="0"/>
          <w:numId w:val="1004"/>
        </w:numPr>
        <w:pStyle w:val="Compact"/>
      </w:pPr>
      <w:r>
        <w:t xml:space="preserve">g (group) группа, к которой принадлежит владелец файла</w:t>
      </w:r>
    </w:p>
    <w:p>
      <w:pPr>
        <w:numPr>
          <w:ilvl w:val="0"/>
          <w:numId w:val="1004"/>
        </w:numPr>
        <w:pStyle w:val="Compact"/>
      </w:pPr>
      <w:r>
        <w:t xml:space="preserve">o (others) все остальные</w:t>
      </w:r>
    </w:p>
    <w:p>
      <w:pPr>
        <w:pStyle w:val="FirstParagraph"/>
      </w:pPr>
      <w:r>
        <w:t xml:space="preserve">В работе с правами доступа можно использовать их цифровую запись (восьмеричное значение) вместо символьной.</w:t>
      </w:r>
    </w:p>
    <w:bookmarkEnd w:id="25"/>
    <w:bookmarkEnd w:id="26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Выполняю все примеры, приведённые в первой части описания лабораторной работы (рис. 1).</w:t>
      </w:r>
    </w:p>
    <w:p>
      <w:pPr>
        <w:pStyle w:val="CaptionedFigure"/>
      </w:pPr>
      <w:r>
        <w:drawing>
          <wp:inline>
            <wp:extent cx="3733800" cy="4824329"/>
            <wp:effectExtent b="0" l="0" r="0" t="0"/>
            <wp:docPr descr="Выполнение примеров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примеров</w:t>
      </w:r>
    </w:p>
    <w:p>
      <w:pPr>
        <w:numPr>
          <w:ilvl w:val="0"/>
          <w:numId w:val="1008"/>
        </w:numPr>
        <w:pStyle w:val="Compact"/>
      </w:pPr>
      <w:r>
        <w:t xml:space="preserve">Выполняю действия, приведенные в последовательности выполнения лабораторной работы:</w:t>
      </w:r>
    </w:p>
    <w:p>
      <w:pPr>
        <w:numPr>
          <w:ilvl w:val="0"/>
          <w:numId w:val="1009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9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9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9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9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9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9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9"/>
        </w:numPr>
        <w:pStyle w:val="Compact"/>
      </w:pPr>
      <w:r>
        <w:t xml:space="preserve">Создайте и переместите каталог ~/newdir в каталог ~/ski.plases и назовите его plans (рис. 2).</w:t>
      </w:r>
    </w:p>
    <w:p>
      <w:pPr>
        <w:pStyle w:val="CaptionedFigure"/>
      </w:pPr>
      <w:r>
        <w:drawing>
          <wp:inline>
            <wp:extent cx="3733800" cy="2465849"/>
            <wp:effectExtent b="0" l="0" r="0" t="0"/>
            <wp:docPr descr="Выполнение действий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действий</w:t>
      </w:r>
    </w:p>
    <w:p>
      <w:pPr>
        <w:numPr>
          <w:ilvl w:val="0"/>
          <w:numId w:val="1010"/>
        </w:numPr>
        <w:pStyle w:val="Compact"/>
      </w:pPr>
      <w:r>
        <w:t xml:space="preserve">Определяю опции команды chmod, необходимые для того, чтобы присвоить перечисленным ниже файлам выделенные права доступа, считая, что в начале таких прав нет: australia, play, my_os, feathers.</w:t>
      </w:r>
      <w:r>
        <w:br/>
      </w:r>
      <w:r>
        <w:t xml:space="preserve">Сначала создаю нужные файлы (рис. 3).</w:t>
      </w:r>
    </w:p>
    <w:p>
      <w:pPr>
        <w:pStyle w:val="CaptionedFigure"/>
      </w:pPr>
      <w:r>
        <w:drawing>
          <wp:inline>
            <wp:extent cx="3733800" cy="748318"/>
            <wp:effectExtent b="0" l="0" r="0" t="0"/>
            <wp:docPr descr="Работа с chmod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chmod</w:t>
      </w:r>
    </w:p>
    <w:p>
      <w:pPr>
        <w:numPr>
          <w:ilvl w:val="0"/>
          <w:numId w:val="1011"/>
        </w:numPr>
        <w:pStyle w:val="Compact"/>
      </w:pPr>
      <w:r>
        <w:t xml:space="preserve">Проделываю приведённые ниже упражнения:</w:t>
      </w:r>
    </w:p>
    <w:p>
      <w:pPr>
        <w:numPr>
          <w:ilvl w:val="0"/>
          <w:numId w:val="1012"/>
        </w:numPr>
        <w:pStyle w:val="Compact"/>
      </w:pPr>
      <w:r>
        <w:t xml:space="preserve">Просмотрите содержимое файла /etc/password (рис. 4)</w:t>
      </w:r>
    </w:p>
    <w:p>
      <w:pPr>
        <w:pStyle w:val="CaptionedFigure"/>
      </w:pPr>
      <w:r>
        <w:drawing>
          <wp:inline>
            <wp:extent cx="3733800" cy="2340146"/>
            <wp:effectExtent b="0" l="0" r="0" t="0"/>
            <wp:docPr descr="Содержимое файла /etc/password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Содержимое файла /etc/password</w:t>
      </w:r>
    </w:p>
    <w:p>
      <w:pPr>
        <w:numPr>
          <w:ilvl w:val="0"/>
          <w:numId w:val="1013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13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13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13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13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13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13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13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13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13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13"/>
        </w:numPr>
        <w:pStyle w:val="Compact"/>
      </w:pPr>
      <w:r>
        <w:t xml:space="preserve">Дайте владельцу каталога ~/play право на выполнение (рис. 5).</w:t>
      </w:r>
    </w:p>
    <w:p>
      <w:pPr>
        <w:pStyle w:val="CaptionedFigure"/>
      </w:pPr>
      <w:r>
        <w:drawing>
          <wp:inline>
            <wp:extent cx="3733800" cy="2725961"/>
            <wp:effectExtent b="0" l="0" r="0" t="0"/>
            <wp:docPr descr="Дополнительные упражнен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Дополнительные упражнения</w:t>
      </w:r>
    </w:p>
    <w:p>
      <w:pPr>
        <w:numPr>
          <w:ilvl w:val="0"/>
          <w:numId w:val="1014"/>
        </w:numPr>
        <w:pStyle w:val="Compact"/>
      </w:pPr>
      <w:r>
        <w:t xml:space="preserve">Прочитываю man по некоторым командам:</w:t>
      </w:r>
    </w:p>
    <w:p>
      <w:pPr>
        <w:numPr>
          <w:ilvl w:val="0"/>
          <w:numId w:val="1015"/>
        </w:numPr>
        <w:pStyle w:val="Compact"/>
      </w:pPr>
      <w:r>
        <w:t xml:space="preserve">mount (рис. 6).</w:t>
      </w:r>
    </w:p>
    <w:p>
      <w:pPr>
        <w:pStyle w:val="CaptionedFigure"/>
      </w:pPr>
      <w:r>
        <w:drawing>
          <wp:inline>
            <wp:extent cx="3733800" cy="3381951"/>
            <wp:effectExtent b="0" l="0" r="0" t="0"/>
            <wp:docPr descr="man moun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man mount</w:t>
      </w:r>
    </w:p>
    <w:p>
      <w:pPr>
        <w:numPr>
          <w:ilvl w:val="0"/>
          <w:numId w:val="1016"/>
        </w:numPr>
        <w:pStyle w:val="Compact"/>
      </w:pPr>
      <w:r>
        <w:t xml:space="preserve">fsck (рис. 7).</w:t>
      </w:r>
    </w:p>
    <w:p>
      <w:pPr>
        <w:pStyle w:val="CaptionedFigure"/>
      </w:pPr>
      <w:r>
        <w:drawing>
          <wp:inline>
            <wp:extent cx="3733800" cy="3381951"/>
            <wp:effectExtent b="0" l="0" r="0" t="0"/>
            <wp:docPr descr="man fsck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man fsck</w:t>
      </w:r>
    </w:p>
    <w:p>
      <w:pPr>
        <w:numPr>
          <w:ilvl w:val="0"/>
          <w:numId w:val="1017"/>
        </w:numPr>
        <w:pStyle w:val="Compact"/>
      </w:pPr>
      <w:r>
        <w:t xml:space="preserve">mkfs (рис. 8).</w:t>
      </w:r>
    </w:p>
    <w:p>
      <w:pPr>
        <w:pStyle w:val="CaptionedFigure"/>
      </w:pPr>
      <w:r>
        <w:drawing>
          <wp:inline>
            <wp:extent cx="3733800" cy="3381951"/>
            <wp:effectExtent b="0" l="0" r="0" t="0"/>
            <wp:docPr descr="man mkfs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man mkfs</w:t>
      </w:r>
    </w:p>
    <w:p>
      <w:pPr>
        <w:numPr>
          <w:ilvl w:val="0"/>
          <w:numId w:val="1018"/>
        </w:numPr>
        <w:pStyle w:val="Compact"/>
      </w:pPr>
      <w:r>
        <w:t xml:space="preserve">kill (рис. 9).</w:t>
      </w:r>
    </w:p>
    <w:p>
      <w:pPr>
        <w:pStyle w:val="CaptionedFigure"/>
      </w:pPr>
      <w:r>
        <w:drawing>
          <wp:inline>
            <wp:extent cx="3733800" cy="3381951"/>
            <wp:effectExtent b="0" l="0" r="0" t="0"/>
            <wp:docPr descr="kill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kill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FirstParagraph"/>
      </w:pPr>
      <w:r>
        <w:t xml:space="preserve">NTFS — это файловая система по умолчанию, используемая операционными системами на базе Windows NT, начиная с 1993 года с Windows NT 3.1 и вплоть до Windows 11 включительно. Она предлагает расширенные функции, такие как права доступа к файлам, шифрование, сжатие и ведение журнала.</w:t>
      </w:r>
    </w:p>
    <w:p>
      <w:pPr>
        <w:numPr>
          <w:ilvl w:val="0"/>
          <w:numId w:val="1020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21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 Монтирование тома.</w:t>
      </w:r>
    </w:p>
    <w:p>
      <w:pPr>
        <w:numPr>
          <w:ilvl w:val="0"/>
          <w:numId w:val="1021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22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22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22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22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22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22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22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22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23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numPr>
          <w:ilvl w:val="0"/>
          <w:numId w:val="1024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25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26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27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лабораторной работе, я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 и ознакомилась с файловой системой Linux, её структурой, именами и содержанием каталогов.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p>
      <w:pPr>
        <w:numPr>
          <w:ilvl w:val="0"/>
          <w:numId w:val="1028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28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28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28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28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28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28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28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28"/>
        </w:numPr>
        <w:pStyle w:val="Compact"/>
      </w:pPr>
      <w:r>
        <w:t xml:space="preserve">Колдаев В. Д., Лупин С. А. Архитектура ЭВМ. — М. : Форум, 2018.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Азарцова Вероника Валерьевна</dc:creator>
  <dc:language>ru-RU</dc:language>
  <cp:keywords/>
  <dcterms:created xsi:type="dcterms:W3CDTF">2025-03-27T21:57:01Z</dcterms:created>
  <dcterms:modified xsi:type="dcterms:W3CDTF">2025-03-27T21:57:01Z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