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1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</w:t>
      </w:r>
      <w:r>
        <w:br/>
      </w:r>
      <w:r>
        <w:t xml:space="preserve">vi</w:t>
      </w:r>
      <w:r>
        <w:t xml:space="preserve"> </w:t>
      </w:r>
      <w:r>
        <w:br/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3"/>
        </w:numPr>
      </w:pPr>
      <w:r>
        <w:t xml:space="preserve">Вызовите vi и создайте файл hello.sh</w:t>
      </w:r>
    </w:p>
    <w:p>
      <w:pPr>
        <w:pStyle w:val="FirstParagraph"/>
      </w:pPr>
      <w:r>
        <w:t xml:space="preserve">(рис. 1).</w:t>
      </w:r>
    </w:p>
    <w:p>
      <w:pPr>
        <w:pStyle w:val="CaptionedFigure"/>
      </w:pPr>
      <w:r>
        <w:drawing>
          <wp:inline>
            <wp:extent cx="3733800" cy="731997"/>
            <wp:effectExtent b="0" l="0" r="0" t="0"/>
            <wp:docPr descr="Шаги 1-3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Шаги 1-3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pStyle w:val="FirstParagraph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1106311"/>
            <wp:effectExtent b="0" l="0" r="0" t="0"/>
            <wp:docPr descr="Шаги 4-7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Шаги 4-7</w:t>
      </w:r>
    </w:p>
    <w:p>
      <w:pPr>
        <w:pStyle w:val="BodyText"/>
      </w:pPr>
      <w:r>
        <w:t xml:space="preserve">Сделайте файл исполняемым</w:t>
      </w:r>
    </w:p>
    <w:p>
      <w:pPr>
        <w:numPr>
          <w:ilvl w:val="0"/>
          <w:numId w:val="1005"/>
        </w:numPr>
        <w:pStyle w:val="Compact"/>
      </w:pPr>
      <w:r>
        <w:t xml:space="preserve">Вызовите vi на редактирование файла 1 vi ~/work/os/lab06/hello.sh</w:t>
      </w:r>
    </w:p>
    <w:p>
      <w:pPr>
        <w:pStyle w:val="FirstParagraph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996068"/>
            <wp:effectExtent b="0" l="0" r="0" t="0"/>
            <wp:docPr descr="Шаги 8, 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Шаги 8, 1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6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6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6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6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6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FirstParagraph"/>
      </w:pPr>
      <w:r>
        <w:t xml:space="preserve">(рис. 4).</w:t>
      </w:r>
    </w:p>
    <w:p>
      <w:pPr>
        <w:pStyle w:val="CaptionedFigure"/>
      </w:pPr>
      <w:r>
        <w:drawing>
          <wp:inline>
            <wp:extent cx="3733800" cy="1236784"/>
            <wp:effectExtent b="0" l="0" r="0" t="0"/>
            <wp:docPr descr="Шаги 2-10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Шаги 2-10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работе, я ознакомилась с операционной системой Linux и получила практические навыки работы с редактором vi.</w:t>
      </w:r>
    </w:p>
    <w:bookmarkEnd w:id="36"/>
    <w:bookmarkStart w:id="3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8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8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8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9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2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3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15"/>
        </w:numPr>
        <w:pStyle w:val="Compact"/>
      </w:pPr>
      <w:r>
        <w:t xml:space="preserve">С помощью G — переход в конец файла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7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7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7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7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7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7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7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7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9"/>
        </w:numPr>
        <w:pStyle w:val="Compact"/>
      </w:pPr>
      <w:r>
        <w:t xml:space="preserve">Перейти в режим вставки.</w:t>
      </w:r>
    </w:p>
    <w:p>
      <w:pPr>
        <w:numPr>
          <w:ilvl w:val="0"/>
          <w:numId w:val="1020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20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21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22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23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25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26"/>
        </w:numPr>
        <w:pStyle w:val="Compact"/>
      </w:pPr>
      <w:r>
        <w:t xml:space="preserve">Переключение между режимами</w:t>
      </w:r>
    </w:p>
    <w:p>
      <w:pPr>
        <w:numPr>
          <w:ilvl w:val="0"/>
          <w:numId w:val="1027"/>
        </w:numPr>
        <w:pStyle w:val="Compact"/>
      </w:pPr>
      <w:r>
        <w:t xml:space="preserve">Esc для выхода в командный.</w:t>
      </w:r>
    </w:p>
    <w:p>
      <w:pPr>
        <w:numPr>
          <w:ilvl w:val="0"/>
          <w:numId w:val="1027"/>
        </w:numPr>
        <w:pStyle w:val="Compact"/>
      </w:pPr>
      <w:r>
        <w:t xml:space="preserve">i, a, o для входа в режим вставки.</w:t>
      </w:r>
    </w:p>
    <w:p>
      <w:pPr>
        <w:numPr>
          <w:ilvl w:val="0"/>
          <w:numId w:val="1027"/>
        </w:numPr>
        <w:pStyle w:val="Compact"/>
      </w:pPr>
      <w:r>
        <w:t xml:space="preserve">R для режима замены.</w:t>
      </w:r>
    </w:p>
    <w:p>
      <w:pPr>
        <w:numPr>
          <w:ilvl w:val="0"/>
          <w:numId w:val="1027"/>
        </w:numPr>
        <w:pStyle w:val="Compact"/>
      </w:pPr>
      <w:r>
        <w:t xml:space="preserve">: для последовательного режима.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p>
      <w:pPr>
        <w:numPr>
          <w:ilvl w:val="0"/>
          <w:numId w:val="1028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28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28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28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28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28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28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28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28"/>
        </w:numPr>
        <w:pStyle w:val="Compact"/>
      </w:pPr>
      <w:r>
        <w:t xml:space="preserve">Колдаев В. Д., Лупин С. А. Архитектура ЭВМ. — М. : Форум, 2018.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1"/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5">
    <w:abstractNumId w:val="991"/>
  </w:num>
  <w:num w:numId="102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Азарцова Вероника Валерьевна</dc:creator>
  <dc:language>ru-RU</dc:language>
  <cp:keywords/>
  <dcterms:created xsi:type="dcterms:W3CDTF">2025-04-19T12:47:09Z</dcterms:created>
  <dcterms:modified xsi:type="dcterms:W3CDTF">2025-04-19T12:47:09Z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