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системы.</w:t>
      </w:r>
      <w:r>
        <w:t xml:space="preserve"> </w:t>
      </w:r>
      <w:r>
        <w:t xml:space="preserve">Лекция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Реферат</w:t>
      </w:r>
      <w:r>
        <w:t xml:space="preserve"> </w:t>
      </w:r>
      <w:r>
        <w:t xml:space="preserve">на</w:t>
      </w:r>
      <w:r>
        <w:t xml:space="preserve"> </w:t>
      </w:r>
      <w:r>
        <w:t xml:space="preserve">тему</w:t>
      </w:r>
      <w:r>
        <w:t xml:space="preserve"> </w:t>
      </w:r>
      <w:r>
        <w:t xml:space="preserve">Trustworthy</w:t>
      </w:r>
      <w:r>
        <w:t xml:space="preserve"> </w:t>
      </w:r>
      <w:r>
        <w:t xml:space="preserve">Computing</w:t>
      </w:r>
      <w:r>
        <w:t xml:space="preserve"> </w:t>
      </w:r>
      <w:r>
        <w:t xml:space="preserve">Initiative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Trustworthy Computing (TWC,</w:t>
      </w:r>
      <w:r>
        <w:t xml:space="preserve"> </w:t>
      </w:r>
      <w:r>
        <w:t xml:space="preserve">“</w:t>
      </w:r>
      <w:r>
        <w:t xml:space="preserve">Надежные вычисления</w:t>
      </w:r>
      <w:r>
        <w:t xml:space="preserve">”</w:t>
      </w:r>
      <w:r>
        <w:t xml:space="preserve">) - это подход к созданию безопасных компьютерных систем, разработанный и популяризированный как инициатива Trustworthy Computing Initiative компанией Microsoft в 2002 году.</w:t>
      </w:r>
      <w:r>
        <w:t xml:space="preserve"> </w:t>
      </w:r>
      <w:r>
        <w:t xml:space="preserve">Моей гипотезой является то, что инициатива TWC сделала UNIX-системы безопаснее. Обьект исследования - безопастность в UNIX-системах, предмет исследования - успешность использования TWC для защиты UNIX-систем.</w:t>
      </w:r>
    </w:p>
    <w:bookmarkEnd w:id="20"/>
    <w:bookmarkStart w:id="21" w:name="актуально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Актуальность</w:t>
      </w:r>
    </w:p>
    <w:p>
      <w:pPr>
        <w:pStyle w:val="FirstParagraph"/>
      </w:pPr>
      <w:r>
        <w:t xml:space="preserve">UNIX-системы часто используются для важных задач, требующих безопасности и конфидециальности:</w:t>
      </w:r>
    </w:p>
    <w:p>
      <w:pPr>
        <w:numPr>
          <w:ilvl w:val="0"/>
          <w:numId w:val="1001"/>
        </w:numPr>
        <w:pStyle w:val="Compact"/>
      </w:pPr>
      <w:r>
        <w:t xml:space="preserve">Корпоративные сервера</w:t>
      </w:r>
    </w:p>
    <w:p>
      <w:pPr>
        <w:numPr>
          <w:ilvl w:val="0"/>
          <w:numId w:val="1001"/>
        </w:numPr>
        <w:pStyle w:val="Compact"/>
      </w:pPr>
      <w:r>
        <w:t xml:space="preserve">Банковские системы</w:t>
      </w:r>
    </w:p>
    <w:p>
      <w:pPr>
        <w:numPr>
          <w:ilvl w:val="0"/>
          <w:numId w:val="1001"/>
        </w:numPr>
        <w:pStyle w:val="Compact"/>
      </w:pPr>
      <w:r>
        <w:t xml:space="preserve">Научные вычисления</w:t>
      </w:r>
    </w:p>
    <w:p>
      <w:pPr>
        <w:pStyle w:val="FirstParagraph"/>
      </w:pPr>
      <w:r>
        <w:t xml:space="preserve">Но они тоже могут быть уязвимы к атакам, даже в современном мире. Например, известные случаи с вирусами Code Red, Nimda and Slammer которые вдохновили Microsoft на создание TWC. Для того, чтобы заразить миллионы компьютеров, вирусу Nimda понадобилось всего 22 минуты. Конечно, есть и более современные случаи, например вирус-вымогатель Onyx, обнаруженный в 2022 году. Количество угроз растет каждый год, и именно поэтому сейчас как никогда актуальна тема поддержки инициативы TWC и разработки новых её аспектов.</w:t>
      </w:r>
    </w:p>
    <w:bookmarkEnd w:id="21"/>
    <w:bookmarkStart w:id="22" w:name="основные-принципы-twc-заложенные-в-unix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Основные принципы TWC, заложенные в UNIX</w:t>
      </w:r>
    </w:p>
    <w:p>
      <w:pPr>
        <w:pStyle w:val="FirstParagraph"/>
      </w:pPr>
      <w:r>
        <w:t xml:space="preserve">Исторически, UNIX-системы разрабатывались с упором на безопастность, и поэтому в них были заложены многие принципы TWC. Четыре главных принципа, безопасность, конфедециальность, надежность и честность бизнеса, проявляются в многих аспектах UNIX-систем.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Безопасность (Security)</w:t>
      </w:r>
      <w:r>
        <w:t xml:space="preserve"> </w:t>
      </w:r>
      <w:r>
        <w:t xml:space="preserve">- главный приоритет. В это входят минимальные привилегии и проактивная безопасность, например постоянный мониторинг и автоматизированное тестирование. Так, UNIX использует дискреционный (DAC) и мандатный (MAC, например, SELinux) контроль доступа, и утилизируют Firewall для защиты от сетевых атак.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Конфиденциальность (Privacy)</w:t>
      </w:r>
      <w:r>
        <w:t xml:space="preserve"> </w:t>
      </w:r>
      <w:r>
        <w:t xml:space="preserve">- защита и обеспечение контроля над личными данными. В это входят многофакторная аутентификация, шифрование данных и детальный аудит. UNIX-системы поддерживают такие методы шифрования данных как LUKS, GPG и OpenSSL. Доступ к конфидециальным файлам можно контролировать встроенными командами chmod и chown.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Надежность (Reliability)</w:t>
      </w:r>
      <w:r>
        <w:t xml:space="preserve"> </w:t>
      </w:r>
      <w:r>
        <w:t xml:space="preserve">- стабильная работа системы и минимизация сбоев. UNIX-системы известны своей устойчивостью (например, сервера на Linux).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Честность бизнеса (Business integrity)</w:t>
      </w:r>
      <w:r>
        <w:t xml:space="preserve"> </w:t>
      </w:r>
      <w:r>
        <w:t xml:space="preserve">- прозрачность и ответственность компаний перед пользователями. Многие UNIX-системы (Linux, BSD) имеют открытый исходный код, а также стремятся соответствовать стандартам и иметь сертификации, например, FIPS (Federal Information Processing Standard), что повышает доверие пользователей.</w:t>
      </w:r>
    </w:p>
    <w:bookmarkEnd w:id="22"/>
    <w:bookmarkStart w:id="23" w:name="выводы-и-практическое-примен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 и практическое применение</w:t>
      </w:r>
    </w:p>
    <w:p>
      <w:pPr>
        <w:pStyle w:val="FirstParagraph"/>
      </w:pPr>
      <w:r>
        <w:t xml:space="preserve">Опираясь на вышеперечисленные аспекты UNIX-систем, принципы Trustworthy Computing действительно делают их безопаснее. Но для максимальной эффективности я советую слушающим следующее:</w:t>
      </w:r>
    </w:p>
    <w:p>
      <w:pPr>
        <w:numPr>
          <w:ilvl w:val="0"/>
          <w:numId w:val="1003"/>
        </w:numPr>
      </w:pPr>
      <w:r>
        <w:t xml:space="preserve">Следить за обновлениями. Своевременное обновление системы гарантирует получение новых методов защиты от также новых угроз.</w:t>
      </w:r>
    </w:p>
    <w:p>
      <w:pPr>
        <w:numPr>
          <w:ilvl w:val="0"/>
          <w:numId w:val="1003"/>
        </w:numPr>
      </w:pPr>
      <w:r>
        <w:t xml:space="preserve">Настраивать права доступа и SSH-ключи. Осторожный подход к раздаче прав доступа к конфидециальным файлам и использование SELinux, а также использование SSH ключей вместо паролей устранят риск взлома или доступа других к важным данным.</w:t>
      </w:r>
    </w:p>
    <w:p>
      <w:pPr>
        <w:numPr>
          <w:ilvl w:val="0"/>
          <w:numId w:val="1003"/>
        </w:numPr>
      </w:pPr>
      <w:r>
        <w:t xml:space="preserve">Применять принципы TWC при разработке. Проектирование угрозы заранее, запуск программ с минимально нужными привелегиями, шифрование конфедициальных данных и проверка кода (Code review) на уязвимости, для которого есть заранее созданные инструменты, всё это сделает результат более безопасным.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p>
      <w:pPr>
        <w:numPr>
          <w:ilvl w:val="0"/>
          <w:numId w:val="1004"/>
        </w:numPr>
      </w:pPr>
      <w:r>
        <w:t xml:space="preserve">Публикация</w:t>
      </w:r>
      <w:r>
        <w:t xml:space="preserve"> </w:t>
      </w:r>
      <w:r>
        <w:t xml:space="preserve">“</w:t>
      </w:r>
      <w:r>
        <w:t xml:space="preserve">Trustworthy Computing</w:t>
      </w:r>
      <w:r>
        <w:t xml:space="preserve">”</w:t>
      </w:r>
      <w:r>
        <w:t xml:space="preserve">, Vijay Varadharajan, 2004 год (https://www.researchgate.net/publication/225171720_Trustworthy_Computing).</w:t>
      </w:r>
    </w:p>
    <w:p>
      <w:pPr>
        <w:numPr>
          <w:ilvl w:val="0"/>
          <w:numId w:val="1004"/>
        </w:numPr>
      </w:pPr>
      <w:r>
        <w:t xml:space="preserve">“</w:t>
      </w:r>
      <w:r>
        <w:t xml:space="preserve">Празднование двадцатилетия Trustworthy Computing</w:t>
      </w:r>
      <w:r>
        <w:t xml:space="preserve">”</w:t>
      </w:r>
      <w:r>
        <w:t xml:space="preserve">, Аанчал Гупта, корпоративный вице-президент и заместитель директора по информационной безопасности Microsoft, 2022 год (https://www.microsoft.com/en-us/security/blog/2022/01/21/celebrating-20-years-of-trustworthy-computing/).</w:t>
      </w:r>
    </w:p>
    <w:p>
      <w:pPr>
        <w:numPr>
          <w:ilvl w:val="0"/>
          <w:numId w:val="1004"/>
        </w:numPr>
      </w:pPr>
      <w:r>
        <w:t xml:space="preserve">“</w:t>
      </w:r>
      <w:r>
        <w:t xml:space="preserve">Trustworthy Computing. Microsoft White Paper</w:t>
      </w:r>
      <w:r>
        <w:t xml:space="preserve">”</w:t>
      </w:r>
      <w:r>
        <w:t xml:space="preserve">, Крэг Мунди, старший вице-президент по передовым стратегиям и курсам Microsoft (https://web.archive.org/web/20150626122214/http://download.microsoft.com/documents/australia/about/trustworthy_comp.doc)</w:t>
      </w:r>
    </w:p>
    <w:p>
      <w:pPr>
        <w:numPr>
          <w:ilvl w:val="0"/>
          <w:numId w:val="1004"/>
        </w:numPr>
      </w:pPr>
      <w:r>
        <w:t xml:space="preserve">Электронное письмо</w:t>
      </w:r>
      <w:r>
        <w:t xml:space="preserve"> </w:t>
      </w:r>
      <w:r>
        <w:t xml:space="preserve">“</w:t>
      </w:r>
      <w:r>
        <w:t xml:space="preserve">Trustworthy Computing</w:t>
      </w:r>
      <w:r>
        <w:t xml:space="preserve">”</w:t>
      </w:r>
      <w:r>
        <w:t xml:space="preserve">, Билл Гейтс, генеральный директор Microsoft, архив. 2002 год (https://web.archive.org/web/20150626172158/http://archive.wired.com/techbiz/media/news/2002/01/49826).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системы. Лекция 5</dc:title>
  <dc:creator>Азарцова Вероника Валерьевна</dc:creator>
  <dc:language>ru-RU</dc:language>
  <cp:keywords/>
  <dcterms:created xsi:type="dcterms:W3CDTF">2025-04-04T16:14:33Z</dcterms:created>
  <dcterms:modified xsi:type="dcterms:W3CDTF">2025-04-04T16:14:33Z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Реферат на тему Trustworthy Computing Initiative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