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3.jpg" ContentType="image/jpe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на тему</w:t>
      </w:r>
      <w:r>
        <w:t xml:space="preserve"> </w:t>
      </w:r>
      <w:r>
        <w:t xml:space="preserve">“Фишинг”</w:t>
      </w:r>
    </w:p>
    <w:p>
      <w:pPr>
        <w:pStyle w:val="Subtitle"/>
      </w:pPr>
      <w:r>
        <w:t xml:space="preserve">Преподаватель Кулябов Дмитрий Сергеевич, д.ф.-м.н, профессор кафедры теории вероятностей и кибербезопасности</w:t>
      </w:r>
    </w:p>
    <w:p>
      <w:pPr>
        <w:pStyle w:val="Author"/>
      </w:pPr>
      <w:r>
        <w:t xml:space="preserve">Азарцова Вероника Валерьевна</w:t>
      </w:r>
    </w:p>
    <w:p>
      <w:pPr>
        <w:pStyle w:val="Date"/>
      </w:pPr>
      <w:r>
        <w:t xml:space="preserve">2026-02-20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объект-и-предмет-исследования"/>
    <w:p>
      <w:pPr>
        <w:pStyle w:val="Heading2"/>
      </w:pPr>
      <w:r>
        <w:t xml:space="preserve">0.1 Объект и предмет исследования</w:t>
      </w:r>
    </w:p>
    <w:p>
      <w:pPr>
        <w:numPr>
          <w:ilvl w:val="0"/>
          <w:numId w:val="1001"/>
        </w:numPr>
      </w:pPr>
      <w:r>
        <w:t xml:space="preserve">Обьект исследования - фишинг.</w:t>
      </w:r>
    </w:p>
    <w:p>
      <w:pPr>
        <w:numPr>
          <w:ilvl w:val="0"/>
          <w:numId w:val="1001"/>
        </w:numPr>
      </w:pPr>
      <w:r>
        <w:t xml:space="preserve">Предмет исследования - методы защиты от фишинга в сфере информационной безопасности.</w:t>
      </w:r>
    </w:p>
    <w:bookmarkEnd w:id="20"/>
    <w:bookmarkStart w:id="21" w:name="актуальность"/>
    <w:p>
      <w:pPr>
        <w:pStyle w:val="Heading2"/>
      </w:pPr>
      <w:r>
        <w:t xml:space="preserve">0.2 Актуальность</w:t>
      </w:r>
    </w:p>
    <w:p>
      <w:pPr>
        <w:pStyle w:val="FirstParagraph"/>
      </w:pPr>
      <w:r>
        <w:t xml:space="preserve">Фишинг (Phishing) - вид интернет-мошенничества, подразумевающий получение доступа к конфедициальным данным пользователя путём массовых рассылок от имени известных брендов или компаний и в некоторых случаях созданием поддельных сайтов.</w:t>
      </w:r>
    </w:p>
    <w:p>
      <w:pPr>
        <w:pStyle w:val="BodyText"/>
      </w:pPr>
      <w:r>
        <w:t xml:space="preserve">Этот вид угрозы информационной безопасности как никогда актуален с развитием искусственного интеллекта, который способствует развитию новых, всё более реалистичных, методов фишинга. В настоящее время каждому студенту нужно глубоко понимать принцип работы фишинга, в целях того чтобы не стать его жертвой, и впоследствии обезопасить разрабатываемые продукты от него.</w:t>
      </w:r>
    </w:p>
    <w:bookmarkEnd w:id="21"/>
    <w:bookmarkStart w:id="22" w:name="цели-и-задачи"/>
    <w:p>
      <w:pPr>
        <w:pStyle w:val="Heading2"/>
      </w:pPr>
      <w:r>
        <w:t xml:space="preserve">0.3 Цели и задачи</w:t>
      </w:r>
    </w:p>
    <w:p>
      <w:pPr>
        <w:numPr>
          <w:ilvl w:val="0"/>
          <w:numId w:val="1002"/>
        </w:numPr>
      </w:pPr>
      <w:r>
        <w:t xml:space="preserve">Изучить различные методы фишинга и методы противодействия им.</w:t>
      </w:r>
    </w:p>
    <w:p>
      <w:pPr>
        <w:numPr>
          <w:ilvl w:val="0"/>
          <w:numId w:val="1002"/>
        </w:numPr>
      </w:pPr>
      <w:r>
        <w:t xml:space="preserve">Проинформировать студентов с помощью полученной информации в форме доклада.</w:t>
      </w:r>
    </w:p>
    <w:bookmarkEnd w:id="22"/>
    <w:bookmarkStart w:id="23" w:name="материалы-и-методы"/>
    <w:p>
      <w:pPr>
        <w:pStyle w:val="Heading2"/>
      </w:pPr>
      <w:r>
        <w:t xml:space="preserve">0.4 Материалы и методы</w:t>
      </w:r>
    </w:p>
    <w:p>
      <w:pPr>
        <w:pStyle w:val="Compact"/>
        <w:numPr>
          <w:ilvl w:val="0"/>
          <w:numId w:val="1003"/>
        </w:numPr>
      </w:pPr>
      <w:r>
        <w:t xml:space="preserve">Исследование проводится методом анализа литературных источников и научных статей на тему доклада.</w:t>
      </w:r>
    </w:p>
    <w:bookmarkEnd w:id="23"/>
    <w:bookmarkStart w:id="43" w:name="содержание-исследования"/>
    <w:p>
      <w:pPr>
        <w:pStyle w:val="Heading2"/>
      </w:pPr>
      <w:r>
        <w:t xml:space="preserve">0.5 Содержание исследования</w:t>
      </w:r>
    </w:p>
    <w:bookmarkStart w:id="32" w:name="анализ-угрозы"/>
    <w:p>
      <w:pPr>
        <w:pStyle w:val="Heading3"/>
      </w:pPr>
      <w:r>
        <w:t xml:space="preserve">0.5.1 Анализ угрозы</w:t>
      </w:r>
    </w:p>
    <w:p>
      <w:pPr>
        <w:pStyle w:val="FirstParagraph"/>
      </w:pPr>
      <w:r>
        <w:t xml:space="preserve">В основе фишинга - происходит от английского fishing, рыбалка - лежит попытка обмануть пользователя, внедрив ему необоснованное чувство безопасности, притворяясь официальным источником - известным сайтом, брендом, коллегой или знакомым.</w:t>
      </w:r>
    </w:p>
    <w:p>
      <w:pPr>
        <w:pStyle w:val="BodyText"/>
      </w:pPr>
      <w:r>
        <w:t xml:space="preserve">Не смотря на то, что угроза фишинга далеко не новая, она нне теряет актуальность последние 10 лет и аналитики прогнозируют рост цены сферы защиты от фишинга на экономическом рынке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1"/>
          <w:p>
            <w:pPr>
              <w:pStyle w:val="Compact"/>
              <w:jc w:val="center"/>
            </w:pPr>
            <w:r>
              <w:drawing>
                <wp:inline>
                  <wp:extent cx="3682147" cy="191471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phishing_statistics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2147" cy="1914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Статистика фишинга 2017-2024</w:t>
            </w:r>
          </w:p>
          <w:bookmarkEnd w:id="27"/>
        </w:tc>
      </w:tr>
    </w:tbl>
    <w:p>
      <w:pPr>
        <w:pStyle w:val="BodyText"/>
      </w:pPr>
      <w:r>
        <w:t xml:space="preserve">В процессе исследования я выяснила, что существует пять наиболее распространненых методов фишинга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):</w:t>
      </w:r>
    </w:p>
    <w:p>
      <w:pPr>
        <w:numPr>
          <w:ilvl w:val="0"/>
          <w:numId w:val="1004"/>
        </w:numPr>
      </w:pPr>
      <w:r>
        <w:t xml:space="preserve">Bulk Phishing (Массовый фишинг) - массовая рассылга фишинговых писем целям без отбора.</w:t>
      </w:r>
    </w:p>
    <w:p>
      <w:pPr>
        <w:numPr>
          <w:ilvl w:val="0"/>
          <w:numId w:val="1004"/>
        </w:numPr>
      </w:pPr>
      <w:r>
        <w:t xml:space="preserve">Spear Phishing (Фишинг</w:t>
      </w:r>
      <w:r>
        <w:t xml:space="preserve"> </w:t>
      </w:r>
      <w:r>
        <w:t xml:space="preserve">“На копье”</w:t>
      </w:r>
      <w:r>
        <w:t xml:space="preserve">) - Фишинг, направленный на специально отобранную цель - одного человека или компанию.</w:t>
      </w:r>
    </w:p>
    <w:p>
      <w:pPr>
        <w:numPr>
          <w:ilvl w:val="0"/>
          <w:numId w:val="1004"/>
        </w:numPr>
      </w:pPr>
      <w:r>
        <w:t xml:space="preserve">Whaling (</w:t>
      </w:r>
      <w:r>
        <w:t xml:space="preserve">“Китобойный”</w:t>
      </w:r>
      <w:r>
        <w:t xml:space="preserve"> </w:t>
      </w:r>
      <w:r>
        <w:t xml:space="preserve">фишинг) - Фишинг, направленный на руководителя компании.</w:t>
      </w:r>
    </w:p>
    <w:p>
      <w:pPr>
        <w:numPr>
          <w:ilvl w:val="0"/>
          <w:numId w:val="1004"/>
        </w:numPr>
      </w:pPr>
      <w:r>
        <w:t xml:space="preserve">Vishing, Voice Phishing - Фишинг, выполненный с помощью голосовых звонков.</w:t>
      </w:r>
    </w:p>
    <w:p>
      <w:pPr>
        <w:numPr>
          <w:ilvl w:val="0"/>
          <w:numId w:val="1004"/>
        </w:numPr>
      </w:pPr>
      <w:r>
        <w:t xml:space="preserve">Smishing, SMS Phishing - Фишинг, выполненный через СМС или другие виды мгновенных текстовых сообщений.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2"/>
          <w:p>
            <w:pPr>
              <w:pStyle w:val="Compact"/>
              <w:jc w:val="center"/>
            </w:pPr>
            <w:r>
              <w:drawing>
                <wp:inline>
                  <wp:extent cx="3733800" cy="141191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types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1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Виды фишинга</w:t>
            </w:r>
          </w:p>
          <w:bookmarkEnd w:id="31"/>
        </w:tc>
      </w:tr>
    </w:tbl>
    <w:bookmarkEnd w:id="32"/>
    <w:bookmarkStart w:id="37" w:name="методы-противодействия"/>
    <w:p>
      <w:pPr>
        <w:pStyle w:val="Heading3"/>
      </w:pPr>
      <w:r>
        <w:t xml:space="preserve">0.5.2 Методы противодействия</w:t>
      </w:r>
    </w:p>
    <w:p>
      <w:pPr>
        <w:pStyle w:val="FirstParagraph"/>
      </w:pPr>
      <w:r>
        <w:t xml:space="preserve">После изучения документации на тему фишинга, я выяснила, что при существовании многих методов борьбы с фишингом, самый эффективных подход к защите от него для разработчика или управляющего компании многосторонний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 и включает в себя все следующие действия:</w:t>
      </w:r>
    </w:p>
    <w:p>
      <w:pPr>
        <w:pStyle w:val="Compact"/>
        <w:numPr>
          <w:ilvl w:val="0"/>
          <w:numId w:val="1005"/>
        </w:numPr>
      </w:pPr>
      <w:r>
        <w:t xml:space="preserve">Усложнить доступ мошшеников к пользователям</w:t>
      </w:r>
    </w:p>
    <w:p>
      <w:pPr>
        <w:pStyle w:val="Compact"/>
        <w:numPr>
          <w:ilvl w:val="0"/>
          <w:numId w:val="1006"/>
        </w:numPr>
      </w:pPr>
      <w:r>
        <w:t xml:space="preserve">Ограничить количество личной информации, такой как личный адрес электронной почты, номер телефона, физический адрес и другие, в открытом доступе, до минимум необходимой контактной информации.</w:t>
      </w:r>
    </w:p>
    <w:p>
      <w:pPr>
        <w:pStyle w:val="Compact"/>
        <w:numPr>
          <w:ilvl w:val="0"/>
          <w:numId w:val="1007"/>
        </w:numPr>
      </w:pPr>
      <w:r>
        <w:t xml:space="preserve">Научить пользователей идентифицировать и отправлять жалобы на фишинг</w:t>
      </w:r>
    </w:p>
    <w:p>
      <w:pPr>
        <w:numPr>
          <w:ilvl w:val="0"/>
          <w:numId w:val="1008"/>
        </w:numPr>
      </w:pPr>
      <w:r>
        <w:t xml:space="preserve">Изучить процессы, которые может мимикрировать фишинг: вход в систему с помощью логина, переход по незнакомым ссылкам.</w:t>
      </w:r>
    </w:p>
    <w:p>
      <w:pPr>
        <w:numPr>
          <w:ilvl w:val="0"/>
          <w:numId w:val="1008"/>
        </w:numPr>
      </w:pPr>
      <w:r>
        <w:t xml:space="preserve">Провести нужный тренинг, обьясняющий различные методы фишинга и привести найденные уязвимости в пример.</w:t>
      </w:r>
    </w:p>
    <w:p>
      <w:pPr>
        <w:numPr>
          <w:ilvl w:val="0"/>
          <w:numId w:val="1008"/>
        </w:numPr>
      </w:pPr>
      <w:r>
        <w:t xml:space="preserve">Ввести возможность жалоб на подозрительные входящие сообщения и убедиться что жалобы проверяются быстро.</w:t>
      </w:r>
    </w:p>
    <w:p>
      <w:pPr>
        <w:pStyle w:val="Compact"/>
        <w:numPr>
          <w:ilvl w:val="0"/>
          <w:numId w:val="1009"/>
        </w:numPr>
      </w:pPr>
      <w:r>
        <w:t xml:space="preserve">Защититься от последствий фишинговых аттак</w:t>
      </w:r>
    </w:p>
    <w:p>
      <w:pPr>
        <w:numPr>
          <w:ilvl w:val="0"/>
          <w:numId w:val="1010"/>
        </w:numPr>
      </w:pPr>
      <w:r>
        <w:t xml:space="preserve">Ввести методы защиты системы после получения мошенниками одного вида авторизации путем ввода мультифакторной авторизации.</w:t>
      </w:r>
    </w:p>
    <w:p>
      <w:pPr>
        <w:numPr>
          <w:ilvl w:val="0"/>
          <w:numId w:val="1010"/>
        </w:numPr>
      </w:pPr>
      <w:r>
        <w:t xml:space="preserve">Убедиться, что пользователи вовремя обновляют браузеры и систему, и ввести использование прокси.</w:t>
      </w:r>
    </w:p>
    <w:p>
      <w:pPr>
        <w:numPr>
          <w:ilvl w:val="0"/>
          <w:numId w:val="1010"/>
        </w:numPr>
      </w:pPr>
      <w:r>
        <w:t xml:space="preserve">Следовать современным рекомендациям производителей по защите устройств от вирусов.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3"/>
          <w:p>
            <w:pPr>
              <w:pStyle w:val="Compact"/>
              <w:jc w:val="center"/>
            </w:pPr>
            <w:r>
              <w:drawing>
                <wp:inline>
                  <wp:extent cx="3733800" cy="217103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multilayered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1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Мультисторонний подход к защите от фишинга</w:t>
            </w:r>
          </w:p>
          <w:bookmarkEnd w:id="36"/>
        </w:tc>
      </w:tr>
    </w:tbl>
    <w:bookmarkEnd w:id="37"/>
    <w:bookmarkStart w:id="42" w:name="аспект-искусственного-интеллекта"/>
    <w:p>
      <w:pPr>
        <w:pStyle w:val="Heading3"/>
      </w:pPr>
      <w:r>
        <w:t xml:space="preserve">0.5.3 Аспект искусственного интеллекта</w:t>
      </w:r>
    </w:p>
    <w:p>
      <w:pPr>
        <w:pStyle w:val="FirstParagraph"/>
      </w:pPr>
      <w:r>
        <w:t xml:space="preserve">Нововведение в сфере фишинга - искусственный интеллект. Традиционный фишинг может выявляться по многим причинам, например, ошибки в грамматике отправителя, минимальных отличиях сайта от официального и выход за рамки контекста общения. С начала 2025, по статистике организаций кибер-безопасности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 чаще и чаще большие языковые модели искуственного интеллекта успешно помогают мошенникам обходить все эти проблемы, создавая грамматически правильные сообщения, идеально подстроенные под информацию, собранную с общедоступных источников на лююбом языке, а также создавая реалистичные копии сайтов за минуты.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4"/>
          <w:p>
            <w:pPr>
              <w:pStyle w:val="Compact"/>
              <w:jc w:val="center"/>
            </w:pPr>
            <w:r>
              <w:drawing>
                <wp:inline>
                  <wp:extent cx="3733800" cy="273552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ai_statistics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5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Статистика, март 2025, эффективность через фишинга ИИ</w:t>
            </w:r>
          </w:p>
          <w:bookmarkEnd w:id="41"/>
        </w:tc>
      </w:tr>
    </w:tbl>
    <w:p>
      <w:pPr>
        <w:pStyle w:val="BodyText"/>
      </w:pPr>
      <w:r>
        <w:t xml:space="preserve">В противовес этому, в современной информационной безопасности искусственный интеллект активно используется для выявления фишинговых атак до того как они попадут к получателю, с помощью незаметных человеку маркеров поведения или синтаксиса.</w:t>
      </w:r>
    </w:p>
    <w:p>
      <w:pPr>
        <w:pStyle w:val="BodyText"/>
      </w:pPr>
      <w:r>
        <w:t xml:space="preserve">Для защиты от новых развивающихся видов атак, нужно следить за последними новостями и применять не только традиционные, но и новые методы защиты.</w:t>
      </w:r>
    </w:p>
    <w:bookmarkEnd w:id="42"/>
    <w:bookmarkEnd w:id="43"/>
    <w:bookmarkStart w:id="44" w:name="результаты"/>
    <w:p>
      <w:pPr>
        <w:pStyle w:val="Heading2"/>
      </w:pPr>
      <w:r>
        <w:t xml:space="preserve">0.6 Результаты</w:t>
      </w:r>
    </w:p>
    <w:p>
      <w:pPr>
        <w:pStyle w:val="FirstParagraph"/>
      </w:pPr>
      <w:r>
        <w:t xml:space="preserve">В результате исследования я:</w:t>
      </w:r>
    </w:p>
    <w:p>
      <w:pPr>
        <w:numPr>
          <w:ilvl w:val="0"/>
          <w:numId w:val="1011"/>
        </w:numPr>
      </w:pPr>
      <w:r>
        <w:t xml:space="preserve">Изучила самый оптимальный многосторонний подход к защите от фишинговых атак.</w:t>
      </w:r>
    </w:p>
    <w:p>
      <w:pPr>
        <w:numPr>
          <w:ilvl w:val="0"/>
          <w:numId w:val="1011"/>
        </w:numPr>
      </w:pPr>
      <w:r>
        <w:t xml:space="preserve">Изучила новые виды атак, использующие искусственный интеллект и требующие современных методов защиты.</w:t>
      </w:r>
    </w:p>
    <w:p>
      <w:pPr>
        <w:numPr>
          <w:ilvl w:val="0"/>
          <w:numId w:val="1011"/>
        </w:numPr>
      </w:pPr>
      <w:r>
        <w:t xml:space="preserve">Преподнесла информацию в понятном виде, подготовившись проинформировать студентов о данной теме.</w:t>
      </w:r>
    </w:p>
    <w:bookmarkEnd w:id="44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National Cyber Security Center, UK -</w:t>
      </w:r>
      <w:r>
        <w:t xml:space="preserve"> </w:t>
      </w:r>
      <w:hyperlink r:id="rId45">
        <w:r>
          <w:rPr>
            <w:rStyle w:val="Hyperlink"/>
          </w:rPr>
          <w:t xml:space="preserve">“Phishing attacks: defending your organisation”</w:t>
        </w:r>
      </w:hyperlink>
    </w:p>
    <w:p>
      <w:pPr>
        <w:pStyle w:val="BodyText"/>
      </w:pPr>
      <w:r>
        <w:t xml:space="preserve">ru.wikipedia.org -</w:t>
      </w:r>
      <w:r>
        <w:t xml:space="preserve"> </w:t>
      </w:r>
      <w:hyperlink r:id="rId46">
        <w:r>
          <w:rPr>
            <w:rStyle w:val="Hyperlink"/>
          </w:rPr>
          <w:t xml:space="preserve">“Фишинг”</w:t>
        </w:r>
      </w:hyperlink>
    </w:p>
    <w:p>
      <w:pPr>
        <w:pStyle w:val="BodyText"/>
      </w:pPr>
      <w:r>
        <w:t xml:space="preserve">www.checkpoint.com -</w:t>
      </w:r>
      <w:r>
        <w:t xml:space="preserve"> </w:t>
      </w:r>
      <w:hyperlink r:id="rId46">
        <w:r>
          <w:rPr>
            <w:rStyle w:val="Hyperlink"/>
          </w:rPr>
          <w:t xml:space="preserve">“How AI Phishing Attacks Became A Threat in 2025</w:t>
        </w:r>
      </w:hyperlink>
    </w:p>
    <w:p>
      <w:pPr>
        <w:pStyle w:val="BodyText"/>
      </w:pPr>
      <w:r>
        <w:t xml:space="preserve">ibm.com, Matthew Kosinski, Staff Editor -</w:t>
      </w:r>
      <w:r>
        <w:t xml:space="preserve"> </w:t>
      </w:r>
      <w:hyperlink r:id="rId46">
        <w:r>
          <w:rPr>
            <w:rStyle w:val="Hyperlink"/>
          </w:rPr>
          <w:t xml:space="preserve">“What is Phishing?”</w:t>
        </w:r>
      </w:hyperlink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3" Target="media/rId33.jp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hyperlink" Id="rId46" Target="https://ru.wikipedia.org/wiki/%D0%A4%D0%B8%D1%88%D0%B8%D0%BD%D0%B3" TargetMode="External" /><Relationship Type="http://schemas.openxmlformats.org/officeDocument/2006/relationships/hyperlink" Id="rId45" Target="https://www.ncsc.gov.uk/guidance/phis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ru.wikipedia.org/wiki/%D0%A4%D0%B8%D1%88%D0%B8%D0%BD%D0%B3" TargetMode="External" /><Relationship Type="http://schemas.openxmlformats.org/officeDocument/2006/relationships/hyperlink" Id="rId45" Target="https://www.ncsc.gov.uk/guidance/phis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 “Фишинг”</dc:title>
  <dc:creator>Азарцова Вероника Валерьевна</dc:creator>
  <dc:language>ru-RU</dc:language>
  <cp:keywords/>
  <dcterms:created xsi:type="dcterms:W3CDTF">2026-02-20T18:12:09Z</dcterms:created>
  <dcterms:modified xsi:type="dcterms:W3CDTF">2026-02-20T18:12:09Z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2026-02-20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lide_level">
    <vt:lpwstr>2</vt:lpwstr>
  </property>
  <property fmtid="{D5CDD505-2E9C-101B-9397-08002B2CF9AE}" pid="18" name="subtitle">
    <vt:lpwstr>Преподаватель Кулябов Дмитрий Сергеевич, д.ф.-м.н, профессор кафедры теории вероятностей и кибербезопасности</vt:lpwstr>
  </property>
  <property fmtid="{D5CDD505-2E9C-101B-9397-08002B2CF9AE}" pid="19" name="toc-title">
    <vt:lpwstr>Содержание</vt:lpwstr>
  </property>
</Properties>
</file>