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30578" w14:textId="77777777" w:rsidR="00B908E5" w:rsidRDefault="00B908E5" w:rsidP="00B908E5">
      <w:pPr>
        <w:jc w:val="center"/>
      </w:pPr>
      <w:bookmarkStart w:id="0" w:name="_Toc219916349"/>
      <w:bookmarkStart w:id="1" w:name="_Toc219918188"/>
    </w:p>
    <w:p w14:paraId="44D4416C" w14:textId="77777777" w:rsidR="00B908E5" w:rsidRDefault="00B908E5" w:rsidP="00B908E5">
      <w:pPr>
        <w:jc w:val="center"/>
      </w:pPr>
    </w:p>
    <w:p w14:paraId="4086B018" w14:textId="66C59439" w:rsidR="00B908E5" w:rsidRPr="00BE19BF" w:rsidRDefault="00B908E5" w:rsidP="00B908E5">
      <w:pPr>
        <w:jc w:val="center"/>
        <w:rPr>
          <w:rFonts w:asciiTheme="minorHAnsi" w:hAnsiTheme="minorHAnsi"/>
        </w:rPr>
      </w:pPr>
      <w:r w:rsidRPr="00BE19BF">
        <w:rPr>
          <w:rFonts w:asciiTheme="minorHAnsi" w:hAnsiTheme="minorHAnsi"/>
        </w:rPr>
        <w:t>STELLANTIS FINANCIAL SERVICES</w:t>
      </w:r>
    </w:p>
    <w:p w14:paraId="0A1E5440" w14:textId="77777777" w:rsidR="00B908E5" w:rsidRPr="00BE19BF" w:rsidRDefault="00B908E5" w:rsidP="00B908E5">
      <w:pPr>
        <w:jc w:val="center"/>
        <w:rPr>
          <w:rFonts w:asciiTheme="minorHAnsi" w:hAnsiTheme="minorHAnsi"/>
        </w:rPr>
      </w:pPr>
    </w:p>
    <w:p w14:paraId="4892D252" w14:textId="71313855" w:rsidR="00B908E5" w:rsidRPr="00BE19BF" w:rsidRDefault="00B908E5" w:rsidP="00B908E5">
      <w:pPr>
        <w:jc w:val="center"/>
        <w:rPr>
          <w:rFonts w:asciiTheme="minorHAnsi" w:hAnsiTheme="minorHAnsi"/>
          <w:caps/>
        </w:rPr>
      </w:pPr>
      <w:r w:rsidRPr="00BE19BF">
        <w:rPr>
          <w:rFonts w:asciiTheme="minorHAnsi" w:hAnsiTheme="minorHAnsi"/>
          <w:caps/>
        </w:rPr>
        <w:t>Current State Analysis</w:t>
      </w:r>
    </w:p>
    <w:p w14:paraId="439B8109" w14:textId="77777777" w:rsidR="00B908E5" w:rsidRPr="00BE19BF" w:rsidRDefault="00B908E5" w:rsidP="00B908E5">
      <w:pPr>
        <w:jc w:val="center"/>
        <w:rPr>
          <w:rFonts w:asciiTheme="minorHAnsi" w:hAnsiTheme="minorHAnsi"/>
        </w:rPr>
      </w:pPr>
    </w:p>
    <w:p w14:paraId="3FB209AA" w14:textId="74E39851" w:rsidR="00B908E5" w:rsidRPr="00BE19BF" w:rsidRDefault="00B908E5" w:rsidP="00B908E5">
      <w:pPr>
        <w:jc w:val="center"/>
        <w:rPr>
          <w:rFonts w:asciiTheme="minorHAnsi" w:hAnsiTheme="minorHAnsi"/>
        </w:rPr>
      </w:pPr>
      <w:r w:rsidRPr="00BE19BF">
        <w:rPr>
          <w:rFonts w:asciiTheme="minorHAnsi" w:hAnsiTheme="minorHAnsi"/>
        </w:rPr>
        <w:t>From Assessment to Action: Transforming SFS into a</w:t>
      </w:r>
      <w:r w:rsidR="00BE19BF">
        <w:rPr>
          <w:rFonts w:asciiTheme="minorHAnsi" w:hAnsiTheme="minorHAnsi"/>
        </w:rPr>
        <w:t>n</w:t>
      </w:r>
      <w:r w:rsidRPr="00BE19BF">
        <w:rPr>
          <w:rFonts w:asciiTheme="minorHAnsi" w:hAnsiTheme="minorHAnsi"/>
        </w:rPr>
        <w:t xml:space="preserve"> AI-Ready Organization</w:t>
      </w:r>
    </w:p>
    <w:p w14:paraId="2C299EF8" w14:textId="77777777" w:rsidR="00B908E5" w:rsidRPr="00BE19BF" w:rsidRDefault="00B908E5" w:rsidP="00B908E5">
      <w:pPr>
        <w:jc w:val="center"/>
        <w:rPr>
          <w:rFonts w:asciiTheme="minorHAnsi" w:hAnsiTheme="minorHAnsi"/>
        </w:rPr>
      </w:pPr>
    </w:p>
    <w:p w14:paraId="53C44C43" w14:textId="77777777" w:rsidR="00B908E5" w:rsidRPr="00BE19BF" w:rsidRDefault="00B908E5" w:rsidP="00B908E5">
      <w:pPr>
        <w:jc w:val="center"/>
        <w:rPr>
          <w:rFonts w:asciiTheme="minorHAnsi" w:hAnsiTheme="minorHAnsi"/>
        </w:rPr>
      </w:pPr>
      <w:r w:rsidRPr="00BE19BF">
        <w:rPr>
          <w:rFonts w:asciiTheme="minorHAnsi" w:hAnsiTheme="minorHAnsi"/>
        </w:rPr>
        <w:t>January 2026</w:t>
      </w:r>
    </w:p>
    <w:p w14:paraId="2CAE7AB6" w14:textId="77777777" w:rsidR="00B908E5" w:rsidRPr="009465B2" w:rsidRDefault="00B908E5" w:rsidP="00B908E5">
      <w:pPr>
        <w:jc w:val="center"/>
      </w:pPr>
      <w:r w:rsidRPr="00BE19BF">
        <w:rPr>
          <w:rFonts w:asciiTheme="minorHAnsi" w:hAnsiTheme="minorHAnsi"/>
        </w:rPr>
        <w:t>Prepared by Earley Information Science</w:t>
      </w:r>
    </w:p>
    <w:p w14:paraId="3CA65FD3" w14:textId="77777777" w:rsidR="00B908E5" w:rsidRPr="009465B2" w:rsidRDefault="00B908E5" w:rsidP="00B908E5">
      <w:pPr>
        <w:jc w:val="center"/>
      </w:pPr>
      <w:r>
        <w:rPr>
          <w:noProof/>
        </w:rPr>
        <w:drawing>
          <wp:inline distT="0" distB="0" distL="0" distR="0" wp14:anchorId="55B6F4F9" wp14:editId="66E0CDB2">
            <wp:extent cx="1073150" cy="319045"/>
            <wp:effectExtent l="0" t="0" r="0" b="5080"/>
            <wp:docPr id="1800905996" name="Picture 5" descr="A blue text on a black background&#10;&#10;AI-generated content may be incorrect.">
              <a:extLst xmlns:a="http://schemas.openxmlformats.org/drawingml/2006/main">
                <a:ext uri="{FF2B5EF4-FFF2-40B4-BE49-F238E27FC236}">
                  <a16:creationId xmlns:a16="http://schemas.microsoft.com/office/drawing/2014/main" id="{742634CB-621C-0AA3-325D-CF93F1581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ue text on a black background&#10;&#10;AI-generated content may be incorrect.">
                      <a:extLst>
                        <a:ext uri="{FF2B5EF4-FFF2-40B4-BE49-F238E27FC236}">
                          <a16:creationId xmlns:a16="http://schemas.microsoft.com/office/drawing/2014/main" id="{742634CB-621C-0AA3-325D-CF93F15816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73150" cy="319045"/>
                    </a:xfrm>
                    <a:prstGeom prst="rect">
                      <a:avLst/>
                    </a:prstGeom>
                  </pic:spPr>
                </pic:pic>
              </a:graphicData>
            </a:graphic>
          </wp:inline>
        </w:drawing>
      </w:r>
    </w:p>
    <w:p w14:paraId="0A31D0D9" w14:textId="5A5753AF" w:rsidR="00BE19BF" w:rsidRDefault="00BE19BF">
      <w:r>
        <w:br w:type="page"/>
      </w:r>
    </w:p>
    <w:sdt>
      <w:sdtPr>
        <w:rPr>
          <w:rFonts w:ascii="Arial" w:eastAsia="Arial" w:hAnsi="Arial" w:cs="Arial"/>
          <w:color w:val="auto"/>
          <w:sz w:val="22"/>
          <w:szCs w:val="22"/>
        </w:rPr>
        <w:id w:val="562685064"/>
        <w:docPartObj>
          <w:docPartGallery w:val="Table of Contents"/>
          <w:docPartUnique/>
        </w:docPartObj>
      </w:sdtPr>
      <w:sdtEndPr>
        <w:rPr>
          <w:b/>
          <w:bCs/>
          <w:noProof/>
        </w:rPr>
      </w:sdtEndPr>
      <w:sdtContent>
        <w:p w14:paraId="7016AE3F" w14:textId="1AA3962D" w:rsidR="00C61DCF" w:rsidRDefault="00C61DCF">
          <w:pPr>
            <w:pStyle w:val="TOCHeading"/>
            <w:rPr>
              <w:rFonts w:hint="eastAsia"/>
            </w:rPr>
          </w:pPr>
          <w:r>
            <w:t>Contents</w:t>
          </w:r>
        </w:p>
        <w:p w14:paraId="296AC289" w14:textId="34CE9B7B" w:rsidR="0069685C" w:rsidRDefault="00C61DCF">
          <w:pPr>
            <w:pStyle w:val="TOC2"/>
            <w:tabs>
              <w:tab w:val="left" w:pos="880"/>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"1-5" \h \z \u </w:instrText>
          </w:r>
          <w:r>
            <w:fldChar w:fldCharType="separate"/>
          </w:r>
          <w:hyperlink w:anchor="_Toc219919680" w:history="1">
            <w:r w:rsidR="0069685C" w:rsidRPr="002A7531">
              <w:rPr>
                <w:rStyle w:val="Hyperlink"/>
                <w:noProof/>
              </w:rPr>
              <w:t>1.1</w:t>
            </w:r>
            <w:r w:rsidR="0069685C">
              <w:rPr>
                <w:rFonts w:asciiTheme="minorHAnsi" w:eastAsiaTheme="minorEastAsia" w:hAnsiTheme="minorHAnsi" w:cstheme="minorBidi"/>
                <w:noProof/>
                <w:kern w:val="2"/>
                <w:sz w:val="24"/>
                <w:szCs w:val="24"/>
                <w14:ligatures w14:val="standardContextual"/>
              </w:rPr>
              <w:tab/>
            </w:r>
            <w:r w:rsidR="0069685C" w:rsidRPr="002A7531">
              <w:rPr>
                <w:rStyle w:val="Hyperlink"/>
                <w:noProof/>
              </w:rPr>
              <w:t>Current State Analysis</w:t>
            </w:r>
            <w:r w:rsidR="0069685C">
              <w:rPr>
                <w:noProof/>
                <w:webHidden/>
              </w:rPr>
              <w:tab/>
            </w:r>
            <w:r w:rsidR="0069685C">
              <w:rPr>
                <w:noProof/>
                <w:webHidden/>
              </w:rPr>
              <w:fldChar w:fldCharType="begin"/>
            </w:r>
            <w:r w:rsidR="0069685C">
              <w:rPr>
                <w:noProof/>
                <w:webHidden/>
              </w:rPr>
              <w:instrText xml:space="preserve"> PAGEREF _Toc219919680 \h </w:instrText>
            </w:r>
            <w:r w:rsidR="0069685C">
              <w:rPr>
                <w:noProof/>
                <w:webHidden/>
              </w:rPr>
            </w:r>
            <w:r w:rsidR="0069685C">
              <w:rPr>
                <w:noProof/>
                <w:webHidden/>
              </w:rPr>
              <w:fldChar w:fldCharType="separate"/>
            </w:r>
            <w:r w:rsidR="0069685C">
              <w:rPr>
                <w:noProof/>
                <w:webHidden/>
              </w:rPr>
              <w:t>2</w:t>
            </w:r>
            <w:r w:rsidR="0069685C">
              <w:rPr>
                <w:noProof/>
                <w:webHidden/>
              </w:rPr>
              <w:fldChar w:fldCharType="end"/>
            </w:r>
          </w:hyperlink>
        </w:p>
        <w:p w14:paraId="7FB5CF51" w14:textId="3E0B5EE5" w:rsidR="0069685C" w:rsidRDefault="0069685C">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19919681" w:history="1">
            <w:r w:rsidRPr="002A7531">
              <w:rPr>
                <w:rStyle w:val="Hyperlink"/>
                <w:noProof/>
              </w:rPr>
              <w:t>1.1.3</w:t>
            </w:r>
            <w:r>
              <w:rPr>
                <w:rFonts w:asciiTheme="minorHAnsi" w:eastAsiaTheme="minorEastAsia" w:hAnsiTheme="minorHAnsi" w:cstheme="minorBidi"/>
                <w:noProof/>
                <w:kern w:val="2"/>
                <w:sz w:val="24"/>
                <w:szCs w:val="24"/>
                <w14:ligatures w14:val="standardContextual"/>
              </w:rPr>
              <w:tab/>
            </w:r>
            <w:r w:rsidRPr="002A7531">
              <w:rPr>
                <w:rStyle w:val="Hyperlink"/>
                <w:noProof/>
              </w:rPr>
              <w:t>Platform Access Gap Analysis</w:t>
            </w:r>
            <w:r>
              <w:rPr>
                <w:noProof/>
                <w:webHidden/>
              </w:rPr>
              <w:tab/>
            </w:r>
            <w:r>
              <w:rPr>
                <w:noProof/>
                <w:webHidden/>
              </w:rPr>
              <w:fldChar w:fldCharType="begin"/>
            </w:r>
            <w:r>
              <w:rPr>
                <w:noProof/>
                <w:webHidden/>
              </w:rPr>
              <w:instrText xml:space="preserve"> PAGEREF _Toc219919681 \h </w:instrText>
            </w:r>
            <w:r>
              <w:rPr>
                <w:noProof/>
                <w:webHidden/>
              </w:rPr>
            </w:r>
            <w:r>
              <w:rPr>
                <w:noProof/>
                <w:webHidden/>
              </w:rPr>
              <w:fldChar w:fldCharType="separate"/>
            </w:r>
            <w:r>
              <w:rPr>
                <w:noProof/>
                <w:webHidden/>
              </w:rPr>
              <w:t>2</w:t>
            </w:r>
            <w:r>
              <w:rPr>
                <w:noProof/>
                <w:webHidden/>
              </w:rPr>
              <w:fldChar w:fldCharType="end"/>
            </w:r>
          </w:hyperlink>
        </w:p>
        <w:p w14:paraId="7CDF568D" w14:textId="389AB4F1" w:rsidR="0069685C" w:rsidRDefault="0069685C">
          <w:pPr>
            <w:pStyle w:val="TOC4"/>
            <w:tabs>
              <w:tab w:val="left" w:pos="1680"/>
              <w:tab w:val="right" w:leader="dot" w:pos="10070"/>
            </w:tabs>
            <w:rPr>
              <w:rFonts w:asciiTheme="minorHAnsi" w:eastAsiaTheme="minorEastAsia" w:hAnsiTheme="minorHAnsi" w:cstheme="minorBidi"/>
              <w:noProof/>
              <w:kern w:val="2"/>
              <w:sz w:val="24"/>
              <w:szCs w:val="24"/>
              <w14:ligatures w14:val="standardContextual"/>
            </w:rPr>
          </w:pPr>
          <w:hyperlink w:anchor="_Toc219919682" w:history="1">
            <w:r w:rsidRPr="002A7531">
              <w:rPr>
                <w:rStyle w:val="Hyperlink"/>
                <w:noProof/>
              </w:rPr>
              <w:t>1.1.3.1</w:t>
            </w:r>
            <w:r>
              <w:rPr>
                <w:rFonts w:asciiTheme="minorHAnsi" w:eastAsiaTheme="minorEastAsia" w:hAnsiTheme="minorHAnsi" w:cstheme="minorBidi"/>
                <w:noProof/>
                <w:kern w:val="2"/>
                <w:sz w:val="24"/>
                <w:szCs w:val="24"/>
                <w14:ligatures w14:val="standardContextual"/>
              </w:rPr>
              <w:tab/>
            </w:r>
            <w:r w:rsidRPr="002A7531">
              <w:rPr>
                <w:rStyle w:val="Hyperlink"/>
                <w:noProof/>
              </w:rPr>
              <w:t>Executive Summary</w:t>
            </w:r>
            <w:r>
              <w:rPr>
                <w:noProof/>
                <w:webHidden/>
              </w:rPr>
              <w:tab/>
            </w:r>
            <w:r>
              <w:rPr>
                <w:noProof/>
                <w:webHidden/>
              </w:rPr>
              <w:fldChar w:fldCharType="begin"/>
            </w:r>
            <w:r>
              <w:rPr>
                <w:noProof/>
                <w:webHidden/>
              </w:rPr>
              <w:instrText xml:space="preserve"> PAGEREF _Toc219919682 \h </w:instrText>
            </w:r>
            <w:r>
              <w:rPr>
                <w:noProof/>
                <w:webHidden/>
              </w:rPr>
            </w:r>
            <w:r>
              <w:rPr>
                <w:noProof/>
                <w:webHidden/>
              </w:rPr>
              <w:fldChar w:fldCharType="separate"/>
            </w:r>
            <w:r>
              <w:rPr>
                <w:noProof/>
                <w:webHidden/>
              </w:rPr>
              <w:t>2</w:t>
            </w:r>
            <w:r>
              <w:rPr>
                <w:noProof/>
                <w:webHidden/>
              </w:rPr>
              <w:fldChar w:fldCharType="end"/>
            </w:r>
          </w:hyperlink>
        </w:p>
        <w:p w14:paraId="1F085071" w14:textId="33A8EB7C" w:rsidR="0069685C" w:rsidRDefault="0069685C">
          <w:pPr>
            <w:pStyle w:val="TOC4"/>
            <w:tabs>
              <w:tab w:val="left" w:pos="1680"/>
              <w:tab w:val="right" w:leader="dot" w:pos="10070"/>
            </w:tabs>
            <w:rPr>
              <w:rFonts w:asciiTheme="minorHAnsi" w:eastAsiaTheme="minorEastAsia" w:hAnsiTheme="minorHAnsi" w:cstheme="minorBidi"/>
              <w:noProof/>
              <w:kern w:val="2"/>
              <w:sz w:val="24"/>
              <w:szCs w:val="24"/>
              <w14:ligatures w14:val="standardContextual"/>
            </w:rPr>
          </w:pPr>
          <w:hyperlink w:anchor="_Toc219919683" w:history="1">
            <w:r w:rsidRPr="002A7531">
              <w:rPr>
                <w:rStyle w:val="Hyperlink"/>
                <w:noProof/>
              </w:rPr>
              <w:t>1.1.3.2</w:t>
            </w:r>
            <w:r>
              <w:rPr>
                <w:rFonts w:asciiTheme="minorHAnsi" w:eastAsiaTheme="minorEastAsia" w:hAnsiTheme="minorHAnsi" w:cstheme="minorBidi"/>
                <w:noProof/>
                <w:kern w:val="2"/>
                <w:sz w:val="24"/>
                <w:szCs w:val="24"/>
                <w14:ligatures w14:val="standardContextual"/>
              </w:rPr>
              <w:tab/>
            </w:r>
            <w:r w:rsidRPr="002A7531">
              <w:rPr>
                <w:rStyle w:val="Hyperlink"/>
                <w:noProof/>
              </w:rPr>
              <w:t>Underutilized Licensed Capabilities</w:t>
            </w:r>
            <w:r>
              <w:rPr>
                <w:noProof/>
                <w:webHidden/>
              </w:rPr>
              <w:tab/>
            </w:r>
            <w:r>
              <w:rPr>
                <w:noProof/>
                <w:webHidden/>
              </w:rPr>
              <w:fldChar w:fldCharType="begin"/>
            </w:r>
            <w:r>
              <w:rPr>
                <w:noProof/>
                <w:webHidden/>
              </w:rPr>
              <w:instrText xml:space="preserve"> PAGEREF _Toc219919683 \h </w:instrText>
            </w:r>
            <w:r>
              <w:rPr>
                <w:noProof/>
                <w:webHidden/>
              </w:rPr>
            </w:r>
            <w:r>
              <w:rPr>
                <w:noProof/>
                <w:webHidden/>
              </w:rPr>
              <w:fldChar w:fldCharType="separate"/>
            </w:r>
            <w:r>
              <w:rPr>
                <w:noProof/>
                <w:webHidden/>
              </w:rPr>
              <w:t>3</w:t>
            </w:r>
            <w:r>
              <w:rPr>
                <w:noProof/>
                <w:webHidden/>
              </w:rPr>
              <w:fldChar w:fldCharType="end"/>
            </w:r>
          </w:hyperlink>
        </w:p>
        <w:p w14:paraId="1D02C436" w14:textId="3A2A0DD8" w:rsidR="0069685C" w:rsidRDefault="0069685C">
          <w:pPr>
            <w:pStyle w:val="TOC4"/>
            <w:tabs>
              <w:tab w:val="left" w:pos="1680"/>
              <w:tab w:val="right" w:leader="dot" w:pos="10070"/>
            </w:tabs>
            <w:rPr>
              <w:rFonts w:asciiTheme="minorHAnsi" w:eastAsiaTheme="minorEastAsia" w:hAnsiTheme="minorHAnsi" w:cstheme="minorBidi"/>
              <w:noProof/>
              <w:kern w:val="2"/>
              <w:sz w:val="24"/>
              <w:szCs w:val="24"/>
              <w14:ligatures w14:val="standardContextual"/>
            </w:rPr>
          </w:pPr>
          <w:hyperlink w:anchor="_Toc219919684" w:history="1">
            <w:r w:rsidRPr="002A7531">
              <w:rPr>
                <w:rStyle w:val="Hyperlink"/>
                <w:noProof/>
              </w:rPr>
              <w:t>1.1.3.3</w:t>
            </w:r>
            <w:r>
              <w:rPr>
                <w:rFonts w:asciiTheme="minorHAnsi" w:eastAsiaTheme="minorEastAsia" w:hAnsiTheme="minorHAnsi" w:cstheme="minorBidi"/>
                <w:noProof/>
                <w:kern w:val="2"/>
                <w:sz w:val="24"/>
                <w:szCs w:val="24"/>
                <w14:ligatures w14:val="standardContextual"/>
              </w:rPr>
              <w:tab/>
            </w:r>
            <w:r w:rsidRPr="002A7531">
              <w:rPr>
                <w:rStyle w:val="Hyperlink"/>
                <w:noProof/>
              </w:rPr>
              <w:t>High-Value AI Opportunities</w:t>
            </w:r>
            <w:r>
              <w:rPr>
                <w:noProof/>
                <w:webHidden/>
              </w:rPr>
              <w:tab/>
            </w:r>
            <w:r>
              <w:rPr>
                <w:noProof/>
                <w:webHidden/>
              </w:rPr>
              <w:fldChar w:fldCharType="begin"/>
            </w:r>
            <w:r>
              <w:rPr>
                <w:noProof/>
                <w:webHidden/>
              </w:rPr>
              <w:instrText xml:space="preserve"> PAGEREF _Toc219919684 \h </w:instrText>
            </w:r>
            <w:r>
              <w:rPr>
                <w:noProof/>
                <w:webHidden/>
              </w:rPr>
            </w:r>
            <w:r>
              <w:rPr>
                <w:noProof/>
                <w:webHidden/>
              </w:rPr>
              <w:fldChar w:fldCharType="separate"/>
            </w:r>
            <w:r>
              <w:rPr>
                <w:noProof/>
                <w:webHidden/>
              </w:rPr>
              <w:t>4</w:t>
            </w:r>
            <w:r>
              <w:rPr>
                <w:noProof/>
                <w:webHidden/>
              </w:rPr>
              <w:fldChar w:fldCharType="end"/>
            </w:r>
          </w:hyperlink>
        </w:p>
        <w:p w14:paraId="0E2E1833" w14:textId="19F4BB10" w:rsidR="0069685C" w:rsidRDefault="0069685C">
          <w:pPr>
            <w:pStyle w:val="TOC4"/>
            <w:tabs>
              <w:tab w:val="left" w:pos="1680"/>
              <w:tab w:val="right" w:leader="dot" w:pos="10070"/>
            </w:tabs>
            <w:rPr>
              <w:rFonts w:asciiTheme="minorHAnsi" w:eastAsiaTheme="minorEastAsia" w:hAnsiTheme="minorHAnsi" w:cstheme="minorBidi"/>
              <w:noProof/>
              <w:kern w:val="2"/>
              <w:sz w:val="24"/>
              <w:szCs w:val="24"/>
              <w14:ligatures w14:val="standardContextual"/>
            </w:rPr>
          </w:pPr>
          <w:hyperlink w:anchor="_Toc219919685" w:history="1">
            <w:r w:rsidRPr="002A7531">
              <w:rPr>
                <w:rStyle w:val="Hyperlink"/>
                <w:noProof/>
              </w:rPr>
              <w:t>1.1.3.4</w:t>
            </w:r>
            <w:r>
              <w:rPr>
                <w:rFonts w:asciiTheme="minorHAnsi" w:eastAsiaTheme="minorEastAsia" w:hAnsiTheme="minorHAnsi" w:cstheme="minorBidi"/>
                <w:noProof/>
                <w:kern w:val="2"/>
                <w:sz w:val="24"/>
                <w:szCs w:val="24"/>
                <w14:ligatures w14:val="standardContextual"/>
              </w:rPr>
              <w:tab/>
            </w:r>
            <w:r w:rsidRPr="002A7531">
              <w:rPr>
                <w:rStyle w:val="Hyperlink"/>
                <w:noProof/>
              </w:rPr>
              <w:t>Medium-Value Opportunities</w:t>
            </w:r>
            <w:r>
              <w:rPr>
                <w:noProof/>
                <w:webHidden/>
              </w:rPr>
              <w:tab/>
            </w:r>
            <w:r>
              <w:rPr>
                <w:noProof/>
                <w:webHidden/>
              </w:rPr>
              <w:fldChar w:fldCharType="begin"/>
            </w:r>
            <w:r>
              <w:rPr>
                <w:noProof/>
                <w:webHidden/>
              </w:rPr>
              <w:instrText xml:space="preserve"> PAGEREF _Toc219919685 \h </w:instrText>
            </w:r>
            <w:r>
              <w:rPr>
                <w:noProof/>
                <w:webHidden/>
              </w:rPr>
            </w:r>
            <w:r>
              <w:rPr>
                <w:noProof/>
                <w:webHidden/>
              </w:rPr>
              <w:fldChar w:fldCharType="separate"/>
            </w:r>
            <w:r>
              <w:rPr>
                <w:noProof/>
                <w:webHidden/>
              </w:rPr>
              <w:t>5</w:t>
            </w:r>
            <w:r>
              <w:rPr>
                <w:noProof/>
                <w:webHidden/>
              </w:rPr>
              <w:fldChar w:fldCharType="end"/>
            </w:r>
          </w:hyperlink>
        </w:p>
        <w:p w14:paraId="19630212" w14:textId="45A1A0F6" w:rsidR="0069685C" w:rsidRDefault="0069685C">
          <w:pPr>
            <w:pStyle w:val="TOC4"/>
            <w:tabs>
              <w:tab w:val="left" w:pos="1680"/>
              <w:tab w:val="right" w:leader="dot" w:pos="10070"/>
            </w:tabs>
            <w:rPr>
              <w:rFonts w:asciiTheme="minorHAnsi" w:eastAsiaTheme="minorEastAsia" w:hAnsiTheme="minorHAnsi" w:cstheme="minorBidi"/>
              <w:noProof/>
              <w:kern w:val="2"/>
              <w:sz w:val="24"/>
              <w:szCs w:val="24"/>
              <w14:ligatures w14:val="standardContextual"/>
            </w:rPr>
          </w:pPr>
          <w:hyperlink w:anchor="_Toc219919686" w:history="1">
            <w:r w:rsidRPr="002A7531">
              <w:rPr>
                <w:rStyle w:val="Hyperlink"/>
                <w:noProof/>
              </w:rPr>
              <w:t>1.1.3.5</w:t>
            </w:r>
            <w:r>
              <w:rPr>
                <w:rFonts w:asciiTheme="minorHAnsi" w:eastAsiaTheme="minorEastAsia" w:hAnsiTheme="minorHAnsi" w:cstheme="minorBidi"/>
                <w:noProof/>
                <w:kern w:val="2"/>
                <w:sz w:val="24"/>
                <w:szCs w:val="24"/>
                <w14:ligatures w14:val="standardContextual"/>
              </w:rPr>
              <w:tab/>
            </w:r>
            <w:r w:rsidRPr="002A7531">
              <w:rPr>
                <w:rStyle w:val="Hyperlink"/>
                <w:noProof/>
              </w:rPr>
              <w:t>Strategic &amp; Emerging Opportunities</w:t>
            </w:r>
            <w:r>
              <w:rPr>
                <w:noProof/>
                <w:webHidden/>
              </w:rPr>
              <w:tab/>
            </w:r>
            <w:r>
              <w:rPr>
                <w:noProof/>
                <w:webHidden/>
              </w:rPr>
              <w:fldChar w:fldCharType="begin"/>
            </w:r>
            <w:r>
              <w:rPr>
                <w:noProof/>
                <w:webHidden/>
              </w:rPr>
              <w:instrText xml:space="preserve"> PAGEREF _Toc219919686 \h </w:instrText>
            </w:r>
            <w:r>
              <w:rPr>
                <w:noProof/>
                <w:webHidden/>
              </w:rPr>
            </w:r>
            <w:r>
              <w:rPr>
                <w:noProof/>
                <w:webHidden/>
              </w:rPr>
              <w:fldChar w:fldCharType="separate"/>
            </w:r>
            <w:r>
              <w:rPr>
                <w:noProof/>
                <w:webHidden/>
              </w:rPr>
              <w:t>7</w:t>
            </w:r>
            <w:r>
              <w:rPr>
                <w:noProof/>
                <w:webHidden/>
              </w:rPr>
              <w:fldChar w:fldCharType="end"/>
            </w:r>
          </w:hyperlink>
        </w:p>
        <w:p w14:paraId="06532018" w14:textId="3EF57FAA" w:rsidR="0069685C" w:rsidRDefault="0069685C">
          <w:pPr>
            <w:pStyle w:val="TOC4"/>
            <w:tabs>
              <w:tab w:val="left" w:pos="1680"/>
              <w:tab w:val="right" w:leader="dot" w:pos="10070"/>
            </w:tabs>
            <w:rPr>
              <w:rFonts w:asciiTheme="minorHAnsi" w:eastAsiaTheme="minorEastAsia" w:hAnsiTheme="minorHAnsi" w:cstheme="minorBidi"/>
              <w:noProof/>
              <w:kern w:val="2"/>
              <w:sz w:val="24"/>
              <w:szCs w:val="24"/>
              <w14:ligatures w14:val="standardContextual"/>
            </w:rPr>
          </w:pPr>
          <w:hyperlink w:anchor="_Toc219919687" w:history="1">
            <w:r w:rsidRPr="002A7531">
              <w:rPr>
                <w:rStyle w:val="Hyperlink"/>
                <w:noProof/>
              </w:rPr>
              <w:t>1.1.3.6</w:t>
            </w:r>
            <w:r>
              <w:rPr>
                <w:rFonts w:asciiTheme="minorHAnsi" w:eastAsiaTheme="minorEastAsia" w:hAnsiTheme="minorHAnsi" w:cstheme="minorBidi"/>
                <w:noProof/>
                <w:kern w:val="2"/>
                <w:sz w:val="24"/>
                <w:szCs w:val="24"/>
                <w14:ligatures w14:val="standardContextual"/>
              </w:rPr>
              <w:tab/>
            </w:r>
            <w:r w:rsidRPr="002A7531">
              <w:rPr>
                <w:rStyle w:val="Hyperlink"/>
                <w:noProof/>
              </w:rPr>
              <w:t>Gap Summary by Platform</w:t>
            </w:r>
            <w:r>
              <w:rPr>
                <w:noProof/>
                <w:webHidden/>
              </w:rPr>
              <w:tab/>
            </w:r>
            <w:r>
              <w:rPr>
                <w:noProof/>
                <w:webHidden/>
              </w:rPr>
              <w:fldChar w:fldCharType="begin"/>
            </w:r>
            <w:r>
              <w:rPr>
                <w:noProof/>
                <w:webHidden/>
              </w:rPr>
              <w:instrText xml:space="preserve"> PAGEREF _Toc219919687 \h </w:instrText>
            </w:r>
            <w:r>
              <w:rPr>
                <w:noProof/>
                <w:webHidden/>
              </w:rPr>
            </w:r>
            <w:r>
              <w:rPr>
                <w:noProof/>
                <w:webHidden/>
              </w:rPr>
              <w:fldChar w:fldCharType="separate"/>
            </w:r>
            <w:r>
              <w:rPr>
                <w:noProof/>
                <w:webHidden/>
              </w:rPr>
              <w:t>8</w:t>
            </w:r>
            <w:r>
              <w:rPr>
                <w:noProof/>
                <w:webHidden/>
              </w:rPr>
              <w:fldChar w:fldCharType="end"/>
            </w:r>
          </w:hyperlink>
        </w:p>
        <w:p w14:paraId="3E02EAFF" w14:textId="160B2716" w:rsidR="0069685C" w:rsidRDefault="0069685C">
          <w:pPr>
            <w:pStyle w:val="TOC5"/>
            <w:tabs>
              <w:tab w:val="left" w:pos="1976"/>
              <w:tab w:val="right" w:leader="dot" w:pos="10070"/>
            </w:tabs>
            <w:rPr>
              <w:rFonts w:asciiTheme="minorHAnsi" w:eastAsiaTheme="minorEastAsia" w:hAnsiTheme="minorHAnsi" w:cstheme="minorBidi"/>
              <w:noProof/>
              <w:kern w:val="2"/>
              <w:sz w:val="24"/>
              <w:szCs w:val="24"/>
              <w14:ligatures w14:val="standardContextual"/>
            </w:rPr>
          </w:pPr>
          <w:hyperlink w:anchor="_Toc219919688" w:history="1">
            <w:r w:rsidRPr="002A7531">
              <w:rPr>
                <w:rStyle w:val="Hyperlink"/>
                <w:noProof/>
              </w:rPr>
              <w:t>1.1.3.6.1</w:t>
            </w:r>
            <w:r>
              <w:rPr>
                <w:rFonts w:asciiTheme="minorHAnsi" w:eastAsiaTheme="minorEastAsia" w:hAnsiTheme="minorHAnsi" w:cstheme="minorBidi"/>
                <w:noProof/>
                <w:kern w:val="2"/>
                <w:sz w:val="24"/>
                <w:szCs w:val="24"/>
                <w14:ligatures w14:val="standardContextual"/>
              </w:rPr>
              <w:tab/>
            </w:r>
            <w:r w:rsidRPr="002A7531">
              <w:rPr>
                <w:rStyle w:val="Hyperlink"/>
                <w:noProof/>
              </w:rPr>
              <w:t>Genesys Cloud</w:t>
            </w:r>
            <w:r>
              <w:rPr>
                <w:noProof/>
                <w:webHidden/>
              </w:rPr>
              <w:tab/>
            </w:r>
            <w:r>
              <w:rPr>
                <w:noProof/>
                <w:webHidden/>
              </w:rPr>
              <w:fldChar w:fldCharType="begin"/>
            </w:r>
            <w:r>
              <w:rPr>
                <w:noProof/>
                <w:webHidden/>
              </w:rPr>
              <w:instrText xml:space="preserve"> PAGEREF _Toc219919688 \h </w:instrText>
            </w:r>
            <w:r>
              <w:rPr>
                <w:noProof/>
                <w:webHidden/>
              </w:rPr>
            </w:r>
            <w:r>
              <w:rPr>
                <w:noProof/>
                <w:webHidden/>
              </w:rPr>
              <w:fldChar w:fldCharType="separate"/>
            </w:r>
            <w:r>
              <w:rPr>
                <w:noProof/>
                <w:webHidden/>
              </w:rPr>
              <w:t>8</w:t>
            </w:r>
            <w:r>
              <w:rPr>
                <w:noProof/>
                <w:webHidden/>
              </w:rPr>
              <w:fldChar w:fldCharType="end"/>
            </w:r>
          </w:hyperlink>
        </w:p>
        <w:p w14:paraId="10FE0DE9" w14:textId="743B04EB" w:rsidR="0069685C" w:rsidRDefault="0069685C">
          <w:pPr>
            <w:pStyle w:val="TOC5"/>
            <w:tabs>
              <w:tab w:val="left" w:pos="1976"/>
              <w:tab w:val="right" w:leader="dot" w:pos="10070"/>
            </w:tabs>
            <w:rPr>
              <w:rFonts w:asciiTheme="minorHAnsi" w:eastAsiaTheme="minorEastAsia" w:hAnsiTheme="minorHAnsi" w:cstheme="minorBidi"/>
              <w:noProof/>
              <w:kern w:val="2"/>
              <w:sz w:val="24"/>
              <w:szCs w:val="24"/>
              <w14:ligatures w14:val="standardContextual"/>
            </w:rPr>
          </w:pPr>
          <w:hyperlink w:anchor="_Toc219919689" w:history="1">
            <w:r w:rsidRPr="002A7531">
              <w:rPr>
                <w:rStyle w:val="Hyperlink"/>
                <w:noProof/>
              </w:rPr>
              <w:t>1.1.3.6.2</w:t>
            </w:r>
            <w:r>
              <w:rPr>
                <w:rFonts w:asciiTheme="minorHAnsi" w:eastAsiaTheme="minorEastAsia" w:hAnsiTheme="minorHAnsi" w:cstheme="minorBidi"/>
                <w:noProof/>
                <w:kern w:val="2"/>
                <w:sz w:val="24"/>
                <w:szCs w:val="24"/>
                <w14:ligatures w14:val="standardContextual"/>
              </w:rPr>
              <w:tab/>
            </w:r>
            <w:r w:rsidRPr="002A7531">
              <w:rPr>
                <w:rStyle w:val="Hyperlink"/>
                <w:noProof/>
              </w:rPr>
              <w:t>Salesforce Ecosystem</w:t>
            </w:r>
            <w:r>
              <w:rPr>
                <w:noProof/>
                <w:webHidden/>
              </w:rPr>
              <w:tab/>
            </w:r>
            <w:r>
              <w:rPr>
                <w:noProof/>
                <w:webHidden/>
              </w:rPr>
              <w:fldChar w:fldCharType="begin"/>
            </w:r>
            <w:r>
              <w:rPr>
                <w:noProof/>
                <w:webHidden/>
              </w:rPr>
              <w:instrText xml:space="preserve"> PAGEREF _Toc219919689 \h </w:instrText>
            </w:r>
            <w:r>
              <w:rPr>
                <w:noProof/>
                <w:webHidden/>
              </w:rPr>
            </w:r>
            <w:r>
              <w:rPr>
                <w:noProof/>
                <w:webHidden/>
              </w:rPr>
              <w:fldChar w:fldCharType="separate"/>
            </w:r>
            <w:r>
              <w:rPr>
                <w:noProof/>
                <w:webHidden/>
              </w:rPr>
              <w:t>9</w:t>
            </w:r>
            <w:r>
              <w:rPr>
                <w:noProof/>
                <w:webHidden/>
              </w:rPr>
              <w:fldChar w:fldCharType="end"/>
            </w:r>
          </w:hyperlink>
        </w:p>
        <w:p w14:paraId="7D684BE1" w14:textId="709FE03D" w:rsidR="0069685C" w:rsidRDefault="0069685C">
          <w:pPr>
            <w:pStyle w:val="TOC5"/>
            <w:tabs>
              <w:tab w:val="left" w:pos="1976"/>
              <w:tab w:val="right" w:leader="dot" w:pos="10070"/>
            </w:tabs>
            <w:rPr>
              <w:rFonts w:asciiTheme="minorHAnsi" w:eastAsiaTheme="minorEastAsia" w:hAnsiTheme="minorHAnsi" w:cstheme="minorBidi"/>
              <w:noProof/>
              <w:kern w:val="2"/>
              <w:sz w:val="24"/>
              <w:szCs w:val="24"/>
              <w14:ligatures w14:val="standardContextual"/>
            </w:rPr>
          </w:pPr>
          <w:hyperlink w:anchor="_Toc219919690" w:history="1">
            <w:r w:rsidRPr="002A7531">
              <w:rPr>
                <w:rStyle w:val="Hyperlink"/>
                <w:noProof/>
              </w:rPr>
              <w:t>1.1.3.6.3</w:t>
            </w:r>
            <w:r>
              <w:rPr>
                <w:rFonts w:asciiTheme="minorHAnsi" w:eastAsiaTheme="minorEastAsia" w:hAnsiTheme="minorHAnsi" w:cstheme="minorBidi"/>
                <w:noProof/>
                <w:kern w:val="2"/>
                <w:sz w:val="24"/>
                <w:szCs w:val="24"/>
                <w14:ligatures w14:val="standardContextual"/>
              </w:rPr>
              <w:tab/>
            </w:r>
            <w:r w:rsidRPr="002A7531">
              <w:rPr>
                <w:rStyle w:val="Hyperlink"/>
                <w:noProof/>
              </w:rPr>
              <w:t>Microsoft Fabric / Azure</w:t>
            </w:r>
            <w:r>
              <w:rPr>
                <w:noProof/>
                <w:webHidden/>
              </w:rPr>
              <w:tab/>
            </w:r>
            <w:r>
              <w:rPr>
                <w:noProof/>
                <w:webHidden/>
              </w:rPr>
              <w:fldChar w:fldCharType="begin"/>
            </w:r>
            <w:r>
              <w:rPr>
                <w:noProof/>
                <w:webHidden/>
              </w:rPr>
              <w:instrText xml:space="preserve"> PAGEREF _Toc219919690 \h </w:instrText>
            </w:r>
            <w:r>
              <w:rPr>
                <w:noProof/>
                <w:webHidden/>
              </w:rPr>
            </w:r>
            <w:r>
              <w:rPr>
                <w:noProof/>
                <w:webHidden/>
              </w:rPr>
              <w:fldChar w:fldCharType="separate"/>
            </w:r>
            <w:r>
              <w:rPr>
                <w:noProof/>
                <w:webHidden/>
              </w:rPr>
              <w:t>9</w:t>
            </w:r>
            <w:r>
              <w:rPr>
                <w:noProof/>
                <w:webHidden/>
              </w:rPr>
              <w:fldChar w:fldCharType="end"/>
            </w:r>
          </w:hyperlink>
        </w:p>
        <w:p w14:paraId="2533E556" w14:textId="4E59B881" w:rsidR="0069685C" w:rsidRDefault="0069685C">
          <w:pPr>
            <w:pStyle w:val="TOC5"/>
            <w:tabs>
              <w:tab w:val="left" w:pos="1976"/>
              <w:tab w:val="right" w:leader="dot" w:pos="10070"/>
            </w:tabs>
            <w:rPr>
              <w:rFonts w:asciiTheme="minorHAnsi" w:eastAsiaTheme="minorEastAsia" w:hAnsiTheme="minorHAnsi" w:cstheme="minorBidi"/>
              <w:noProof/>
              <w:kern w:val="2"/>
              <w:sz w:val="24"/>
              <w:szCs w:val="24"/>
              <w14:ligatures w14:val="standardContextual"/>
            </w:rPr>
          </w:pPr>
          <w:hyperlink w:anchor="_Toc219919691" w:history="1">
            <w:r w:rsidRPr="002A7531">
              <w:rPr>
                <w:rStyle w:val="Hyperlink"/>
                <w:noProof/>
              </w:rPr>
              <w:t>1.1.3.6.4</w:t>
            </w:r>
            <w:r>
              <w:rPr>
                <w:rFonts w:asciiTheme="minorHAnsi" w:eastAsiaTheme="minorEastAsia" w:hAnsiTheme="minorHAnsi" w:cstheme="minorBidi"/>
                <w:noProof/>
                <w:kern w:val="2"/>
                <w:sz w:val="24"/>
                <w:szCs w:val="24"/>
                <w14:ligatures w14:val="standardContextual"/>
              </w:rPr>
              <w:tab/>
            </w:r>
            <w:r w:rsidRPr="002A7531">
              <w:rPr>
                <w:rStyle w:val="Hyperlink"/>
                <w:noProof/>
              </w:rPr>
              <w:t>Development &amp; Testing Tools</w:t>
            </w:r>
            <w:r>
              <w:rPr>
                <w:noProof/>
                <w:webHidden/>
              </w:rPr>
              <w:tab/>
            </w:r>
            <w:r>
              <w:rPr>
                <w:noProof/>
                <w:webHidden/>
              </w:rPr>
              <w:fldChar w:fldCharType="begin"/>
            </w:r>
            <w:r>
              <w:rPr>
                <w:noProof/>
                <w:webHidden/>
              </w:rPr>
              <w:instrText xml:space="preserve"> PAGEREF _Toc219919691 \h </w:instrText>
            </w:r>
            <w:r>
              <w:rPr>
                <w:noProof/>
                <w:webHidden/>
              </w:rPr>
            </w:r>
            <w:r>
              <w:rPr>
                <w:noProof/>
                <w:webHidden/>
              </w:rPr>
              <w:fldChar w:fldCharType="separate"/>
            </w:r>
            <w:r>
              <w:rPr>
                <w:noProof/>
                <w:webHidden/>
              </w:rPr>
              <w:t>9</w:t>
            </w:r>
            <w:r>
              <w:rPr>
                <w:noProof/>
                <w:webHidden/>
              </w:rPr>
              <w:fldChar w:fldCharType="end"/>
            </w:r>
          </w:hyperlink>
        </w:p>
        <w:p w14:paraId="52F1CB9D" w14:textId="46889277" w:rsidR="0069685C" w:rsidRDefault="0069685C">
          <w:pPr>
            <w:pStyle w:val="TOC4"/>
            <w:tabs>
              <w:tab w:val="left" w:pos="1680"/>
              <w:tab w:val="right" w:leader="dot" w:pos="10070"/>
            </w:tabs>
            <w:rPr>
              <w:rFonts w:asciiTheme="minorHAnsi" w:eastAsiaTheme="minorEastAsia" w:hAnsiTheme="minorHAnsi" w:cstheme="minorBidi"/>
              <w:noProof/>
              <w:kern w:val="2"/>
              <w:sz w:val="24"/>
              <w:szCs w:val="24"/>
              <w14:ligatures w14:val="standardContextual"/>
            </w:rPr>
          </w:pPr>
          <w:hyperlink w:anchor="_Toc219919692" w:history="1">
            <w:r w:rsidRPr="002A7531">
              <w:rPr>
                <w:rStyle w:val="Hyperlink"/>
                <w:noProof/>
              </w:rPr>
              <w:t>1.1.3.7</w:t>
            </w:r>
            <w:r>
              <w:rPr>
                <w:rFonts w:asciiTheme="minorHAnsi" w:eastAsiaTheme="minorEastAsia" w:hAnsiTheme="minorHAnsi" w:cstheme="minorBidi"/>
                <w:noProof/>
                <w:kern w:val="2"/>
                <w:sz w:val="24"/>
                <w:szCs w:val="24"/>
                <w14:ligatures w14:val="standardContextual"/>
              </w:rPr>
              <w:tab/>
            </w:r>
            <w:r w:rsidRPr="002A7531">
              <w:rPr>
                <w:rStyle w:val="Hyperlink"/>
                <w:noProof/>
              </w:rPr>
              <w:t>Prioritized Implementation Roadmap</w:t>
            </w:r>
            <w:r>
              <w:rPr>
                <w:noProof/>
                <w:webHidden/>
              </w:rPr>
              <w:tab/>
            </w:r>
            <w:r>
              <w:rPr>
                <w:noProof/>
                <w:webHidden/>
              </w:rPr>
              <w:fldChar w:fldCharType="begin"/>
            </w:r>
            <w:r>
              <w:rPr>
                <w:noProof/>
                <w:webHidden/>
              </w:rPr>
              <w:instrText xml:space="preserve"> PAGEREF _Toc219919692 \h </w:instrText>
            </w:r>
            <w:r>
              <w:rPr>
                <w:noProof/>
                <w:webHidden/>
              </w:rPr>
            </w:r>
            <w:r>
              <w:rPr>
                <w:noProof/>
                <w:webHidden/>
              </w:rPr>
              <w:fldChar w:fldCharType="separate"/>
            </w:r>
            <w:r>
              <w:rPr>
                <w:noProof/>
                <w:webHidden/>
              </w:rPr>
              <w:t>10</w:t>
            </w:r>
            <w:r>
              <w:rPr>
                <w:noProof/>
                <w:webHidden/>
              </w:rPr>
              <w:fldChar w:fldCharType="end"/>
            </w:r>
          </w:hyperlink>
        </w:p>
        <w:p w14:paraId="211D28CB" w14:textId="2921F775" w:rsidR="0069685C" w:rsidRDefault="0069685C">
          <w:pPr>
            <w:pStyle w:val="TOC5"/>
            <w:tabs>
              <w:tab w:val="left" w:pos="1976"/>
              <w:tab w:val="right" w:leader="dot" w:pos="10070"/>
            </w:tabs>
            <w:rPr>
              <w:rFonts w:asciiTheme="minorHAnsi" w:eastAsiaTheme="minorEastAsia" w:hAnsiTheme="minorHAnsi" w:cstheme="minorBidi"/>
              <w:noProof/>
              <w:kern w:val="2"/>
              <w:sz w:val="24"/>
              <w:szCs w:val="24"/>
              <w14:ligatures w14:val="standardContextual"/>
            </w:rPr>
          </w:pPr>
          <w:hyperlink w:anchor="_Toc219919693" w:history="1">
            <w:r w:rsidRPr="002A7531">
              <w:rPr>
                <w:rStyle w:val="Hyperlink"/>
                <w:noProof/>
              </w:rPr>
              <w:t>1.1.3.7.1</w:t>
            </w:r>
            <w:r>
              <w:rPr>
                <w:rFonts w:asciiTheme="minorHAnsi" w:eastAsiaTheme="minorEastAsia" w:hAnsiTheme="minorHAnsi" w:cstheme="minorBidi"/>
                <w:noProof/>
                <w:kern w:val="2"/>
                <w:sz w:val="24"/>
                <w:szCs w:val="24"/>
                <w14:ligatures w14:val="standardContextual"/>
              </w:rPr>
              <w:tab/>
            </w:r>
            <w:r w:rsidRPr="002A7531">
              <w:rPr>
                <w:rStyle w:val="Hyperlink"/>
                <w:noProof/>
              </w:rPr>
              <w:t>Q1 2026: Quick Wins &amp; Foundation</w:t>
            </w:r>
            <w:r>
              <w:rPr>
                <w:noProof/>
                <w:webHidden/>
              </w:rPr>
              <w:tab/>
            </w:r>
            <w:r>
              <w:rPr>
                <w:noProof/>
                <w:webHidden/>
              </w:rPr>
              <w:fldChar w:fldCharType="begin"/>
            </w:r>
            <w:r>
              <w:rPr>
                <w:noProof/>
                <w:webHidden/>
              </w:rPr>
              <w:instrText xml:space="preserve"> PAGEREF _Toc219919693 \h </w:instrText>
            </w:r>
            <w:r>
              <w:rPr>
                <w:noProof/>
                <w:webHidden/>
              </w:rPr>
            </w:r>
            <w:r>
              <w:rPr>
                <w:noProof/>
                <w:webHidden/>
              </w:rPr>
              <w:fldChar w:fldCharType="separate"/>
            </w:r>
            <w:r>
              <w:rPr>
                <w:noProof/>
                <w:webHidden/>
              </w:rPr>
              <w:t>10</w:t>
            </w:r>
            <w:r>
              <w:rPr>
                <w:noProof/>
                <w:webHidden/>
              </w:rPr>
              <w:fldChar w:fldCharType="end"/>
            </w:r>
          </w:hyperlink>
        </w:p>
        <w:p w14:paraId="76B2B6A7" w14:textId="1F6DBC43" w:rsidR="0069685C" w:rsidRDefault="0069685C">
          <w:pPr>
            <w:pStyle w:val="TOC5"/>
            <w:tabs>
              <w:tab w:val="left" w:pos="1976"/>
              <w:tab w:val="right" w:leader="dot" w:pos="10070"/>
            </w:tabs>
            <w:rPr>
              <w:rFonts w:asciiTheme="minorHAnsi" w:eastAsiaTheme="minorEastAsia" w:hAnsiTheme="minorHAnsi" w:cstheme="minorBidi"/>
              <w:noProof/>
              <w:kern w:val="2"/>
              <w:sz w:val="24"/>
              <w:szCs w:val="24"/>
              <w14:ligatures w14:val="standardContextual"/>
            </w:rPr>
          </w:pPr>
          <w:hyperlink w:anchor="_Toc219919694" w:history="1">
            <w:r w:rsidRPr="002A7531">
              <w:rPr>
                <w:rStyle w:val="Hyperlink"/>
                <w:noProof/>
              </w:rPr>
              <w:t>1.1.3.7.2</w:t>
            </w:r>
            <w:r>
              <w:rPr>
                <w:rFonts w:asciiTheme="minorHAnsi" w:eastAsiaTheme="minorEastAsia" w:hAnsiTheme="minorHAnsi" w:cstheme="minorBidi"/>
                <w:noProof/>
                <w:kern w:val="2"/>
                <w:sz w:val="24"/>
                <w:szCs w:val="24"/>
                <w14:ligatures w14:val="standardContextual"/>
              </w:rPr>
              <w:tab/>
            </w:r>
            <w:r w:rsidRPr="002A7531">
              <w:rPr>
                <w:rStyle w:val="Hyperlink"/>
                <w:noProof/>
              </w:rPr>
              <w:t>Q2 2026: Scale &amp; Expand</w:t>
            </w:r>
            <w:r>
              <w:rPr>
                <w:noProof/>
                <w:webHidden/>
              </w:rPr>
              <w:tab/>
            </w:r>
            <w:r>
              <w:rPr>
                <w:noProof/>
                <w:webHidden/>
              </w:rPr>
              <w:fldChar w:fldCharType="begin"/>
            </w:r>
            <w:r>
              <w:rPr>
                <w:noProof/>
                <w:webHidden/>
              </w:rPr>
              <w:instrText xml:space="preserve"> PAGEREF _Toc219919694 \h </w:instrText>
            </w:r>
            <w:r>
              <w:rPr>
                <w:noProof/>
                <w:webHidden/>
              </w:rPr>
            </w:r>
            <w:r>
              <w:rPr>
                <w:noProof/>
                <w:webHidden/>
              </w:rPr>
              <w:fldChar w:fldCharType="separate"/>
            </w:r>
            <w:r>
              <w:rPr>
                <w:noProof/>
                <w:webHidden/>
              </w:rPr>
              <w:t>10</w:t>
            </w:r>
            <w:r>
              <w:rPr>
                <w:noProof/>
                <w:webHidden/>
              </w:rPr>
              <w:fldChar w:fldCharType="end"/>
            </w:r>
          </w:hyperlink>
        </w:p>
        <w:p w14:paraId="41162CBD" w14:textId="4A992442" w:rsidR="0069685C" w:rsidRDefault="0069685C">
          <w:pPr>
            <w:pStyle w:val="TOC5"/>
            <w:tabs>
              <w:tab w:val="left" w:pos="1976"/>
              <w:tab w:val="right" w:leader="dot" w:pos="10070"/>
            </w:tabs>
            <w:rPr>
              <w:rFonts w:asciiTheme="minorHAnsi" w:eastAsiaTheme="minorEastAsia" w:hAnsiTheme="minorHAnsi" w:cstheme="minorBidi"/>
              <w:noProof/>
              <w:kern w:val="2"/>
              <w:sz w:val="24"/>
              <w:szCs w:val="24"/>
              <w14:ligatures w14:val="standardContextual"/>
            </w:rPr>
          </w:pPr>
          <w:hyperlink w:anchor="_Toc219919695" w:history="1">
            <w:r w:rsidRPr="002A7531">
              <w:rPr>
                <w:rStyle w:val="Hyperlink"/>
                <w:noProof/>
              </w:rPr>
              <w:t>1.1.3.7.3</w:t>
            </w:r>
            <w:r>
              <w:rPr>
                <w:rFonts w:asciiTheme="minorHAnsi" w:eastAsiaTheme="minorEastAsia" w:hAnsiTheme="minorHAnsi" w:cstheme="minorBidi"/>
                <w:noProof/>
                <w:kern w:val="2"/>
                <w:sz w:val="24"/>
                <w:szCs w:val="24"/>
                <w14:ligatures w14:val="standardContextual"/>
              </w:rPr>
              <w:tab/>
            </w:r>
            <w:r w:rsidRPr="002A7531">
              <w:rPr>
                <w:rStyle w:val="Hyperlink"/>
                <w:noProof/>
              </w:rPr>
              <w:t>H2 2026: Strategic Capabilities</w:t>
            </w:r>
            <w:r>
              <w:rPr>
                <w:noProof/>
                <w:webHidden/>
              </w:rPr>
              <w:tab/>
            </w:r>
            <w:r>
              <w:rPr>
                <w:noProof/>
                <w:webHidden/>
              </w:rPr>
              <w:fldChar w:fldCharType="begin"/>
            </w:r>
            <w:r>
              <w:rPr>
                <w:noProof/>
                <w:webHidden/>
              </w:rPr>
              <w:instrText xml:space="preserve"> PAGEREF _Toc219919695 \h </w:instrText>
            </w:r>
            <w:r>
              <w:rPr>
                <w:noProof/>
                <w:webHidden/>
              </w:rPr>
            </w:r>
            <w:r>
              <w:rPr>
                <w:noProof/>
                <w:webHidden/>
              </w:rPr>
              <w:fldChar w:fldCharType="separate"/>
            </w:r>
            <w:r>
              <w:rPr>
                <w:noProof/>
                <w:webHidden/>
              </w:rPr>
              <w:t>11</w:t>
            </w:r>
            <w:r>
              <w:rPr>
                <w:noProof/>
                <w:webHidden/>
              </w:rPr>
              <w:fldChar w:fldCharType="end"/>
            </w:r>
          </w:hyperlink>
        </w:p>
        <w:p w14:paraId="3127A272" w14:textId="0ABF231C" w:rsidR="00C61DCF" w:rsidRDefault="00C61DCF">
          <w:r>
            <w:fldChar w:fldCharType="end"/>
          </w:r>
        </w:p>
      </w:sdtContent>
    </w:sdt>
    <w:p w14:paraId="0656744B" w14:textId="77777777" w:rsidR="00754F96" w:rsidRPr="00D40F69" w:rsidRDefault="00754F96" w:rsidP="00D40F69">
      <w:pPr>
        <w:pStyle w:val="Heading2"/>
        <w:spacing w:before="0" w:afterLines="60" w:after="144" w:line="288" w:lineRule="auto"/>
        <w:ind w:left="864" w:hanging="864"/>
        <w:rPr>
          <w:rFonts w:asciiTheme="minorHAnsi" w:hAnsiTheme="minorHAnsi"/>
          <w:color w:val="auto"/>
          <w:sz w:val="48"/>
          <w:szCs w:val="48"/>
        </w:rPr>
      </w:pPr>
      <w:bookmarkStart w:id="2" w:name="_Toc219919680"/>
      <w:r w:rsidRPr="00D40F69">
        <w:rPr>
          <w:rFonts w:asciiTheme="minorHAnsi" w:hAnsiTheme="minorHAnsi"/>
          <w:color w:val="auto"/>
          <w:sz w:val="48"/>
          <w:szCs w:val="48"/>
        </w:rPr>
        <w:t>Current State Analysis</w:t>
      </w:r>
      <w:bookmarkEnd w:id="0"/>
      <w:bookmarkEnd w:id="1"/>
      <w:bookmarkEnd w:id="2"/>
    </w:p>
    <w:p w14:paraId="34086BC0" w14:textId="73CE4CDB" w:rsidR="008F5628" w:rsidRPr="00D40F69" w:rsidRDefault="005C7D80" w:rsidP="00DA4864">
      <w:pPr>
        <w:pStyle w:val="Heading3"/>
        <w:spacing w:before="0" w:afterLines="60" w:after="144" w:line="288" w:lineRule="auto"/>
        <w:ind w:left="864" w:hanging="864"/>
      </w:pPr>
      <w:bookmarkStart w:id="3" w:name="_Toc219919681"/>
      <w:r w:rsidRPr="00D40F69">
        <w:t>Platform Access Gap Analysis</w:t>
      </w:r>
      <w:bookmarkEnd w:id="3"/>
    </w:p>
    <w:p w14:paraId="54ADDEB9" w14:textId="77777777" w:rsidR="008F5628" w:rsidRPr="00D40F69" w:rsidRDefault="005C7D80" w:rsidP="00D40F69">
      <w:pPr>
        <w:pStyle w:val="Heading4"/>
        <w:spacing w:afterLines="60" w:after="144" w:line="288" w:lineRule="auto"/>
      </w:pPr>
      <w:bookmarkStart w:id="4" w:name="_Toc219919682"/>
      <w:r w:rsidRPr="00D40F69">
        <w:t>Executive Summary</w:t>
      </w:r>
      <w:bookmarkEnd w:id="4"/>
    </w:p>
    <w:p w14:paraId="2D46479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20"/>
          <w:szCs w:val="20"/>
        </w:rPr>
        <w:t>This gap analysis identifies AI and platform capabilities that SFS could leverage but is not currently using. It synthesizes insights from 25+ stakeholder interviews, the technology stack inventory, and EIS assessment to highlight the most promising opportunities for AI enablement.</w:t>
      </w:r>
    </w:p>
    <w:p w14:paraId="7C34F9F0" w14:textId="77777777" w:rsidR="008F5628" w:rsidRPr="00D40F69" w:rsidRDefault="008F5628" w:rsidP="00D40F69">
      <w:pPr>
        <w:spacing w:afterLines="60" w:after="144" w:line="288" w:lineRule="auto"/>
        <w:rPr>
          <w:rFonts w:asciiTheme="minorHAnsi" w:hAnsiTheme="minorHAnsi"/>
        </w:rPr>
      </w:pPr>
    </w:p>
    <w:p w14:paraId="1765721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sz w:val="20"/>
          <w:szCs w:val="20"/>
        </w:rPr>
        <w:t>The analysis is organized into four categories:</w:t>
      </w:r>
    </w:p>
    <w:p w14:paraId="29D6803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20"/>
          <w:szCs w:val="20"/>
        </w:rPr>
        <w:t>1. Underutilized Licensed Capabilities — Features already paid for but not deployed (immediate ROI opportunity)</w:t>
      </w:r>
    </w:p>
    <w:p w14:paraId="2502CAF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20"/>
          <w:szCs w:val="20"/>
        </w:rPr>
        <w:t>2. High-Value AI Opportunities — Near-term initiatives with strong business cases and stakeholder sponsorship</w:t>
      </w:r>
    </w:p>
    <w:p w14:paraId="7730B2D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20"/>
          <w:szCs w:val="20"/>
        </w:rPr>
        <w:t>3. Medium-Value Opportunities — Solid use cases requiring more development or dependency resolution</w:t>
      </w:r>
    </w:p>
    <w:p w14:paraId="224A489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20"/>
          <w:szCs w:val="20"/>
        </w:rPr>
        <w:t>4. Strategic/Emerging Opportunities — Longer-term capabilities requiring foundational investment</w:t>
      </w:r>
    </w:p>
    <w:p w14:paraId="16CF71D8" w14:textId="77777777" w:rsidR="008F5628" w:rsidRPr="00D40F69" w:rsidRDefault="008F5628" w:rsidP="00D40F69">
      <w:pPr>
        <w:spacing w:afterLines="60" w:after="144" w:line="288" w:lineRule="auto"/>
        <w:rPr>
          <w:rFonts w:asciiTheme="minorHAnsi" w:hAnsiTheme="minorHAnsi"/>
        </w:rPr>
      </w:pPr>
    </w:p>
    <w:p w14:paraId="2F4F2CA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sz w:val="20"/>
          <w:szCs w:val="20"/>
        </w:rPr>
        <w:t xml:space="preserve">Key Finding: </w:t>
      </w:r>
      <w:r w:rsidRPr="00D40F69">
        <w:rPr>
          <w:rFonts w:asciiTheme="minorHAnsi" w:hAnsiTheme="minorHAnsi"/>
          <w:sz w:val="20"/>
          <w:szCs w:val="20"/>
        </w:rPr>
        <w:t>SFS has significant untapped AI value in already-licensed platforms. Genesys AI tokens expire monthly unused, Salesforce Einstein awaits approval, and Fabric AI Foundry instances were shut down pending governance. Activating these capabilities represents the fastest path to AI ROI.</w:t>
      </w:r>
    </w:p>
    <w:p w14:paraId="09B034E0" w14:textId="49E78C96" w:rsidR="008F5628" w:rsidRPr="00D40F69" w:rsidRDefault="005C7D80" w:rsidP="00D522E2">
      <w:pPr>
        <w:pStyle w:val="Heading4"/>
      </w:pPr>
      <w:bookmarkStart w:id="5" w:name="_Toc219919683"/>
      <w:r w:rsidRPr="00D40F69">
        <w:t>Underutilized Licensed Capabilities</w:t>
      </w:r>
      <w:bookmarkEnd w:id="5"/>
    </w:p>
    <w:p w14:paraId="47E93B6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20"/>
          <w:szCs w:val="20"/>
        </w:rPr>
        <w:t>These capabilities are already licensed and available. Deployment would generate immediate ROI from existing investments.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9"/>
        <w:gridCol w:w="1136"/>
        <w:gridCol w:w="1941"/>
        <w:gridCol w:w="1854"/>
        <w:gridCol w:w="974"/>
        <w:gridCol w:w="1242"/>
        <w:gridCol w:w="1622"/>
      </w:tblGrid>
      <w:tr w:rsidR="008F5628" w:rsidRPr="00D40F69" w14:paraId="6DA5A464" w14:textId="77777777" w:rsidTr="0036168B">
        <w:tc>
          <w:tcPr>
            <w:tcW w:w="13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EB26E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Capability</w:t>
            </w:r>
          </w:p>
        </w:tc>
        <w:tc>
          <w:tcPr>
            <w:tcW w:w="11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410A2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Platform</w:t>
            </w:r>
          </w:p>
        </w:tc>
        <w:tc>
          <w:tcPr>
            <w:tcW w:w="194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2F023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Opportunity</w:t>
            </w:r>
          </w:p>
        </w:tc>
        <w:tc>
          <w:tcPr>
            <w:tcW w:w="185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73AFB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Blocker</w:t>
            </w:r>
          </w:p>
        </w:tc>
        <w:tc>
          <w:tcPr>
            <w:tcW w:w="9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282BB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Priority</w:t>
            </w:r>
          </w:p>
        </w:tc>
        <w:tc>
          <w:tcPr>
            <w:tcW w:w="124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21BC1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Timeline</w:t>
            </w:r>
          </w:p>
        </w:tc>
        <w:tc>
          <w:tcPr>
            <w:tcW w:w="162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3A539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Impact</w:t>
            </w:r>
          </w:p>
        </w:tc>
      </w:tr>
      <w:tr w:rsidR="008F5628" w:rsidRPr="00D40F69" w14:paraId="4728B02F" w14:textId="77777777" w:rsidTr="0036168B">
        <w:tc>
          <w:tcPr>
            <w:tcW w:w="1309"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6A076A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Genesys AI Experience Tokens</w:t>
            </w:r>
          </w:p>
        </w:tc>
        <w:tc>
          <w:tcPr>
            <w:tcW w:w="11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5CFB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Genesys Cloud</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DBB6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Speech analytics, topic detection, sentiment analysis, Agent Copilot, predictive routing—all available with existing license</w:t>
            </w:r>
          </w:p>
        </w:tc>
        <w:tc>
          <w:tcPr>
            <w:tcW w:w="18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A384D"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SOW approval pending; implementation resources constrained; Observe AI overlap in Collections</w:t>
            </w:r>
          </w:p>
        </w:tc>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EC78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HIGH</w:t>
            </w:r>
          </w:p>
        </w:tc>
        <w:tc>
          <w:tcPr>
            <w:tcW w:w="1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8582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Q1-Q2 2026</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9FA0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Immediate ROI from sunk cost; enables real-time agent guidance and automated QA</w:t>
            </w:r>
          </w:p>
        </w:tc>
      </w:tr>
      <w:tr w:rsidR="008F5628" w:rsidRPr="00D40F69" w14:paraId="13CD91D3" w14:textId="77777777" w:rsidTr="0036168B">
        <w:tc>
          <w:tcPr>
            <w:tcW w:w="1309"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7EFBE14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Salesforce Einstein</w:t>
            </w:r>
          </w:p>
        </w:tc>
        <w:tc>
          <w:tcPr>
            <w:tcW w:w="11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E315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Salesforce Service Cloud</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7BAA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Case classification, next-best-action recommendations, knowledge article suggestions, predictive case routing</w:t>
            </w:r>
          </w:p>
        </w:tc>
        <w:tc>
          <w:tcPr>
            <w:tcW w:w="18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FC580" w14:textId="71EFF440"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 xml:space="preserve">Corporate approval pending; case management only released mid-December 2025; cost concerns vs. </w:t>
            </w:r>
            <w:r w:rsidR="00C4542F" w:rsidRPr="00D40F69">
              <w:rPr>
                <w:rFonts w:asciiTheme="minorHAnsi" w:hAnsiTheme="minorHAnsi"/>
                <w:sz w:val="18"/>
                <w:szCs w:val="18"/>
              </w:rPr>
              <w:t xml:space="preserve">Genesys </w:t>
            </w:r>
            <w:r w:rsidRPr="00D40F69">
              <w:rPr>
                <w:rFonts w:asciiTheme="minorHAnsi" w:hAnsiTheme="minorHAnsi"/>
                <w:sz w:val="18"/>
                <w:szCs w:val="18"/>
              </w:rPr>
              <w:t>alternative</w:t>
            </w:r>
          </w:p>
        </w:tc>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8818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MEDIUM</w:t>
            </w:r>
          </w:p>
        </w:tc>
        <w:tc>
          <w:tcPr>
            <w:tcW w:w="1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D596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Q2 2026 (post stabilization)</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BA3F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Enhanced agent productivity within Salesforce workflows; foundation for Agent Force</w:t>
            </w:r>
          </w:p>
        </w:tc>
      </w:tr>
      <w:tr w:rsidR="008F5628" w:rsidRPr="00D40F69" w14:paraId="07887F0A" w14:textId="77777777" w:rsidTr="0036168B">
        <w:tc>
          <w:tcPr>
            <w:tcW w:w="1309"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505FF86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Salesforce Agent Force</w:t>
            </w:r>
          </w:p>
        </w:tc>
        <w:tc>
          <w:tcPr>
            <w:tcW w:w="11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8B24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Salesforce Data Cloud</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D00A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Autonomous case handling for routine inquiries, proactive customer outreach, offline analytics and follow-up automation</w:t>
            </w:r>
          </w:p>
        </w:tc>
        <w:tc>
          <w:tcPr>
            <w:tcW w:w="18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DCD0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Requires Data Cloud implementation; data elements must move from Service Cloud to Data Cloud; cost justification needed</w:t>
            </w:r>
          </w:p>
        </w:tc>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E286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MEDIUM</w:t>
            </w:r>
          </w:p>
        </w:tc>
        <w:tc>
          <w:tcPr>
            <w:tcW w:w="1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1DCF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2026-2027</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73492" w14:textId="75394375"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 xml:space="preserve">Enables autonomous agents for complex, high-value workflows where </w:t>
            </w:r>
            <w:r w:rsidR="00C4542F" w:rsidRPr="00D40F69">
              <w:rPr>
                <w:rFonts w:asciiTheme="minorHAnsi" w:hAnsiTheme="minorHAnsi"/>
                <w:sz w:val="18"/>
                <w:szCs w:val="18"/>
              </w:rPr>
              <w:t xml:space="preserve">Genesys </w:t>
            </w:r>
            <w:r w:rsidRPr="00D40F69">
              <w:rPr>
                <w:rFonts w:asciiTheme="minorHAnsi" w:hAnsiTheme="minorHAnsi"/>
                <w:sz w:val="18"/>
                <w:szCs w:val="18"/>
              </w:rPr>
              <w:t>cost premium justified</w:t>
            </w:r>
          </w:p>
        </w:tc>
      </w:tr>
      <w:tr w:rsidR="008F5628" w:rsidRPr="00D40F69" w14:paraId="00A4DF39" w14:textId="77777777" w:rsidTr="0036168B">
        <w:tc>
          <w:tcPr>
            <w:tcW w:w="1309"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1A7E466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Fabric AI Foundry</w:t>
            </w:r>
          </w:p>
        </w:tc>
        <w:tc>
          <w:tcPr>
            <w:tcW w:w="11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E9D0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Microsoft Fabric</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9F7D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Document AI for contract extraction, custom ML model deployment, AI-powered data quality monitoring</w:t>
            </w:r>
          </w:p>
        </w:tc>
        <w:tc>
          <w:tcPr>
            <w:tcW w:w="18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4FFA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Awaiting governance framework; data classification (95% untagged) limits compliant usage</w:t>
            </w:r>
          </w:p>
        </w:tc>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013F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MEDIUM</w:t>
            </w:r>
          </w:p>
        </w:tc>
        <w:tc>
          <w:tcPr>
            <w:tcW w:w="1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9C47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Q2-Q3 2026</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2E0C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Enterprise AI development platform; enables custom models without separate infrastructure</w:t>
            </w:r>
          </w:p>
        </w:tc>
      </w:tr>
      <w:tr w:rsidR="008F5628" w:rsidRPr="00D40F69" w14:paraId="33B43EB0" w14:textId="77777777" w:rsidTr="0036168B">
        <w:tc>
          <w:tcPr>
            <w:tcW w:w="1309"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50144D6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Genesys Knowledge Workbench</w:t>
            </w:r>
          </w:p>
        </w:tc>
        <w:tc>
          <w:tcPr>
            <w:tcW w:w="11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A102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Genesys Cloud</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AFF2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Turn SharePoint knowledge into searchable, AI-surfaced content; reduce agent lookup time</w:t>
            </w:r>
          </w:p>
        </w:tc>
        <w:tc>
          <w:tcPr>
            <w:tcW w:w="18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AC06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 xml:space="preserve">Knowledge base content quality/consistency requires cleanup first; single </w:t>
            </w:r>
            <w:proofErr w:type="spellStart"/>
            <w:r w:rsidRPr="00D40F69">
              <w:rPr>
                <w:rFonts w:asciiTheme="minorHAnsi" w:hAnsiTheme="minorHAnsi"/>
                <w:sz w:val="18"/>
                <w:szCs w:val="18"/>
              </w:rPr>
              <w:t>OpEx</w:t>
            </w:r>
            <w:proofErr w:type="spellEnd"/>
            <w:r w:rsidRPr="00D40F69">
              <w:rPr>
                <w:rFonts w:asciiTheme="minorHAnsi" w:hAnsiTheme="minorHAnsi"/>
                <w:sz w:val="18"/>
                <w:szCs w:val="18"/>
              </w:rPr>
              <w:t xml:space="preserve"> specialist bottleneck</w:t>
            </w:r>
          </w:p>
        </w:tc>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4DFD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MEDIUM</w:t>
            </w:r>
          </w:p>
        </w:tc>
        <w:tc>
          <w:tcPr>
            <w:tcW w:w="1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C884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Q2 2026</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4328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Foundation for AI-powered knowledge delivery; prerequisite for effective chatbots</w:t>
            </w:r>
          </w:p>
        </w:tc>
      </w:tr>
    </w:tbl>
    <w:p w14:paraId="24D5BC4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rPr>
        <w:br w:type="page"/>
      </w:r>
    </w:p>
    <w:p w14:paraId="36A3ED0B" w14:textId="0F62C5B6" w:rsidR="008F5628" w:rsidRPr="00D40F69" w:rsidRDefault="005C7D80" w:rsidP="00D522E2">
      <w:pPr>
        <w:pStyle w:val="Heading4"/>
      </w:pPr>
      <w:bookmarkStart w:id="6" w:name="_Toc219919684"/>
      <w:r w:rsidRPr="00D40F69">
        <w:t>High-Value AI Opportunities</w:t>
      </w:r>
      <w:bookmarkEnd w:id="6"/>
    </w:p>
    <w:p w14:paraId="49C99A4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20"/>
          <w:szCs w:val="20"/>
        </w:rPr>
        <w:t>These opportunities have strong business cases, stakeholder sponsorship, and clear implementation paths. They represent the highest-priority new AI initiatives.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1336"/>
        <w:gridCol w:w="1458"/>
        <w:gridCol w:w="1765"/>
        <w:gridCol w:w="1542"/>
        <w:gridCol w:w="1237"/>
        <w:gridCol w:w="1458"/>
      </w:tblGrid>
      <w:tr w:rsidR="008F5628" w:rsidRPr="00D40F69" w14:paraId="31B5751C" w14:textId="77777777" w:rsidTr="1A38A6FA">
        <w:tc>
          <w:tcPr>
            <w:tcW w:w="128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D766D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Capability</w:t>
            </w:r>
          </w:p>
        </w:tc>
        <w:tc>
          <w:tcPr>
            <w:tcW w:w="13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905BA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Type</w:t>
            </w:r>
          </w:p>
        </w:tc>
        <w:tc>
          <w:tcPr>
            <w:tcW w:w="145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182B7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Platform</w:t>
            </w:r>
          </w:p>
        </w:tc>
        <w:tc>
          <w:tcPr>
            <w:tcW w:w="176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49723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Opportunity</w:t>
            </w:r>
          </w:p>
        </w:tc>
        <w:tc>
          <w:tcPr>
            <w:tcW w:w="154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AF81F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Blocker</w:t>
            </w:r>
          </w:p>
        </w:tc>
        <w:tc>
          <w:tcPr>
            <w:tcW w:w="12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19E6B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Timeline</w:t>
            </w:r>
          </w:p>
        </w:tc>
        <w:tc>
          <w:tcPr>
            <w:tcW w:w="145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4588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Impact</w:t>
            </w:r>
          </w:p>
        </w:tc>
      </w:tr>
      <w:tr w:rsidR="008F5628" w:rsidRPr="00D40F69" w14:paraId="2D1D2F57" w14:textId="77777777" w:rsidTr="1A38A6FA">
        <w:tc>
          <w:tcPr>
            <w:tcW w:w="1282"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95A77E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Autonomous Voice Agents - Inbound</w:t>
            </w:r>
          </w:p>
        </w:tc>
        <w:tc>
          <w:tcPr>
            <w:tcW w:w="13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B5E23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Autonomous Agent</w:t>
            </w:r>
          </w:p>
        </w:tc>
        <w:tc>
          <w:tcPr>
            <w:tcW w:w="14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B4D60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Observe AI</w:t>
            </w:r>
          </w:p>
        </w:tc>
        <w:tc>
          <w:tcPr>
            <w:tcW w:w="17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84FB7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Automate 60-65% of calls (payment-related). AI handles routine payment processing, payoff quotes, payment arrangements. Human escalation for complex cases.</w:t>
            </w:r>
          </w:p>
        </w:tc>
        <w:tc>
          <w:tcPr>
            <w:tcW w:w="15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B0651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Observe AI has this capability; Genesys virtual agents less proven for full call handling. Compliance review required for financial transactions.</w:t>
            </w:r>
          </w:p>
        </w:tc>
        <w:tc>
          <w:tcPr>
            <w:tcW w:w="123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23012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Q1 2026 (Collections pilot)</w:t>
            </w:r>
          </w:p>
        </w:tc>
        <w:tc>
          <w:tcPr>
            <w:tcW w:w="14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F091F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$135K+/month potential savings in Customer Service alone (30K calls × $4.50/call × 50% automation)</w:t>
            </w:r>
          </w:p>
        </w:tc>
      </w:tr>
      <w:tr w:rsidR="54DF2119" w14:paraId="3EACC310" w14:textId="77777777" w:rsidTr="1A38A6FA">
        <w:trPr>
          <w:trHeight w:val="300"/>
        </w:trPr>
        <w:tc>
          <w:tcPr>
            <w:tcW w:w="1282"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5AB8BF3" w14:textId="77777777" w:rsidR="25B07B4A" w:rsidRPr="25B07B4A" w:rsidRDefault="25B07B4A" w:rsidP="25B07B4A">
            <w:pPr>
              <w:spacing w:afterLines="60" w:after="144" w:line="288" w:lineRule="auto"/>
              <w:rPr>
                <w:rFonts w:asciiTheme="minorHAnsi" w:hAnsiTheme="minorHAnsi"/>
                <w:sz w:val="18"/>
                <w:szCs w:val="18"/>
              </w:rPr>
            </w:pPr>
            <w:r w:rsidRPr="25B07B4A">
              <w:rPr>
                <w:rFonts w:asciiTheme="minorHAnsi" w:hAnsiTheme="minorHAnsi"/>
                <w:sz w:val="18"/>
                <w:szCs w:val="18"/>
              </w:rPr>
              <w:t>Autonomous Voice Agents - Outbound</w:t>
            </w:r>
          </w:p>
        </w:tc>
        <w:tc>
          <w:tcPr>
            <w:tcW w:w="13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F333C9" w14:textId="77777777" w:rsidR="25B07B4A" w:rsidRPr="25B07B4A" w:rsidRDefault="25B07B4A" w:rsidP="25B07B4A">
            <w:pPr>
              <w:spacing w:afterLines="60" w:after="144" w:line="288" w:lineRule="auto"/>
              <w:rPr>
                <w:rFonts w:asciiTheme="minorHAnsi" w:hAnsiTheme="minorHAnsi"/>
                <w:sz w:val="18"/>
                <w:szCs w:val="18"/>
              </w:rPr>
            </w:pPr>
            <w:r w:rsidRPr="25B07B4A">
              <w:rPr>
                <w:rFonts w:asciiTheme="minorHAnsi" w:hAnsiTheme="minorHAnsi"/>
                <w:sz w:val="18"/>
                <w:szCs w:val="18"/>
              </w:rPr>
              <w:t>Autonomous Agent</w:t>
            </w:r>
          </w:p>
        </w:tc>
        <w:tc>
          <w:tcPr>
            <w:tcW w:w="14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19B956" w14:textId="00D42933" w:rsidR="54DF2119" w:rsidRDefault="54DF2119" w:rsidP="54DF2119">
            <w:pPr>
              <w:spacing w:line="288" w:lineRule="auto"/>
              <w:rPr>
                <w:rFonts w:asciiTheme="minorHAnsi" w:hAnsiTheme="minorHAnsi"/>
                <w:sz w:val="18"/>
                <w:szCs w:val="18"/>
              </w:rPr>
            </w:pPr>
          </w:p>
        </w:tc>
        <w:tc>
          <w:tcPr>
            <w:tcW w:w="17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9F0C53" w14:textId="1B65924C" w:rsidR="54DF2119" w:rsidRDefault="54DF2119" w:rsidP="54DF2119">
            <w:pPr>
              <w:spacing w:afterLines="60" w:after="144" w:line="288" w:lineRule="auto"/>
              <w:rPr>
                <w:rFonts w:asciiTheme="minorHAnsi" w:hAnsiTheme="minorHAnsi"/>
              </w:rPr>
            </w:pPr>
            <w:r w:rsidRPr="54DF2119">
              <w:rPr>
                <w:rFonts w:asciiTheme="minorHAnsi" w:hAnsiTheme="minorHAnsi"/>
                <w:sz w:val="18"/>
                <w:szCs w:val="18"/>
              </w:rPr>
              <w:t>AI-powered outbound calls for payment reminders, commitment confirmations. 2-3x efficiency over human agents.</w:t>
            </w:r>
          </w:p>
        </w:tc>
        <w:tc>
          <w:tcPr>
            <w:tcW w:w="15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6D9C7D" w14:textId="3560712B" w:rsidR="54DF2119" w:rsidRDefault="54DF2119" w:rsidP="54DF2119">
            <w:pPr>
              <w:spacing w:afterLines="60" w:after="144" w:line="288" w:lineRule="auto"/>
              <w:rPr>
                <w:rFonts w:asciiTheme="minorHAnsi" w:hAnsiTheme="minorHAnsi"/>
              </w:rPr>
            </w:pPr>
            <w:r w:rsidRPr="54DF2119">
              <w:rPr>
                <w:rFonts w:asciiTheme="minorHAnsi" w:hAnsiTheme="minorHAnsi"/>
                <w:sz w:val="18"/>
                <w:szCs w:val="18"/>
              </w:rPr>
              <w:t>Compliance review; integration with dialer; customer acceptance testing</w:t>
            </w:r>
          </w:p>
        </w:tc>
        <w:tc>
          <w:tcPr>
            <w:tcW w:w="123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47CCBD" w14:textId="00875DB4" w:rsidR="54DF2119" w:rsidRDefault="54DF2119" w:rsidP="54DF2119">
            <w:pPr>
              <w:spacing w:afterLines="60" w:after="144" w:line="288" w:lineRule="auto"/>
              <w:rPr>
                <w:rFonts w:asciiTheme="minorHAnsi" w:hAnsiTheme="minorHAnsi"/>
              </w:rPr>
            </w:pPr>
            <w:r w:rsidRPr="54DF2119">
              <w:rPr>
                <w:rFonts w:asciiTheme="minorHAnsi" w:hAnsiTheme="minorHAnsi"/>
                <w:sz w:val="18"/>
                <w:szCs w:val="18"/>
              </w:rPr>
              <w:t>Q1 2026</w:t>
            </w:r>
          </w:p>
        </w:tc>
        <w:tc>
          <w:tcPr>
            <w:tcW w:w="14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7E4519" w14:textId="76C8FDBC" w:rsidR="54DF2119" w:rsidRDefault="54DF2119" w:rsidP="54DF2119">
            <w:pPr>
              <w:spacing w:afterLines="60" w:after="144" w:line="288" w:lineRule="auto"/>
              <w:rPr>
                <w:rFonts w:asciiTheme="minorHAnsi" w:hAnsiTheme="minorHAnsi"/>
              </w:rPr>
            </w:pPr>
            <w:r w:rsidRPr="54DF2119">
              <w:rPr>
                <w:rFonts w:asciiTheme="minorHAnsi" w:hAnsiTheme="minorHAnsi"/>
                <w:sz w:val="18"/>
                <w:szCs w:val="18"/>
              </w:rPr>
              <w:t>Offset significant portion of 200-person headcount growth through AI efficiency</w:t>
            </w:r>
          </w:p>
        </w:tc>
      </w:tr>
      <w:tr w:rsidR="008F5628" w:rsidRPr="00D40F69" w14:paraId="5800508C" w14:textId="77777777" w:rsidTr="1A38A6FA">
        <w:tc>
          <w:tcPr>
            <w:tcW w:w="1282"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2A507AD"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NLP Query Interface for EDW</w:t>
            </w:r>
          </w:p>
        </w:tc>
        <w:tc>
          <w:tcPr>
            <w:tcW w:w="13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24176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NLP/Analytics</w:t>
            </w:r>
          </w:p>
        </w:tc>
        <w:tc>
          <w:tcPr>
            <w:tcW w:w="14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A2433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Microsoft Fabric (Data Agents)</w:t>
            </w:r>
          </w:p>
        </w:tc>
        <w:tc>
          <w:tcPr>
            <w:tcW w:w="17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F9E82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Natural language queries against EDW. Adam Rufford's pilot uses 3 tables including 2B+ row account daily values. Enables self-service analytics for non-SQL users.</w:t>
            </w:r>
          </w:p>
        </w:tc>
        <w:tc>
          <w:tcPr>
            <w:tcW w:w="15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4B0E9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25-table limitation in current implementation; hallucination issues with insufficient context; ontology features immature</w:t>
            </w:r>
          </w:p>
        </w:tc>
        <w:tc>
          <w:tcPr>
            <w:tcW w:w="123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7B46B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Q2 2026 (expand pilot)</w:t>
            </w:r>
          </w:p>
        </w:tc>
        <w:tc>
          <w:tcPr>
            <w:tcW w:w="14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55ADF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Democratizes data access; reduces analyst bottleneck; enables faster business decisions</w:t>
            </w:r>
          </w:p>
        </w:tc>
      </w:tr>
      <w:tr w:rsidR="008F5628" w:rsidRPr="00D40F69" w14:paraId="47062806" w14:textId="77777777" w:rsidTr="1A38A6FA">
        <w:tc>
          <w:tcPr>
            <w:tcW w:w="1282"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F1EE6F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AI-Assisted ETL Code Generation</w:t>
            </w:r>
          </w:p>
        </w:tc>
        <w:tc>
          <w:tcPr>
            <w:tcW w:w="13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8EB4D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Code Generation</w:t>
            </w:r>
          </w:p>
        </w:tc>
        <w:tc>
          <w:tcPr>
            <w:tcW w:w="14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BBAD2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GitHub Copilot / Fabric</w:t>
            </w:r>
          </w:p>
        </w:tc>
        <w:tc>
          <w:tcPr>
            <w:tcW w:w="17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EDF14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600+ SSIS packages with no orchestration. AI can generate migration code from rationalization layer through staging to EDW. Templates are repetitive—ideal for AI acceleration.</w:t>
            </w:r>
          </w:p>
        </w:tc>
        <w:tc>
          <w:tcPr>
            <w:tcW w:w="15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4D26C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GitHub Copilot not approved; governance framework needed for code generation tools</w:t>
            </w:r>
          </w:p>
        </w:tc>
        <w:tc>
          <w:tcPr>
            <w:tcW w:w="123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D563C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w:t>
            </w:r>
          </w:p>
        </w:tc>
        <w:tc>
          <w:tcPr>
            <w:tcW w:w="14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62A2A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Accelerates legacy modernization; reduces manual coding effort by 50%+</w:t>
            </w:r>
          </w:p>
        </w:tc>
      </w:tr>
      <w:tr w:rsidR="008F5628" w:rsidRPr="00D40F69" w14:paraId="3CB02330" w14:textId="77777777" w:rsidTr="1A38A6FA">
        <w:tc>
          <w:tcPr>
            <w:tcW w:w="1282"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23A3BB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AI-Powered Data Quality Monitoring</w:t>
            </w:r>
          </w:p>
        </w:tc>
        <w:tc>
          <w:tcPr>
            <w:tcW w:w="13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124EB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ML/Anomaly Detection</w:t>
            </w:r>
          </w:p>
        </w:tc>
        <w:tc>
          <w:tcPr>
            <w:tcW w:w="14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61F3B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Microsoft Fabric</w:t>
            </w:r>
          </w:p>
        </w:tc>
        <w:tc>
          <w:tcPr>
            <w:tcW w:w="17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D02A7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Detect vendor data anomalies, impossible date sequences, ratio outliers (e.g., 10,000% LTV vs. normal 85-120%). Pattern discovery beyond manual rules.</w:t>
            </w:r>
          </w:p>
        </w:tc>
        <w:tc>
          <w:tcPr>
            <w:tcW w:w="15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F9254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Requires baseline establishment; data governance maturity</w:t>
            </w:r>
          </w:p>
        </w:tc>
        <w:tc>
          <w:tcPr>
            <w:tcW w:w="123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17710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Q2-Q3 2026</w:t>
            </w:r>
          </w:p>
        </w:tc>
        <w:tc>
          <w:tcPr>
            <w:tcW w:w="14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58E75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Catches data errors before they impact reports and models; reduces manual QA effort</w:t>
            </w:r>
          </w:p>
        </w:tc>
      </w:tr>
      <w:tr w:rsidR="008F5628" w:rsidRPr="00D40F69" w14:paraId="24D90777" w14:textId="77777777" w:rsidTr="1A38A6FA">
        <w:tc>
          <w:tcPr>
            <w:tcW w:w="1282"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C42CAD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Code Generation for QA/Testing</w:t>
            </w:r>
          </w:p>
        </w:tc>
        <w:tc>
          <w:tcPr>
            <w:tcW w:w="13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6BA0B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Code Generation</w:t>
            </w:r>
          </w:p>
        </w:tc>
        <w:tc>
          <w:tcPr>
            <w:tcW w:w="14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01A92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GitHub Copilot / IDE</w:t>
            </w:r>
          </w:p>
        </w:tc>
        <w:tc>
          <w:tcPr>
            <w:tcW w:w="176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C3361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IDE assistance for automation engineers. Convert Gherkin test cases to Python/Playwright. Reduce daily maintenance for flaky tests.</w:t>
            </w:r>
          </w:p>
        </w:tc>
        <w:tc>
          <w:tcPr>
            <w:tcW w:w="154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FF63B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GitHub Copilot not approved at enterprise level</w:t>
            </w:r>
          </w:p>
        </w:tc>
        <w:tc>
          <w:tcPr>
            <w:tcW w:w="123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A1C01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Q1-Q2 2026</w:t>
            </w:r>
          </w:p>
        </w:tc>
        <w:tc>
          <w:tcPr>
            <w:tcW w:w="145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5242C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"Significant productivity gain" per testing team; enables scaling without proportional headcount</w:t>
            </w:r>
          </w:p>
        </w:tc>
      </w:tr>
    </w:tbl>
    <w:p w14:paraId="35003008" w14:textId="742D683D" w:rsidR="008F5628" w:rsidRPr="00D40F69" w:rsidRDefault="008F5628" w:rsidP="00D40F69">
      <w:pPr>
        <w:spacing w:afterLines="60" w:after="144" w:line="288" w:lineRule="auto"/>
        <w:rPr>
          <w:rFonts w:asciiTheme="minorHAnsi" w:hAnsiTheme="minorHAnsi"/>
        </w:rPr>
      </w:pPr>
    </w:p>
    <w:p w14:paraId="633F678A" w14:textId="269DB9D5" w:rsidR="008F5628" w:rsidRPr="00D40F69" w:rsidRDefault="005C7D80" w:rsidP="008F17F8">
      <w:pPr>
        <w:pStyle w:val="Heading4"/>
      </w:pPr>
      <w:bookmarkStart w:id="7" w:name="_Toc219919685"/>
      <w:r w:rsidRPr="00D40F69">
        <w:t>Medium-Value Opportunities</w:t>
      </w:r>
      <w:bookmarkEnd w:id="7"/>
    </w:p>
    <w:p w14:paraId="127401A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20"/>
          <w:szCs w:val="20"/>
        </w:rPr>
        <w:t>Solid use cases that require additional development, dependency resolution, or have less immediate ROI. Plan for 2026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447"/>
        <w:gridCol w:w="1189"/>
        <w:gridCol w:w="1976"/>
        <w:gridCol w:w="1622"/>
        <w:gridCol w:w="1147"/>
        <w:gridCol w:w="1147"/>
      </w:tblGrid>
      <w:tr w:rsidR="008F5628" w:rsidRPr="00D40F69" w14:paraId="19BB5D84" w14:textId="77777777" w:rsidTr="23F0A2A7">
        <w:tc>
          <w:tcPr>
            <w:tcW w:w="15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F039F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Capability</w:t>
            </w:r>
          </w:p>
        </w:tc>
        <w:tc>
          <w:tcPr>
            <w:tcW w:w="144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EBEA3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Type</w:t>
            </w:r>
          </w:p>
        </w:tc>
        <w:tc>
          <w:tcPr>
            <w:tcW w:w="118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84BF4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Platform</w:t>
            </w:r>
          </w:p>
        </w:tc>
        <w:tc>
          <w:tcPr>
            <w:tcW w:w="19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ABFB2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Teams</w:t>
            </w:r>
          </w:p>
        </w:tc>
        <w:tc>
          <w:tcPr>
            <w:tcW w:w="162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D030D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Opportunity</w:t>
            </w:r>
          </w:p>
        </w:tc>
        <w:tc>
          <w:tcPr>
            <w:tcW w:w="114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EE57C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Timeline</w:t>
            </w:r>
          </w:p>
        </w:tc>
        <w:tc>
          <w:tcPr>
            <w:tcW w:w="114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A99B6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Source</w:t>
            </w:r>
          </w:p>
        </w:tc>
      </w:tr>
      <w:tr w:rsidR="008F5628" w:rsidRPr="00D40F69" w14:paraId="35F2544E" w14:textId="77777777" w:rsidTr="23F0A2A7">
        <w:tc>
          <w:tcPr>
            <w:tcW w:w="155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43FF530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Conversational Agent - Internal HR/Benefits</w:t>
            </w:r>
          </w:p>
        </w:tc>
        <w:tc>
          <w:tcPr>
            <w:tcW w:w="14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21886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Agent/Chatbot</w:t>
            </w:r>
          </w:p>
        </w:tc>
        <w:tc>
          <w:tcPr>
            <w:tcW w:w="11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7B25E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Copilot Studio</w:t>
            </w:r>
          </w:p>
        </w:tc>
        <w:tc>
          <w:tcPr>
            <w:tcW w:w="197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6A994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BI Tools/Development (Yu)</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877B7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Scale internal Q&amp;A agent to broader use cases; foundation for dealer-facing agents</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980D9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2026-2027</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4E752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Business-mentioned</w:t>
            </w:r>
          </w:p>
        </w:tc>
      </w:tr>
      <w:tr w:rsidR="008F5628" w:rsidRPr="00D40F69" w14:paraId="488D5A19" w14:textId="77777777" w:rsidTr="23F0A2A7">
        <w:tc>
          <w:tcPr>
            <w:tcW w:w="155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2C99121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Proactive Customer Engagement</w:t>
            </w:r>
          </w:p>
        </w:tc>
        <w:tc>
          <w:tcPr>
            <w:tcW w:w="14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571F4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ML/Predictive</w:t>
            </w:r>
          </w:p>
        </w:tc>
        <w:tc>
          <w:tcPr>
            <w:tcW w:w="11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58698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Genesys + Salesforce</w:t>
            </w:r>
          </w:p>
        </w:tc>
        <w:tc>
          <w:tcPr>
            <w:tcW w:w="197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D4F50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Collections, Customer Service, Website</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C8BBA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Predict payment risk 30+ days ahead; detect customer struggle; offer help proactively before they call</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D2B7CD"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E202AD"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EIS-identified</w:t>
            </w:r>
          </w:p>
        </w:tc>
      </w:tr>
      <w:tr w:rsidR="008F5628" w:rsidRPr="00D40F69" w14:paraId="7DEAE93A" w14:textId="77777777" w:rsidTr="23F0A2A7">
        <w:tc>
          <w:tcPr>
            <w:tcW w:w="155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71C6543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Wrongful Repo Prevention</w:t>
            </w:r>
          </w:p>
        </w:tc>
        <w:tc>
          <w:tcPr>
            <w:tcW w:w="14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99815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ML/Real-time Monitoring</w:t>
            </w:r>
          </w:p>
        </w:tc>
        <w:tc>
          <w:tcPr>
            <w:tcW w:w="11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04E69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Custom / Salesforce</w:t>
            </w:r>
          </w:p>
        </w:tc>
        <w:tc>
          <w:tcPr>
            <w:tcW w:w="197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0FEB5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Collections</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C4BF1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Real-time monitoring to catch wrongful repos before execution. Currently ~3/month, 50% human error.</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E509E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B92C7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EIS-identified (Greg Shreve interview)</w:t>
            </w:r>
          </w:p>
        </w:tc>
      </w:tr>
      <w:tr w:rsidR="008F5628" w:rsidRPr="00D40F69" w14:paraId="6A75641E" w14:textId="77777777" w:rsidTr="23F0A2A7">
        <w:tc>
          <w:tcPr>
            <w:tcW w:w="155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380251C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Test Failure Clustering</w:t>
            </w:r>
          </w:p>
        </w:tc>
        <w:tc>
          <w:tcPr>
            <w:tcW w:w="14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0814F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ML/Automation</w:t>
            </w:r>
          </w:p>
        </w:tc>
        <w:tc>
          <w:tcPr>
            <w:tcW w:w="11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18064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Custom / Testing tools</w:t>
            </w:r>
          </w:p>
        </w:tc>
        <w:tc>
          <w:tcPr>
            <w:tcW w:w="197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B538B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QA/Testing</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4CBDF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Group test failures by root cause across environments; identify patterns in flaky tests</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2144A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53F89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Business-mentioned</w:t>
            </w:r>
          </w:p>
        </w:tc>
      </w:tr>
      <w:tr w:rsidR="008F5628" w:rsidRPr="00D40F69" w14:paraId="632692B8" w14:textId="77777777" w:rsidTr="23F0A2A7">
        <w:tc>
          <w:tcPr>
            <w:tcW w:w="155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348EBEE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Test Impact Analysis</w:t>
            </w:r>
          </w:p>
        </w:tc>
        <w:tc>
          <w:tcPr>
            <w:tcW w:w="14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3D580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ML/Automation</w:t>
            </w:r>
          </w:p>
        </w:tc>
        <w:tc>
          <w:tcPr>
            <w:tcW w:w="11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67481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Custom / CI-CD</w:t>
            </w:r>
          </w:p>
        </w:tc>
        <w:tc>
          <w:tcPr>
            <w:tcW w:w="197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4610C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QA/Testing</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FF258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Determine which tests to run based on code changes; optimize test execution time</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50319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8C585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Business-mentioned</w:t>
            </w:r>
          </w:p>
        </w:tc>
      </w:tr>
      <w:tr w:rsidR="008F5628" w:rsidRPr="00D40F69" w14:paraId="1A3F9C9C" w14:textId="77777777" w:rsidTr="23F0A2A7">
        <w:tc>
          <w:tcPr>
            <w:tcW w:w="155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59D779C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Market Research Automation</w:t>
            </w:r>
          </w:p>
        </w:tc>
        <w:tc>
          <w:tcPr>
            <w:tcW w:w="14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66C3F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NLP/Research</w:t>
            </w:r>
          </w:p>
        </w:tc>
        <w:tc>
          <w:tcPr>
            <w:tcW w:w="11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77E4C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Custom / Fabric</w:t>
            </w:r>
          </w:p>
        </w:tc>
        <w:tc>
          <w:tcPr>
            <w:tcW w:w="197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911D5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Economics &amp; Residual</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1F1AB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Automate synthesis of recalls, tariffs, discounts research for residual value modeling</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50102D"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2026-2027</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8995A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EIS-identified</w:t>
            </w:r>
          </w:p>
        </w:tc>
      </w:tr>
      <w:tr w:rsidR="008F5628" w:rsidRPr="00D40F69" w14:paraId="5C4C88B0" w14:textId="77777777" w:rsidTr="23F0A2A7">
        <w:tc>
          <w:tcPr>
            <w:tcW w:w="155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1567DE3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Self-Healing Test Locators</w:t>
            </w:r>
          </w:p>
        </w:tc>
        <w:tc>
          <w:tcPr>
            <w:tcW w:w="14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C3EF9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Automation</w:t>
            </w:r>
          </w:p>
        </w:tc>
        <w:tc>
          <w:tcPr>
            <w:tcW w:w="11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CC56D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Testing tools</w:t>
            </w:r>
          </w:p>
        </w:tc>
        <w:tc>
          <w:tcPr>
            <w:tcW w:w="197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2D4DA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QA/Testing</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08D2B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Auto-fix broken UI test selectors when page structure changes</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878DA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52A9E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Business-mentioned (Plans)</w:t>
            </w:r>
          </w:p>
        </w:tc>
      </w:tr>
      <w:tr w:rsidR="008F5628" w:rsidRPr="00D40F69" w14:paraId="15FFCE32" w14:textId="77777777" w:rsidTr="23F0A2A7">
        <w:tc>
          <w:tcPr>
            <w:tcW w:w="155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7F24A15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Customer-Facing Chatbot</w:t>
            </w:r>
          </w:p>
        </w:tc>
        <w:tc>
          <w:tcPr>
            <w:tcW w:w="14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4DE1B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Agent/Chatbot</w:t>
            </w:r>
          </w:p>
        </w:tc>
        <w:tc>
          <w:tcPr>
            <w:tcW w:w="11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DA01C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Genesys or Salesforce</w:t>
            </w:r>
          </w:p>
        </w:tc>
        <w:tc>
          <w:tcPr>
            <w:tcW w:w="197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82FB4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Customer Service, Website</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EE66F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Payment processing, FAQ handling, human escalation. Integrate with secured messaging.</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F04CC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BF03C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Business-mentioned (Plans)</w:t>
            </w:r>
          </w:p>
        </w:tc>
      </w:tr>
      <w:tr w:rsidR="1A38A6FA" w14:paraId="081788E9" w14:textId="77777777" w:rsidTr="23F0A2A7">
        <w:trPr>
          <w:trHeight w:val="300"/>
        </w:trPr>
        <w:tc>
          <w:tcPr>
            <w:tcW w:w="155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1269EA66" w14:textId="77777777" w:rsidR="30996F92" w:rsidRPr="30996F92" w:rsidRDefault="30996F92" w:rsidP="30996F92">
            <w:pPr>
              <w:spacing w:afterLines="60" w:after="144" w:line="288" w:lineRule="auto"/>
              <w:rPr>
                <w:rFonts w:asciiTheme="minorHAnsi" w:hAnsiTheme="minorHAnsi"/>
                <w:sz w:val="18"/>
                <w:szCs w:val="18"/>
              </w:rPr>
            </w:pPr>
            <w:r w:rsidRPr="30996F92">
              <w:rPr>
                <w:rFonts w:asciiTheme="minorHAnsi" w:hAnsiTheme="minorHAnsi"/>
                <w:sz w:val="18"/>
                <w:szCs w:val="18"/>
              </w:rPr>
              <w:t>Conversational IVR</w:t>
            </w:r>
          </w:p>
        </w:tc>
        <w:tc>
          <w:tcPr>
            <w:tcW w:w="14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4C2FF5" w14:textId="77777777" w:rsidR="30996F92" w:rsidRPr="30996F92" w:rsidRDefault="30996F92" w:rsidP="30996F92">
            <w:pPr>
              <w:spacing w:afterLines="60" w:after="144" w:line="288" w:lineRule="auto"/>
              <w:rPr>
                <w:rFonts w:asciiTheme="minorHAnsi" w:hAnsiTheme="minorHAnsi"/>
                <w:sz w:val="18"/>
                <w:szCs w:val="18"/>
              </w:rPr>
            </w:pPr>
            <w:r w:rsidRPr="30996F92">
              <w:rPr>
                <w:rFonts w:asciiTheme="minorHAnsi" w:hAnsiTheme="minorHAnsi"/>
                <w:sz w:val="18"/>
                <w:szCs w:val="18"/>
              </w:rPr>
              <w:t>IVR Enhancement</w:t>
            </w:r>
          </w:p>
        </w:tc>
        <w:tc>
          <w:tcPr>
            <w:tcW w:w="11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DB13CD" w14:textId="238184D4" w:rsidR="1A38A6FA" w:rsidRDefault="1A38A6FA" w:rsidP="1A38A6FA">
            <w:pPr>
              <w:spacing w:line="288" w:lineRule="auto"/>
              <w:rPr>
                <w:rFonts w:asciiTheme="minorHAnsi" w:hAnsiTheme="minorHAnsi"/>
                <w:sz w:val="18"/>
                <w:szCs w:val="18"/>
              </w:rPr>
            </w:pPr>
          </w:p>
        </w:tc>
        <w:tc>
          <w:tcPr>
            <w:tcW w:w="197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E3CEE0" w14:textId="7D773DEF" w:rsidR="1A38A6FA" w:rsidRDefault="1A38A6FA" w:rsidP="1A38A6FA">
            <w:pPr>
              <w:spacing w:afterLines="60" w:after="144" w:line="288" w:lineRule="auto"/>
              <w:rPr>
                <w:rFonts w:ascii="Aptos" w:eastAsia="Aptos" w:hAnsi="Aptos" w:cs="Aptos"/>
                <w:color w:val="000000" w:themeColor="text1"/>
                <w:sz w:val="18"/>
                <w:szCs w:val="18"/>
              </w:rPr>
            </w:pPr>
            <w:r w:rsidRPr="1A38A6FA">
              <w:rPr>
                <w:rFonts w:ascii="Aptos" w:eastAsia="Aptos" w:hAnsi="Aptos" w:cs="Aptos"/>
                <w:color w:val="000000" w:themeColor="text1"/>
                <w:sz w:val="18"/>
                <w:szCs w:val="18"/>
              </w:rPr>
              <w:t>Customer Service</w:t>
            </w:r>
          </w:p>
        </w:tc>
        <w:tc>
          <w:tcPr>
            <w:tcW w:w="16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BA4614" w14:textId="1C5222EF" w:rsidR="1A38A6FA" w:rsidRDefault="1A38A6FA" w:rsidP="1A38A6FA">
            <w:pPr>
              <w:spacing w:afterLines="60" w:after="144" w:line="288" w:lineRule="auto"/>
              <w:rPr>
                <w:rFonts w:ascii="Aptos" w:eastAsia="Aptos" w:hAnsi="Aptos" w:cs="Aptos"/>
                <w:color w:val="000000" w:themeColor="text1"/>
                <w:sz w:val="18"/>
                <w:szCs w:val="18"/>
              </w:rPr>
            </w:pPr>
            <w:r w:rsidRPr="1A38A6FA">
              <w:rPr>
                <w:rFonts w:ascii="Aptos" w:eastAsia="Aptos" w:hAnsi="Aptos" w:cs="Aptos"/>
                <w:color w:val="000000" w:themeColor="text1"/>
                <w:sz w:val="18"/>
                <w:szCs w:val="18"/>
              </w:rPr>
              <w:t>Natural language IVR for payments and payoff quotes vs. menu-based navigation</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EBFDBB" w14:textId="61307489" w:rsidR="1A38A6FA" w:rsidRDefault="1A38A6FA" w:rsidP="1A38A6FA">
            <w:pPr>
              <w:spacing w:afterLines="60" w:after="144" w:line="288" w:lineRule="auto"/>
              <w:rPr>
                <w:rFonts w:ascii="Aptos" w:eastAsia="Aptos" w:hAnsi="Aptos" w:cs="Aptos"/>
                <w:color w:val="000000" w:themeColor="text1"/>
                <w:sz w:val="18"/>
                <w:szCs w:val="18"/>
              </w:rPr>
            </w:pPr>
            <w:r w:rsidRPr="1A38A6FA">
              <w:rPr>
                <w:rFonts w:ascii="Aptos" w:eastAsia="Aptos" w:hAnsi="Aptos" w:cs="Aptos"/>
                <w:color w:val="000000" w:themeColor="text1"/>
                <w:sz w:val="18"/>
                <w:szCs w:val="18"/>
              </w:rPr>
              <w:t>2026</w:t>
            </w:r>
          </w:p>
        </w:tc>
        <w:tc>
          <w:tcPr>
            <w:tcW w:w="11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6EAB4F" w14:textId="64F4B82C" w:rsidR="1A38A6FA" w:rsidRDefault="1A38A6FA" w:rsidP="1A38A6FA">
            <w:pPr>
              <w:spacing w:afterLines="60" w:after="144" w:line="288" w:lineRule="auto"/>
              <w:rPr>
                <w:rFonts w:ascii="Aptos" w:eastAsia="Aptos" w:hAnsi="Aptos" w:cs="Aptos"/>
                <w:color w:val="000000" w:themeColor="text1"/>
                <w:sz w:val="18"/>
                <w:szCs w:val="18"/>
              </w:rPr>
            </w:pPr>
            <w:r w:rsidRPr="1A38A6FA">
              <w:rPr>
                <w:rFonts w:ascii="Aptos" w:eastAsia="Aptos" w:hAnsi="Aptos" w:cs="Aptos"/>
                <w:color w:val="000000" w:themeColor="text1"/>
                <w:sz w:val="18"/>
                <w:szCs w:val="18"/>
              </w:rPr>
              <w:t>Business-mentioned (Plans)</w:t>
            </w:r>
          </w:p>
        </w:tc>
      </w:tr>
    </w:tbl>
    <w:p w14:paraId="414A79BE" w14:textId="19B0A82C" w:rsidR="23F0A2A7" w:rsidRDefault="23F0A2A7"/>
    <w:p w14:paraId="43B9C3B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rPr>
        <w:br w:type="page"/>
      </w:r>
    </w:p>
    <w:p w14:paraId="4895BE29" w14:textId="7DF6744D" w:rsidR="008F5628" w:rsidRPr="00D40F69" w:rsidRDefault="005C7D80" w:rsidP="008F17F8">
      <w:pPr>
        <w:pStyle w:val="Heading4"/>
      </w:pPr>
      <w:bookmarkStart w:id="8" w:name="_Toc219919686"/>
      <w:r w:rsidRPr="00D40F69">
        <w:t>Strategic &amp; Emerging Opportunities</w:t>
      </w:r>
      <w:bookmarkEnd w:id="8"/>
    </w:p>
    <w:p w14:paraId="33AD08B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20"/>
          <w:szCs w:val="20"/>
        </w:rPr>
        <w:t>Longer-term capabilities requiring foundational investment or emerging technology evaluation. Consider for 2026-2027 planning.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20"/>
        <w:gridCol w:w="1273"/>
        <w:gridCol w:w="2518"/>
        <w:gridCol w:w="2567"/>
      </w:tblGrid>
      <w:tr w:rsidR="008F5628" w:rsidRPr="00D40F69" w14:paraId="7FD661C0" w14:textId="77777777" w:rsidTr="008F17F8">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03FCB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Capability</w:t>
            </w:r>
          </w:p>
        </w:tc>
        <w:tc>
          <w:tcPr>
            <w:tcW w:w="19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01CE0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Type</w:t>
            </w:r>
          </w:p>
        </w:tc>
        <w:tc>
          <w:tcPr>
            <w:tcW w:w="12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966BD"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Platform</w:t>
            </w:r>
          </w:p>
        </w:tc>
        <w:tc>
          <w:tcPr>
            <w:tcW w:w="25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F7411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Description &amp; Rationale</w:t>
            </w:r>
          </w:p>
        </w:tc>
        <w:tc>
          <w:tcPr>
            <w:tcW w:w="256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8906C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Considerations</w:t>
            </w:r>
          </w:p>
        </w:tc>
      </w:tr>
      <w:tr w:rsidR="008F5628" w:rsidRPr="00D40F69" w14:paraId="0D518D23" w14:textId="77777777" w:rsidTr="008F17F8">
        <w:tc>
          <w:tcPr>
            <w:tcW w:w="18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5E70F1F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Knowledge Graph for Data Relationships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E99A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Graph/Advanced Analytics</w:t>
            </w:r>
          </w:p>
        </w:tc>
        <w:tc>
          <w:tcPr>
            <w:tcW w:w="1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A1D4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Neo4j / Azure / Custom</w:t>
            </w:r>
          </w:p>
        </w:tc>
        <w:tc>
          <w:tcPr>
            <w:tcW w:w="25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1CC5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Map relationships across tables, databases, and data marts. Enable pattern detection for data quality monitoring similar to credit card fraud detection.  Rationale: Current data landscape has complex lineage (18-hop transformations). Graph representation could simplify discovery and enable AI-powered anomaly detection.</w:t>
            </w:r>
          </w:p>
        </w:tc>
        <w:tc>
          <w:tcPr>
            <w:tcW w:w="2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8EB2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Requires significant investment; evaluate against Fabric ontology features as they mature</w:t>
            </w:r>
          </w:p>
        </w:tc>
      </w:tr>
      <w:tr w:rsidR="008F5628" w:rsidRPr="00D40F69" w14:paraId="66094198" w14:textId="77777777" w:rsidTr="008F17F8">
        <w:tc>
          <w:tcPr>
            <w:tcW w:w="18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0CA02F04" w14:textId="77777777" w:rsidR="008F5628" w:rsidRPr="00D40F69" w:rsidRDefault="005C7D80" w:rsidP="00D40F69">
            <w:pPr>
              <w:spacing w:afterLines="60" w:after="144" w:line="288" w:lineRule="auto"/>
              <w:rPr>
                <w:rFonts w:asciiTheme="minorHAnsi" w:hAnsiTheme="minorHAnsi"/>
              </w:rPr>
            </w:pPr>
            <w:proofErr w:type="spellStart"/>
            <w:r w:rsidRPr="00D40F69">
              <w:rPr>
                <w:rFonts w:asciiTheme="minorHAnsi" w:hAnsiTheme="minorHAnsi"/>
                <w:sz w:val="18"/>
                <w:szCs w:val="18"/>
              </w:rPr>
              <w:t>GraphRAG</w:t>
            </w:r>
            <w:proofErr w:type="spellEnd"/>
            <w:r w:rsidRPr="00D40F69">
              <w:rPr>
                <w:rFonts w:asciiTheme="minorHAnsi" w:hAnsiTheme="minorHAnsi"/>
                <w:sz w:val="18"/>
                <w:szCs w:val="18"/>
              </w:rPr>
              <w:t xml:space="preserve"> for Document Intelligence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861E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RAG/Knowledge Management</w:t>
            </w:r>
          </w:p>
        </w:tc>
        <w:tc>
          <w:tcPr>
            <w:tcW w:w="1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BBC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Azure AI / Custom</w:t>
            </w:r>
          </w:p>
        </w:tc>
        <w:tc>
          <w:tcPr>
            <w:tcW w:w="25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355E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Enhanced RAG combining document retrieval with knowledge graph relationships for policy lookup, compliance guidance, agent knowledge assist.  Rationale: Standard RAG may miss relationships between policies, procedures, and exceptions. Graph structure can capture these connections.</w:t>
            </w:r>
          </w:p>
        </w:tc>
        <w:tc>
          <w:tcPr>
            <w:tcW w:w="2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3308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Evaluate after baseline RAG implementation proves value</w:t>
            </w:r>
          </w:p>
        </w:tc>
      </w:tr>
      <w:tr w:rsidR="008F5628" w:rsidRPr="00D40F69" w14:paraId="4158979D" w14:textId="77777777" w:rsidTr="008F17F8">
        <w:tc>
          <w:tcPr>
            <w:tcW w:w="18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0C2657E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Unified Agent Desktop</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74A8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Integration/UX</w:t>
            </w:r>
          </w:p>
        </w:tc>
        <w:tc>
          <w:tcPr>
            <w:tcW w:w="1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20DE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Genesys + Salesforce</w:t>
            </w:r>
          </w:p>
        </w:tc>
        <w:tc>
          <w:tcPr>
            <w:tcW w:w="25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D3FD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Single pane of glass combining Genesys call handling with Salesforce case management. Reduce context switching between systems.  Rationale: Current workflow spans both platforms. Ryan Miller concerned about 'Frankenstein' integration. Unified experience could reduce agent friction.</w:t>
            </w:r>
          </w:p>
        </w:tc>
        <w:tc>
          <w:tcPr>
            <w:tcW w:w="2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7404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Leverage $1.5B Genesys-Salesforce partnership; may require custom development</w:t>
            </w:r>
          </w:p>
        </w:tc>
      </w:tr>
      <w:tr w:rsidR="008F5628" w:rsidRPr="00D40F69" w14:paraId="7E0F1F2D" w14:textId="77777777" w:rsidTr="008F17F8">
        <w:tc>
          <w:tcPr>
            <w:tcW w:w="18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7EBD3CF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AI Cost Orchestration Layer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9F01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Platform/Governance</w:t>
            </w:r>
          </w:p>
        </w:tc>
        <w:tc>
          <w:tcPr>
            <w:tcW w:w="1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D243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Azure APIM / Custom</w:t>
            </w:r>
          </w:p>
        </w:tc>
        <w:tc>
          <w:tcPr>
            <w:tcW w:w="25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1F9E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Centralized tracking of AI token consumption across Genesys, Salesforce, Azure. Enable cost allocation by business unit and use case.  Rationale: Current costs roll to single owner; no granular visibility. Chargeback model needed for distributed AI adoption.</w:t>
            </w:r>
          </w:p>
        </w:tc>
        <w:tc>
          <w:tcPr>
            <w:tcW w:w="2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C58F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Foundation capability; implement before scaling AI initiatives</w:t>
            </w:r>
          </w:p>
        </w:tc>
      </w:tr>
      <w:tr w:rsidR="008F5628" w:rsidRPr="00D40F69" w14:paraId="05C04255" w14:textId="77777777" w:rsidTr="008F17F8">
        <w:tc>
          <w:tcPr>
            <w:tcW w:w="18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252BFAC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Dealer-Facing Conversational Agent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19B9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Agent/Chatbot</w:t>
            </w:r>
          </w:p>
        </w:tc>
        <w:tc>
          <w:tcPr>
            <w:tcW w:w="1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B834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Copilot Studio / Genesys</w:t>
            </w:r>
          </w:p>
        </w:tc>
        <w:tc>
          <w:tcPr>
            <w:tcW w:w="25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8A30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Dealer portal assistant for inventory, pricing, lease maturity questions. Extend internal agent capabilities externally.  Rationale: Dealers are key customers. Remarketing and lease maturity workflows involve significant dealer interaction.</w:t>
            </w:r>
          </w:p>
        </w:tc>
        <w:tc>
          <w:tcPr>
            <w:tcW w:w="2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1E6C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Plan for 2027; build internal capabilities first</w:t>
            </w:r>
          </w:p>
        </w:tc>
      </w:tr>
    </w:tbl>
    <w:p w14:paraId="3BBD7405" w14:textId="1340E963" w:rsidR="008F5628" w:rsidRPr="00D40F69" w:rsidRDefault="008F5628" w:rsidP="00D40F69">
      <w:pPr>
        <w:spacing w:afterLines="60" w:after="144" w:line="288" w:lineRule="auto"/>
        <w:rPr>
          <w:rFonts w:asciiTheme="minorHAnsi" w:hAnsiTheme="minorHAnsi"/>
        </w:rPr>
      </w:pPr>
    </w:p>
    <w:p w14:paraId="6E18C60B" w14:textId="065207BA" w:rsidR="008F5628" w:rsidRPr="00D40F69" w:rsidRDefault="005C7D80" w:rsidP="008F17F8">
      <w:pPr>
        <w:pStyle w:val="Heading4"/>
      </w:pPr>
      <w:bookmarkStart w:id="9" w:name="_Toc219919687"/>
      <w:r w:rsidRPr="00D40F69">
        <w:t>Gap Summary by Platform</w:t>
      </w:r>
      <w:bookmarkEnd w:id="9"/>
    </w:p>
    <w:p w14:paraId="4772993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20"/>
          <w:szCs w:val="20"/>
        </w:rPr>
        <w:t>Consolidated view of gaps and opportunities organized by platform to inform platform-specific roadmaps.</w:t>
      </w:r>
    </w:p>
    <w:p w14:paraId="73AF4697" w14:textId="4FC8BAB2" w:rsidR="008F5628" w:rsidRPr="004650E2" w:rsidRDefault="005C7D80" w:rsidP="004650E2">
      <w:pPr>
        <w:pStyle w:val="Heading5"/>
      </w:pPr>
      <w:bookmarkStart w:id="10" w:name="_Toc219919688"/>
      <w:r w:rsidRPr="004650E2">
        <w:t>Genesys Cloud</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1297"/>
        <w:gridCol w:w="3113"/>
        <w:gridCol w:w="1614"/>
        <w:gridCol w:w="2129"/>
      </w:tblGrid>
      <w:tr w:rsidR="008F5628" w:rsidRPr="00D40F69" w14:paraId="23D0FC53"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33F62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Gap</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782F2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B4FED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Opportunity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A0A57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Timeline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F8A4A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Dependencies</w:t>
            </w:r>
          </w:p>
        </w:tc>
      </w:tr>
      <w:tr w:rsidR="008F5628" w:rsidRPr="00D40F69" w14:paraId="13DD54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36CC06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AI Experience Tokens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E683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Licensed, unused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FF6C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Speech analytics, sentiment, Agent Copilot, predictive routing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B9F2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Q1-Q2 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5EAC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SOW approval; resolve Observe AI overlap</w:t>
            </w:r>
          </w:p>
        </w:tc>
      </w:tr>
      <w:tr w:rsidR="008F5628" w:rsidRPr="00D40F69" w14:paraId="6A103F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2CF0219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Knowledge Workbench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4936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Licensed, not deployed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7236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AI-powered knowledge surfacing during calls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598C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Q2 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3084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Knowledge base cleanup; SharePoint migration</w:t>
            </w:r>
          </w:p>
        </w:tc>
      </w:tr>
      <w:tr w:rsidR="008F5628" w:rsidRPr="00D40F69" w14:paraId="3564F3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C68305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Native Bots/Virtual Agents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30E3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Available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5059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Automated handling of routine inquiries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4086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Q1-Q2 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3717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Intent modeling; integration with Salesforce</w:t>
            </w:r>
          </w:p>
        </w:tc>
      </w:tr>
      <w:tr w:rsidR="008F5628" w:rsidRPr="00D40F69" w14:paraId="006CC9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7CEA6FFD"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Conversational IVR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73FA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Planned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20EE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Natural language payment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1E1C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025F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Antonio Martir ownership; compliance review</w:t>
            </w:r>
          </w:p>
        </w:tc>
      </w:tr>
    </w:tbl>
    <w:p w14:paraId="686C8F0A" w14:textId="5610FD57" w:rsidR="00CE691C" w:rsidRDefault="00CE691C" w:rsidP="00D40F69">
      <w:pPr>
        <w:spacing w:afterLines="60" w:after="144" w:line="288" w:lineRule="auto"/>
        <w:rPr>
          <w:rFonts w:asciiTheme="minorHAnsi" w:hAnsiTheme="minorHAnsi"/>
        </w:rPr>
      </w:pPr>
    </w:p>
    <w:p w14:paraId="64D3CAA5" w14:textId="77777777" w:rsidR="00CE691C" w:rsidRDefault="00CE691C">
      <w:pPr>
        <w:rPr>
          <w:rFonts w:asciiTheme="minorHAnsi" w:hAnsiTheme="minorHAnsi"/>
        </w:rPr>
      </w:pPr>
      <w:r>
        <w:rPr>
          <w:rFonts w:asciiTheme="minorHAnsi" w:hAnsiTheme="minorHAnsi"/>
        </w:rPr>
        <w:br w:type="page"/>
      </w:r>
    </w:p>
    <w:p w14:paraId="27B8583D" w14:textId="73D31E7A" w:rsidR="008F5628" w:rsidRPr="00D40F69" w:rsidRDefault="005C7D80" w:rsidP="004650E2">
      <w:pPr>
        <w:pStyle w:val="Heading5"/>
      </w:pPr>
      <w:bookmarkStart w:id="11" w:name="_Toc219919689"/>
      <w:r w:rsidRPr="00D40F69">
        <w:t>Salesforce Ecosystem</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2"/>
        <w:gridCol w:w="1430"/>
        <w:gridCol w:w="3120"/>
        <w:gridCol w:w="1608"/>
        <w:gridCol w:w="2198"/>
      </w:tblGrid>
      <w:tr w:rsidR="008F5628" w:rsidRPr="00D40F69" w14:paraId="32A9A500"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1DE6C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Gap</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2BA9ED"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22BB1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Opportunity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6F707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Timeline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395CC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Dependencies</w:t>
            </w:r>
          </w:p>
        </w:tc>
      </w:tr>
      <w:tr w:rsidR="008F5628" w:rsidRPr="00D40F69" w14:paraId="03FF25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312BAEE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Einstein AI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13C0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Licensed, not approved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8417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Case classification, next-best-action, knowledge suggestions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44E2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Q2 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79C9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Corporate approval; case management stabilization</w:t>
            </w:r>
          </w:p>
        </w:tc>
      </w:tr>
      <w:tr w:rsidR="008F5628" w:rsidRPr="00D40F69" w14:paraId="06253E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6E5F8DA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Agent Force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935B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Not implemented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EEB1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Autonomous case handling, proactive outreach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EFA3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2026-2027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14CA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Data Cloud implementation; Data 360 prerequisite</w:t>
            </w:r>
          </w:p>
        </w:tc>
      </w:tr>
      <w:tr w:rsidR="008F5628" w:rsidRPr="00D40F69" w14:paraId="6D0900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5DD35E2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Data Cloud Analytics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F934D"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Partial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2ACF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Customer 360 for AI-powered insights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352B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8B9B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Data element migration from Service Cloud</w:t>
            </w:r>
          </w:p>
        </w:tc>
      </w:tr>
      <w:tr w:rsidR="008F5628" w:rsidRPr="00D40F69" w14:paraId="56CFCE65" w14:textId="77777777">
        <w:tc>
          <w:tcPr>
            <w:tcW w:w="24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0D76BDA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Journey Builder AI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672E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Available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1F8F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Proactive customer engagement based on lifecycle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892F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ADDE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Marketing Cloud integration; customer segmentation</w:t>
            </w:r>
          </w:p>
        </w:tc>
      </w:tr>
    </w:tbl>
    <w:p w14:paraId="7D2DCC9C" w14:textId="77777777" w:rsidR="008F5628" w:rsidRPr="00D40F69" w:rsidRDefault="008F5628" w:rsidP="00D40F69">
      <w:pPr>
        <w:spacing w:afterLines="60" w:after="144" w:line="288" w:lineRule="auto"/>
        <w:rPr>
          <w:rFonts w:asciiTheme="minorHAnsi" w:hAnsiTheme="minorHAnsi"/>
        </w:rPr>
      </w:pPr>
    </w:p>
    <w:p w14:paraId="610F674B" w14:textId="5B055DEA" w:rsidR="008F5628" w:rsidRPr="00D40F69" w:rsidRDefault="005C7D80" w:rsidP="004650E2">
      <w:pPr>
        <w:pStyle w:val="Heading5"/>
      </w:pPr>
      <w:bookmarkStart w:id="12" w:name="_Toc219919690"/>
      <w:r w:rsidRPr="00D40F69">
        <w:t>Microsoft Fabric / Azure</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7"/>
        <w:gridCol w:w="1330"/>
        <w:gridCol w:w="3182"/>
        <w:gridCol w:w="1640"/>
        <w:gridCol w:w="2159"/>
      </w:tblGrid>
      <w:tr w:rsidR="008F5628" w:rsidRPr="00D40F69" w14:paraId="5B839A4E"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FA945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Gap</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1AB81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15DB7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Opportunity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91679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Timeline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F82A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Dependencies</w:t>
            </w:r>
          </w:p>
        </w:tc>
      </w:tr>
      <w:tr w:rsidR="008F5628" w:rsidRPr="00D40F69" w14:paraId="30D4C2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62C37C2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AI Foundry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F9C0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Shut down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1453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Custom ML models, document AI, advanced analytics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8D07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Q2-Q3 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2D5E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Governance framework; data classification</w:t>
            </w:r>
          </w:p>
        </w:tc>
      </w:tr>
      <w:tr w:rsidR="008F5628" w:rsidRPr="00D40F69" w14:paraId="3524F6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D4501E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Data Agents (NLP Query)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72F2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Pilot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78C4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Natural language EDW queries for business users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C8B3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Q2 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531D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Expand beyond 3-table pilot; address hallucination</w:t>
            </w:r>
          </w:p>
        </w:tc>
      </w:tr>
      <w:tr w:rsidR="008F5628" w:rsidRPr="00D40F69" w14:paraId="76B5CE49" w14:textId="77777777">
        <w:tc>
          <w:tcPr>
            <w:tcW w:w="24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66096D2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Real-time Analytics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CEC6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Not explored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4E0B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Streaming for operational monitoring, alerts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E7F8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2026-2027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F928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Use case definition; capacity planning</w:t>
            </w:r>
          </w:p>
        </w:tc>
      </w:tr>
      <w:tr w:rsidR="008F5628" w:rsidRPr="00D40F69" w14:paraId="1B66AD45" w14:textId="77777777">
        <w:tc>
          <w:tcPr>
            <w:tcW w:w="2400" w:type="dxa"/>
            <w:tcBorders>
              <w:top w:val="single" w:sz="1" w:space="0" w:color="CCCCCC"/>
              <w:left w:val="single" w:sz="1" w:space="0" w:color="CCCCCC"/>
              <w:bottom w:val="single" w:sz="1" w:space="0" w:color="CCCCCC"/>
              <w:right w:val="single" w:sz="1" w:space="0" w:color="CCCCCC"/>
            </w:tcBorders>
            <w:shd w:val="clear" w:color="auto" w:fill="CCFFCC"/>
            <w:tcMar>
              <w:top w:w="80" w:type="dxa"/>
              <w:left w:w="120" w:type="dxa"/>
              <w:bottom w:w="80" w:type="dxa"/>
              <w:right w:w="120" w:type="dxa"/>
            </w:tcMar>
          </w:tcPr>
          <w:p w14:paraId="37B7C70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Ontology Features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AF87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Immature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9B08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Relationship modeling for AI context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74FE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1A86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Microsoft roadmap; revisit in 6 months</w:t>
            </w:r>
          </w:p>
        </w:tc>
      </w:tr>
    </w:tbl>
    <w:p w14:paraId="4D1203D6" w14:textId="77777777" w:rsidR="008F5628" w:rsidRPr="00D40F69" w:rsidRDefault="008F5628" w:rsidP="00D40F69">
      <w:pPr>
        <w:spacing w:afterLines="60" w:after="144" w:line="288" w:lineRule="auto"/>
        <w:rPr>
          <w:rFonts w:asciiTheme="minorHAnsi" w:hAnsiTheme="minorHAnsi"/>
        </w:rPr>
      </w:pPr>
    </w:p>
    <w:p w14:paraId="472A056E" w14:textId="519979A6" w:rsidR="008F5628" w:rsidRPr="00D40F69" w:rsidRDefault="005C7D80" w:rsidP="004650E2">
      <w:pPr>
        <w:pStyle w:val="Heading5"/>
      </w:pPr>
      <w:bookmarkStart w:id="13" w:name="_Toc219919691"/>
      <w:r w:rsidRPr="00D40F69">
        <w:t>Development &amp; Testing Tools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336"/>
        <w:gridCol w:w="3166"/>
        <w:gridCol w:w="1623"/>
        <w:gridCol w:w="2138"/>
      </w:tblGrid>
      <w:tr w:rsidR="008F5628" w:rsidRPr="00D40F69" w14:paraId="1983DEAB"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1F1AE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Gap</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574CB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26983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Opportunity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AA555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Timeline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99B36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Dependencies</w:t>
            </w:r>
          </w:p>
        </w:tc>
      </w:tr>
      <w:tr w:rsidR="008F5628" w:rsidRPr="00D40F69" w14:paraId="5EC2D7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30209C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GitHub Copilot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185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Not approved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7D36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IDE code assistance for all developers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54F6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Q1-Q2 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35B5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Enterprise governance framework; security review</w:t>
            </w:r>
          </w:p>
        </w:tc>
      </w:tr>
      <w:tr w:rsidR="008F5628" w:rsidRPr="00D40F69" w14:paraId="02054D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73CFD98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AI Test Generation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9C55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Manual Copilot use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4B9F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Automated test case generation from requirements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F931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9FEE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 xml:space="preserve">Tool selection; integration with </w:t>
            </w:r>
            <w:proofErr w:type="spellStart"/>
            <w:r w:rsidRPr="00D40F69">
              <w:rPr>
                <w:rFonts w:asciiTheme="minorHAnsi" w:hAnsiTheme="minorHAnsi"/>
                <w:sz w:val="18"/>
                <w:szCs w:val="18"/>
              </w:rPr>
              <w:t>SpiraTest</w:t>
            </w:r>
            <w:proofErr w:type="spellEnd"/>
          </w:p>
        </w:tc>
      </w:tr>
      <w:tr w:rsidR="008F5628" w:rsidRPr="00D40F69" w14:paraId="5F8613F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208DF43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Self-Healing Locators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E03B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Evaluating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1ADB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Auto-fix broken UI test selectors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239B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C3C6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Tool evaluation; pilot with Playwright tests</w:t>
            </w:r>
          </w:p>
        </w:tc>
      </w:tr>
    </w:tbl>
    <w:p w14:paraId="35B978D9" w14:textId="50D7C4F6" w:rsidR="008F5628" w:rsidRPr="00D40F69" w:rsidRDefault="008F5628" w:rsidP="00D40F69">
      <w:pPr>
        <w:spacing w:afterLines="60" w:after="144" w:line="288" w:lineRule="auto"/>
        <w:rPr>
          <w:rFonts w:asciiTheme="minorHAnsi" w:hAnsiTheme="minorHAnsi"/>
        </w:rPr>
      </w:pPr>
    </w:p>
    <w:p w14:paraId="275DEF8E" w14:textId="61C3C301" w:rsidR="008F5628" w:rsidRPr="00D40F69" w:rsidRDefault="005C7D80" w:rsidP="00DB5E99">
      <w:pPr>
        <w:pStyle w:val="Heading4"/>
      </w:pPr>
      <w:bookmarkStart w:id="14" w:name="_Toc219919692"/>
      <w:r w:rsidRPr="00D40F69">
        <w:t>Prioritized Implementation Roadmap</w:t>
      </w:r>
      <w:bookmarkEnd w:id="14"/>
    </w:p>
    <w:p w14:paraId="59BBE27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20"/>
          <w:szCs w:val="20"/>
        </w:rPr>
        <w:t>Based on the gap analysis, the following prioritization is recommended:</w:t>
      </w:r>
    </w:p>
    <w:p w14:paraId="2A2BA9B3" w14:textId="77777777" w:rsidR="008F5628" w:rsidRPr="00D40F69" w:rsidRDefault="005C7D80" w:rsidP="00DB5E99">
      <w:pPr>
        <w:pStyle w:val="Heading5"/>
      </w:pPr>
      <w:bookmarkStart w:id="15" w:name="_Toc219919693"/>
      <w:r w:rsidRPr="00D40F69">
        <w:t>Q1 2026: Quick Wins &amp; Foundation</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2420"/>
        <w:gridCol w:w="2062"/>
        <w:gridCol w:w="2064"/>
        <w:gridCol w:w="2914"/>
      </w:tblGrid>
      <w:tr w:rsidR="008F5628" w:rsidRPr="00D40F69" w14:paraId="4949057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19F91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74CE2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Initiative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14905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Platform</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F351D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Owner</w:t>
            </w:r>
          </w:p>
        </w:tc>
        <w:tc>
          <w:tcPr>
            <w:tcW w:w="4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96BFC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Success Criteria</w:t>
            </w:r>
          </w:p>
        </w:tc>
      </w:tr>
      <w:tr w:rsidR="008F5628" w:rsidRPr="00D40F69" w14:paraId="2758FE4B" w14:textId="77777777">
        <w:tc>
          <w:tcPr>
            <w:tcW w:w="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164B3C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2911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Activate Genesys AI tokens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431F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Genesys Cloud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D7CB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Vic Chopra / Larry Burgess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643E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Speech analytics live for Customer Service; baseline metrics established</w:t>
            </w:r>
          </w:p>
        </w:tc>
      </w:tr>
      <w:tr w:rsidR="008F5628" w:rsidRPr="00D40F69" w14:paraId="078A8AE6" w14:textId="77777777">
        <w:tc>
          <w:tcPr>
            <w:tcW w:w="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C204E4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6C04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Collections Autonomous Voice Agent pilot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AFAC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Observe AI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434E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Greg Shreve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D949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2 use cases live within 8 weeks; efficiency metrics captured</w:t>
            </w:r>
          </w:p>
        </w:tc>
      </w:tr>
      <w:tr w:rsidR="008F5628" w:rsidRPr="00D40F69" w14:paraId="1B2D24B7" w14:textId="77777777">
        <w:tc>
          <w:tcPr>
            <w:tcW w:w="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8FF60C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1DB7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Establish AI governance 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C234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Cross-platform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2B24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Nader Afshar</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E83A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Tool approval process defined; GitHub Copilot evaluated</w:t>
            </w:r>
          </w:p>
        </w:tc>
      </w:tr>
      <w:tr w:rsidR="008F5628" w:rsidRPr="00D40F69" w14:paraId="1C9C5329" w14:textId="77777777">
        <w:tc>
          <w:tcPr>
            <w:tcW w:w="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DE636C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14AC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Data classification pilot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DF11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Fabric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68F2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Bobby Goodwin</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F249D"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Priority datasets tagged for AI use; PII identified</w:t>
            </w:r>
          </w:p>
        </w:tc>
      </w:tr>
    </w:tbl>
    <w:p w14:paraId="342F013F" w14:textId="77777777" w:rsidR="008F5628" w:rsidRPr="00D40F69" w:rsidRDefault="008F5628" w:rsidP="00D40F69">
      <w:pPr>
        <w:spacing w:afterLines="60" w:after="144" w:line="288" w:lineRule="auto"/>
        <w:rPr>
          <w:rFonts w:asciiTheme="minorHAnsi" w:hAnsiTheme="minorHAnsi"/>
        </w:rPr>
      </w:pPr>
    </w:p>
    <w:p w14:paraId="0A4F8DF4" w14:textId="77777777" w:rsidR="008F5628" w:rsidRPr="00D40F69" w:rsidRDefault="005C7D80" w:rsidP="00C61DCF">
      <w:pPr>
        <w:pStyle w:val="Heading5"/>
      </w:pPr>
      <w:bookmarkStart w:id="16" w:name="_Toc219919694"/>
      <w:r w:rsidRPr="00D40F69">
        <w:t>Q2 2026: Scale &amp; Expand</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2355"/>
        <w:gridCol w:w="2108"/>
        <w:gridCol w:w="2090"/>
        <w:gridCol w:w="2909"/>
      </w:tblGrid>
      <w:tr w:rsidR="008F5628" w:rsidRPr="00D40F69" w14:paraId="5DA15446"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0588B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5B458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Initiative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870C7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Platform</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F6AC9D"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Owner</w:t>
            </w:r>
          </w:p>
        </w:tc>
        <w:tc>
          <w:tcPr>
            <w:tcW w:w="4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48EC6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Success Criteria</w:t>
            </w:r>
          </w:p>
        </w:tc>
      </w:tr>
      <w:tr w:rsidR="008F5628" w:rsidRPr="00D40F69" w14:paraId="2AC03EDD" w14:textId="77777777">
        <w:tc>
          <w:tcPr>
            <w:tcW w:w="8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12AF81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D65F3"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Expand NLP Query pilot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CE6F5"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Fabric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50A0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Adam Rufford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DFA1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Treasury + BI analysts using; expanded beyond 3 tables</w:t>
            </w:r>
          </w:p>
        </w:tc>
      </w:tr>
      <w:tr w:rsidR="008F5628" w:rsidRPr="00D40F69" w14:paraId="186FDE7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2C387D7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1847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Einstein evaluation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37AF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Salesforce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1E06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Cassidy Hodge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A9481" w14:textId="3D702C20"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 xml:space="preserve">Business case for Einstein vs. </w:t>
            </w:r>
            <w:r w:rsidR="00C4542F" w:rsidRPr="00D40F69">
              <w:rPr>
                <w:rFonts w:asciiTheme="minorHAnsi" w:hAnsiTheme="minorHAnsi"/>
                <w:sz w:val="18"/>
                <w:szCs w:val="18"/>
              </w:rPr>
              <w:t xml:space="preserve">Genesys </w:t>
            </w:r>
            <w:r w:rsidRPr="00D40F69">
              <w:rPr>
                <w:rFonts w:asciiTheme="minorHAnsi" w:hAnsiTheme="minorHAnsi"/>
                <w:sz w:val="18"/>
                <w:szCs w:val="18"/>
              </w:rPr>
              <w:t>AI determined</w:t>
            </w:r>
          </w:p>
        </w:tc>
      </w:tr>
      <w:tr w:rsidR="008F5628" w:rsidRPr="00D40F69" w14:paraId="3B95521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16B697F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51B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Knowledge base cleanup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9025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SharePoint → Genesys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BA0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Customer Service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944E9"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Content validated; ready for Genesys Knowledge Workbench</w:t>
            </w:r>
          </w:p>
        </w:tc>
      </w:tr>
      <w:tr w:rsidR="008F5628" w:rsidRPr="00D40F69" w14:paraId="211E838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6A7C40EF"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4013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AI-assisted ETL code generation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F868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Fabric / GitHub Copilot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7CF7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 xml:space="preserve">Enterprise Data </w:t>
            </w:r>
            <w:proofErr w:type="spellStart"/>
            <w:r w:rsidRPr="00D40F69">
              <w:rPr>
                <w:rFonts w:asciiTheme="minorHAnsi" w:hAnsiTheme="minorHAnsi"/>
                <w:sz w:val="18"/>
                <w:szCs w:val="18"/>
              </w:rPr>
              <w:t>Mgmt</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DEDF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10+ SSIS packages migrated using AI assistance</w:t>
            </w:r>
          </w:p>
        </w:tc>
      </w:tr>
    </w:tbl>
    <w:p w14:paraId="2AA9B73A" w14:textId="77C7F879" w:rsidR="0069685C" w:rsidRDefault="0069685C" w:rsidP="00D40F69">
      <w:pPr>
        <w:spacing w:afterLines="60" w:after="144" w:line="288" w:lineRule="auto"/>
        <w:rPr>
          <w:rFonts w:asciiTheme="minorHAnsi" w:hAnsiTheme="minorHAnsi"/>
        </w:rPr>
      </w:pPr>
    </w:p>
    <w:p w14:paraId="4D9434B1" w14:textId="77777777" w:rsidR="0069685C" w:rsidRDefault="0069685C">
      <w:pPr>
        <w:rPr>
          <w:rFonts w:asciiTheme="minorHAnsi" w:hAnsiTheme="minorHAnsi"/>
        </w:rPr>
      </w:pPr>
      <w:r>
        <w:rPr>
          <w:rFonts w:asciiTheme="minorHAnsi" w:hAnsiTheme="minorHAnsi"/>
        </w:rPr>
        <w:br w:type="page"/>
      </w:r>
    </w:p>
    <w:p w14:paraId="4BE70157" w14:textId="77777777" w:rsidR="008F5628" w:rsidRPr="00D40F69" w:rsidRDefault="005C7D80" w:rsidP="00C61DCF">
      <w:pPr>
        <w:pStyle w:val="Heading5"/>
      </w:pPr>
      <w:bookmarkStart w:id="17" w:name="_Toc219919695"/>
      <w:r w:rsidRPr="00D40F69">
        <w:t>H2 2026: Strategic Capabilities</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444"/>
        <w:gridCol w:w="2032"/>
        <w:gridCol w:w="2102"/>
        <w:gridCol w:w="2860"/>
      </w:tblGrid>
      <w:tr w:rsidR="008F5628" w:rsidRPr="00D40F69" w14:paraId="344B2294"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2B353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A4FA7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Initiative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2A44C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Platform</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9D8F6A"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Owner</w:t>
            </w:r>
          </w:p>
        </w:tc>
        <w:tc>
          <w:tcPr>
            <w:tcW w:w="4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93986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b/>
                <w:bCs/>
                <w:color w:val="FFFFFF"/>
                <w:sz w:val="18"/>
                <w:szCs w:val="18"/>
              </w:rPr>
              <w:t>Success Criteria</w:t>
            </w:r>
          </w:p>
        </w:tc>
      </w:tr>
      <w:tr w:rsidR="008F5628" w:rsidRPr="00D40F69" w14:paraId="760B50E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417A67AD"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81E8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Customer-facing chatbot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71FB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Genesys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89C0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Customer Service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78020"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Live on website; handling payment inquiries</w:t>
            </w:r>
          </w:p>
        </w:tc>
      </w:tr>
      <w:tr w:rsidR="008F5628" w:rsidRPr="00D40F69" w14:paraId="3637D4B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2B2C4CF8"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19AD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AI data quality monitoring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EE4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Fabric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B71F7"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 xml:space="preserve">Enterprise Data </w:t>
            </w:r>
            <w:proofErr w:type="spellStart"/>
            <w:r w:rsidRPr="00D40F69">
              <w:rPr>
                <w:rFonts w:asciiTheme="minorHAnsi" w:hAnsiTheme="minorHAnsi"/>
                <w:sz w:val="18"/>
                <w:szCs w:val="18"/>
              </w:rPr>
              <w:t>Mgmt</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FC57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Automated anomaly detection for vendor data</w:t>
            </w:r>
          </w:p>
        </w:tc>
      </w:tr>
      <w:tr w:rsidR="008F5628" w:rsidRPr="00D40F69" w14:paraId="5D721C7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16E8C3A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5CC14"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Proactive customer engagement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31E3E"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Genesys + Salesforce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BF77B"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Collections / CS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2040C"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Predictive outreach pilot for at-risk customers</w:t>
            </w:r>
          </w:p>
        </w:tc>
      </w:tr>
      <w:tr w:rsidR="008F5628" w:rsidRPr="00D40F69" w14:paraId="317ADC1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CC"/>
            <w:tcMar>
              <w:top w:w="80" w:type="dxa"/>
              <w:left w:w="120" w:type="dxa"/>
              <w:bottom w:w="80" w:type="dxa"/>
              <w:right w:w="120" w:type="dxa"/>
            </w:tcMar>
          </w:tcPr>
          <w:p w14:paraId="7DBA245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02EA2"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AI cost tracking implementation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9FCC1"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Azure APIM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25446"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Architecture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7EB4D" w14:textId="77777777" w:rsidR="008F5628" w:rsidRPr="00D40F69" w:rsidRDefault="005C7D80" w:rsidP="00D40F69">
            <w:pPr>
              <w:spacing w:afterLines="60" w:after="144" w:line="288" w:lineRule="auto"/>
              <w:rPr>
                <w:rFonts w:asciiTheme="minorHAnsi" w:hAnsiTheme="minorHAnsi"/>
              </w:rPr>
            </w:pPr>
            <w:r w:rsidRPr="00D40F69">
              <w:rPr>
                <w:rFonts w:asciiTheme="minorHAnsi" w:hAnsiTheme="minorHAnsi"/>
                <w:sz w:val="18"/>
                <w:szCs w:val="18"/>
              </w:rPr>
              <w:t>Token consumption visible by business unit</w:t>
            </w:r>
          </w:p>
        </w:tc>
      </w:tr>
    </w:tbl>
    <w:p w14:paraId="51592BA7" w14:textId="77777777" w:rsidR="00136F2B" w:rsidRPr="00D40F69" w:rsidRDefault="00136F2B" w:rsidP="00C61DCF">
      <w:pPr>
        <w:spacing w:afterLines="60" w:after="144" w:line="288" w:lineRule="auto"/>
        <w:rPr>
          <w:rFonts w:asciiTheme="minorHAnsi" w:hAnsiTheme="minorHAnsi"/>
        </w:rPr>
      </w:pPr>
    </w:p>
    <w:sectPr w:rsidR="00136F2B" w:rsidRPr="00D40F69" w:rsidSect="00FC0694">
      <w:headerReference w:type="default" r:id="rId13"/>
      <w:footerReference w:type="default" r:id="rId14"/>
      <w:pgSz w:w="12240" w:h="15840" w:orient="landscape"/>
      <w:pgMar w:top="1080" w:right="1080" w:bottom="1080" w:left="1080" w:header="28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2E825" w14:textId="77777777" w:rsidR="00E873E5" w:rsidRDefault="00E873E5">
      <w:r>
        <w:separator/>
      </w:r>
    </w:p>
  </w:endnote>
  <w:endnote w:type="continuationSeparator" w:id="0">
    <w:p w14:paraId="0ECC8DA9" w14:textId="77777777" w:rsidR="00E873E5" w:rsidRDefault="00E87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E78F" w14:textId="26877F41" w:rsidR="008F5628" w:rsidRPr="00191BE8" w:rsidRDefault="00191BE8" w:rsidP="00807FA9">
    <w:pPr>
      <w:pStyle w:val="Footer"/>
      <w:pBdr>
        <w:top w:val="single" w:sz="4" w:space="1" w:color="auto"/>
      </w:pBdr>
    </w:pPr>
    <w:r w:rsidRPr="00CE415B">
      <w:rPr>
        <w:sz w:val="16"/>
        <w:szCs w:val="16"/>
      </w:rPr>
      <w:t xml:space="preserve">Earley Information </w:t>
    </w:r>
    <w:r w:rsidRPr="00191BE8">
      <w:rPr>
        <w:rFonts w:asciiTheme="minorHAnsi" w:hAnsiTheme="minorHAnsi"/>
        <w:sz w:val="16"/>
        <w:szCs w:val="16"/>
      </w:rPr>
      <w:t>Science</w:t>
    </w:r>
    <w:r w:rsidRPr="00CE415B">
      <w:rPr>
        <w:sz w:val="16"/>
        <w:szCs w:val="16"/>
      </w:rPr>
      <w:t xml:space="preserve"> Confidential | Stellantis Financial Services </w:t>
    </w:r>
    <w:r w:rsidRPr="00CE415B">
      <w:rPr>
        <w:sz w:val="16"/>
        <w:szCs w:val="16"/>
      </w:rPr>
      <w:tab/>
    </w:r>
    <w:r w:rsidRPr="00CE415B">
      <w:rPr>
        <w:sz w:val="16"/>
        <w:szCs w:val="16"/>
      </w:rPr>
      <w:fldChar w:fldCharType="begin"/>
    </w:r>
    <w:r w:rsidRPr="00CE415B">
      <w:rPr>
        <w:sz w:val="16"/>
        <w:szCs w:val="16"/>
      </w:rPr>
      <w:instrText xml:space="preserve"> PAGE   \* MERGEFORMAT </w:instrText>
    </w:r>
    <w:r w:rsidRPr="00CE415B">
      <w:rPr>
        <w:sz w:val="16"/>
        <w:szCs w:val="16"/>
      </w:rPr>
      <w:fldChar w:fldCharType="separate"/>
    </w:r>
    <w:r>
      <w:rPr>
        <w:sz w:val="16"/>
        <w:szCs w:val="16"/>
      </w:rPr>
      <w:t>1</w:t>
    </w:r>
    <w:r w:rsidRPr="00CE415B">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AE535" w14:textId="77777777" w:rsidR="00E873E5" w:rsidRDefault="00E873E5">
      <w:r>
        <w:separator/>
      </w:r>
    </w:p>
  </w:footnote>
  <w:footnote w:type="continuationSeparator" w:id="0">
    <w:p w14:paraId="614B4D86" w14:textId="77777777" w:rsidR="00E873E5" w:rsidRDefault="00E873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B756" w14:textId="652B096B" w:rsidR="008F5628" w:rsidRPr="0012288A" w:rsidRDefault="007028AF" w:rsidP="005719A2">
    <w:pPr>
      <w:pBdr>
        <w:bottom w:val="single" w:sz="4" w:space="1" w:color="auto"/>
      </w:pBdr>
      <w:tabs>
        <w:tab w:val="decimal" w:pos="6300"/>
      </w:tabs>
      <w:rPr>
        <w:rFonts w:asciiTheme="minorHAnsi" w:hAnsiTheme="minorHAnsi"/>
        <w:sz w:val="16"/>
        <w:szCs w:val="16"/>
      </w:rPr>
    </w:pPr>
    <w:r w:rsidRPr="0012288A">
      <w:rPr>
        <w:rFonts w:asciiTheme="minorHAnsi" w:hAnsiTheme="minorHAnsi"/>
        <w:noProof/>
        <w:sz w:val="16"/>
        <w:szCs w:val="16"/>
      </w:rPr>
      <w:drawing>
        <wp:inline distT="0" distB="0" distL="0" distR="0" wp14:anchorId="358EA2D9" wp14:editId="3C0A26EA">
          <wp:extent cx="1073150" cy="319045"/>
          <wp:effectExtent l="0" t="0" r="0" b="5080"/>
          <wp:docPr id="6" name="Picture 5" descr="A blue text on a black background&#10;&#10;AI-generated content may be incorrect.">
            <a:extLst xmlns:a="http://schemas.openxmlformats.org/drawingml/2006/main">
              <a:ext uri="{FF2B5EF4-FFF2-40B4-BE49-F238E27FC236}">
                <a16:creationId xmlns:a16="http://schemas.microsoft.com/office/drawing/2014/main" id="{742634CB-621C-0AA3-325D-CF93F1581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ue text on a black background&#10;&#10;AI-generated content may be incorrect.">
                    <a:extLst>
                      <a:ext uri="{FF2B5EF4-FFF2-40B4-BE49-F238E27FC236}">
                        <a16:creationId xmlns:a16="http://schemas.microsoft.com/office/drawing/2014/main" id="{742634CB-621C-0AA3-325D-CF93F158160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73150" cy="319045"/>
                  </a:xfrm>
                  <a:prstGeom prst="rect">
                    <a:avLst/>
                  </a:prstGeom>
                </pic:spPr>
              </pic:pic>
            </a:graphicData>
          </a:graphic>
        </wp:inline>
      </w:drawing>
    </w:r>
    <w:r w:rsidR="00914081" w:rsidRPr="0012288A">
      <w:rPr>
        <w:rFonts w:asciiTheme="minorHAnsi" w:hAnsiTheme="minorHAnsi"/>
        <w:color w:val="808080"/>
        <w:sz w:val="16"/>
        <w:szCs w:val="16"/>
      </w:rPr>
      <w:tab/>
    </w:r>
    <w:r w:rsidRPr="0012288A">
      <w:rPr>
        <w:rFonts w:asciiTheme="minorHAnsi" w:hAnsiTheme="minorHAnsi"/>
        <w:color w:val="808080"/>
        <w:sz w:val="16"/>
        <w:szCs w:val="16"/>
      </w:rPr>
      <w:t>SFS Platform Access Gap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D7C"/>
    <w:multiLevelType w:val="hybridMultilevel"/>
    <w:tmpl w:val="086C74DE"/>
    <w:lvl w:ilvl="0" w:tplc="E0D4C1EA">
      <w:start w:val="1"/>
      <w:numFmt w:val="bullet"/>
      <w:lvlText w:val="●"/>
      <w:lvlJc w:val="left"/>
      <w:pPr>
        <w:ind w:left="720" w:hanging="360"/>
      </w:pPr>
    </w:lvl>
    <w:lvl w:ilvl="1" w:tplc="C0B20CF0">
      <w:start w:val="1"/>
      <w:numFmt w:val="bullet"/>
      <w:lvlText w:val="○"/>
      <w:lvlJc w:val="left"/>
      <w:pPr>
        <w:ind w:left="1440" w:hanging="360"/>
      </w:pPr>
    </w:lvl>
    <w:lvl w:ilvl="2" w:tplc="AC1C3EA8">
      <w:start w:val="1"/>
      <w:numFmt w:val="bullet"/>
      <w:lvlText w:val="■"/>
      <w:lvlJc w:val="left"/>
      <w:pPr>
        <w:ind w:left="2160" w:hanging="360"/>
      </w:pPr>
    </w:lvl>
    <w:lvl w:ilvl="3" w:tplc="14BE3D4E">
      <w:start w:val="1"/>
      <w:numFmt w:val="bullet"/>
      <w:lvlText w:val="●"/>
      <w:lvlJc w:val="left"/>
      <w:pPr>
        <w:ind w:left="2880" w:hanging="360"/>
      </w:pPr>
    </w:lvl>
    <w:lvl w:ilvl="4" w:tplc="576AF072">
      <w:start w:val="1"/>
      <w:numFmt w:val="bullet"/>
      <w:lvlText w:val="○"/>
      <w:lvlJc w:val="left"/>
      <w:pPr>
        <w:ind w:left="3600" w:hanging="360"/>
      </w:pPr>
    </w:lvl>
    <w:lvl w:ilvl="5" w:tplc="0D3AE404">
      <w:start w:val="1"/>
      <w:numFmt w:val="bullet"/>
      <w:lvlText w:val="■"/>
      <w:lvlJc w:val="left"/>
      <w:pPr>
        <w:ind w:left="4320" w:hanging="360"/>
      </w:pPr>
    </w:lvl>
    <w:lvl w:ilvl="6" w:tplc="1A54837A">
      <w:start w:val="1"/>
      <w:numFmt w:val="bullet"/>
      <w:lvlText w:val="●"/>
      <w:lvlJc w:val="left"/>
      <w:pPr>
        <w:ind w:left="5040" w:hanging="360"/>
      </w:pPr>
    </w:lvl>
    <w:lvl w:ilvl="7" w:tplc="5916F726">
      <w:start w:val="1"/>
      <w:numFmt w:val="bullet"/>
      <w:lvlText w:val="●"/>
      <w:lvlJc w:val="left"/>
      <w:pPr>
        <w:ind w:left="5760" w:hanging="360"/>
      </w:pPr>
    </w:lvl>
    <w:lvl w:ilvl="8" w:tplc="364C6104">
      <w:start w:val="1"/>
      <w:numFmt w:val="bullet"/>
      <w:lvlText w:val="●"/>
      <w:lvlJc w:val="left"/>
      <w:pPr>
        <w:ind w:left="6480" w:hanging="360"/>
      </w:pPr>
    </w:lvl>
  </w:abstractNum>
  <w:abstractNum w:abstractNumId="1" w15:restartNumberingAfterBreak="0">
    <w:nsid w:val="25057564"/>
    <w:multiLevelType w:val="multilevel"/>
    <w:tmpl w:val="7646C34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asciiTheme="minorHAnsi" w:hAnsiTheme="minorHAnsi" w:hint="default"/>
        <w:b/>
        <w:bCs/>
        <w:color w:val="auto"/>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09862488">
    <w:abstractNumId w:val="0"/>
    <w:lvlOverride w:ilvl="0">
      <w:startOverride w:val="1"/>
    </w:lvlOverride>
  </w:num>
  <w:num w:numId="2" w16cid:durableId="108353849">
    <w:abstractNumId w:val="1"/>
  </w:num>
  <w:num w:numId="3" w16cid:durableId="1306545415">
    <w:abstractNumId w:val="1"/>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628"/>
    <w:rsid w:val="00036BAC"/>
    <w:rsid w:val="00037C40"/>
    <w:rsid w:val="0006724A"/>
    <w:rsid w:val="00100F02"/>
    <w:rsid w:val="0012288A"/>
    <w:rsid w:val="00136F2B"/>
    <w:rsid w:val="00146505"/>
    <w:rsid w:val="001735A9"/>
    <w:rsid w:val="00191BE8"/>
    <w:rsid w:val="001D414E"/>
    <w:rsid w:val="001E047E"/>
    <w:rsid w:val="00237F04"/>
    <w:rsid w:val="00257213"/>
    <w:rsid w:val="002A471C"/>
    <w:rsid w:val="002E4F19"/>
    <w:rsid w:val="0036168B"/>
    <w:rsid w:val="0038676C"/>
    <w:rsid w:val="00403933"/>
    <w:rsid w:val="00454820"/>
    <w:rsid w:val="004650E2"/>
    <w:rsid w:val="0049191B"/>
    <w:rsid w:val="004E0034"/>
    <w:rsid w:val="0052688A"/>
    <w:rsid w:val="005719A2"/>
    <w:rsid w:val="00584E0F"/>
    <w:rsid w:val="005C7D80"/>
    <w:rsid w:val="00691DA7"/>
    <w:rsid w:val="0069685C"/>
    <w:rsid w:val="007028AF"/>
    <w:rsid w:val="007373C1"/>
    <w:rsid w:val="00754F96"/>
    <w:rsid w:val="007848DC"/>
    <w:rsid w:val="007878C1"/>
    <w:rsid w:val="007B477D"/>
    <w:rsid w:val="007B739E"/>
    <w:rsid w:val="00807FA9"/>
    <w:rsid w:val="00831D3A"/>
    <w:rsid w:val="00835D75"/>
    <w:rsid w:val="00837AC7"/>
    <w:rsid w:val="008D2F4F"/>
    <w:rsid w:val="008D7D33"/>
    <w:rsid w:val="008F17F8"/>
    <w:rsid w:val="008F217E"/>
    <w:rsid w:val="008F5628"/>
    <w:rsid w:val="009015B9"/>
    <w:rsid w:val="00914081"/>
    <w:rsid w:val="00922F4A"/>
    <w:rsid w:val="00973EF4"/>
    <w:rsid w:val="009A2C9B"/>
    <w:rsid w:val="009E5318"/>
    <w:rsid w:val="009F537B"/>
    <w:rsid w:val="00A03C00"/>
    <w:rsid w:val="00A65C4C"/>
    <w:rsid w:val="00AB22A8"/>
    <w:rsid w:val="00B774A9"/>
    <w:rsid w:val="00B8133E"/>
    <w:rsid w:val="00B851F5"/>
    <w:rsid w:val="00B908E5"/>
    <w:rsid w:val="00B9479B"/>
    <w:rsid w:val="00BA3589"/>
    <w:rsid w:val="00BB32FB"/>
    <w:rsid w:val="00BB48A9"/>
    <w:rsid w:val="00BE19BF"/>
    <w:rsid w:val="00BF32FF"/>
    <w:rsid w:val="00C02FAE"/>
    <w:rsid w:val="00C2162E"/>
    <w:rsid w:val="00C30C80"/>
    <w:rsid w:val="00C41286"/>
    <w:rsid w:val="00C4542F"/>
    <w:rsid w:val="00C61DCF"/>
    <w:rsid w:val="00C75934"/>
    <w:rsid w:val="00C84E75"/>
    <w:rsid w:val="00CA7A37"/>
    <w:rsid w:val="00CC563B"/>
    <w:rsid w:val="00CD6CE4"/>
    <w:rsid w:val="00CE02B7"/>
    <w:rsid w:val="00CE691C"/>
    <w:rsid w:val="00D40F69"/>
    <w:rsid w:val="00D522E2"/>
    <w:rsid w:val="00D616B2"/>
    <w:rsid w:val="00D86D6D"/>
    <w:rsid w:val="00D951FE"/>
    <w:rsid w:val="00DA4864"/>
    <w:rsid w:val="00DB5E99"/>
    <w:rsid w:val="00E53B1D"/>
    <w:rsid w:val="00E61138"/>
    <w:rsid w:val="00E732A5"/>
    <w:rsid w:val="00E80B0F"/>
    <w:rsid w:val="00E873E5"/>
    <w:rsid w:val="00E920C4"/>
    <w:rsid w:val="00ED0EEE"/>
    <w:rsid w:val="00F066A1"/>
    <w:rsid w:val="00F11EBB"/>
    <w:rsid w:val="00F84B5D"/>
    <w:rsid w:val="00FC0694"/>
    <w:rsid w:val="00FE5FA5"/>
    <w:rsid w:val="00FF3B74"/>
    <w:rsid w:val="1A38A6FA"/>
    <w:rsid w:val="23F0A2A7"/>
    <w:rsid w:val="25B07B4A"/>
    <w:rsid w:val="30996F92"/>
    <w:rsid w:val="54DF2119"/>
    <w:rsid w:val="6016DDEA"/>
    <w:rsid w:val="7A1970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49C26"/>
  <w15:docId w15:val="{8FBEC5D1-7209-4DEE-AACE-B14CA6D4D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numPr>
        <w:numId w:val="3"/>
      </w:numPr>
      <w:spacing w:before="360" w:after="200"/>
      <w:outlineLvl w:val="0"/>
    </w:pPr>
    <w:rPr>
      <w:b/>
      <w:bCs/>
      <w:color w:val="1F4E79"/>
      <w:sz w:val="32"/>
      <w:szCs w:val="32"/>
    </w:rPr>
  </w:style>
  <w:style w:type="paragraph" w:styleId="Heading2">
    <w:name w:val="heading 2"/>
    <w:uiPriority w:val="9"/>
    <w:unhideWhenUsed/>
    <w:qFormat/>
    <w:pPr>
      <w:numPr>
        <w:ilvl w:val="1"/>
        <w:numId w:val="3"/>
      </w:numPr>
      <w:spacing w:before="280" w:after="160"/>
      <w:outlineLvl w:val="1"/>
    </w:pPr>
    <w:rPr>
      <w:b/>
      <w:bCs/>
      <w:color w:val="2E75B6"/>
      <w:sz w:val="26"/>
      <w:szCs w:val="26"/>
    </w:rPr>
  </w:style>
  <w:style w:type="paragraph" w:styleId="Heading3">
    <w:name w:val="heading 3"/>
    <w:uiPriority w:val="9"/>
    <w:unhideWhenUsed/>
    <w:qFormat/>
    <w:rsid w:val="00D951FE"/>
    <w:pPr>
      <w:numPr>
        <w:ilvl w:val="2"/>
        <w:numId w:val="3"/>
      </w:numPr>
      <w:spacing w:before="200" w:after="120"/>
      <w:outlineLvl w:val="2"/>
    </w:pPr>
    <w:rPr>
      <w:rFonts w:asciiTheme="minorHAnsi" w:hAnsiTheme="minorHAnsi"/>
      <w:b/>
      <w:bCs/>
      <w:color w:val="404040"/>
      <w:sz w:val="32"/>
      <w:szCs w:val="32"/>
    </w:rPr>
  </w:style>
  <w:style w:type="paragraph" w:styleId="Heading4">
    <w:name w:val="heading 4"/>
    <w:uiPriority w:val="9"/>
    <w:unhideWhenUsed/>
    <w:qFormat/>
    <w:rsid w:val="008D2F4F"/>
    <w:pPr>
      <w:numPr>
        <w:ilvl w:val="3"/>
        <w:numId w:val="3"/>
      </w:numPr>
      <w:outlineLvl w:val="3"/>
    </w:pPr>
    <w:rPr>
      <w:rFonts w:asciiTheme="minorHAnsi" w:hAnsiTheme="minorHAnsi"/>
      <w:b/>
      <w:bCs/>
      <w:sz w:val="28"/>
      <w:szCs w:val="28"/>
    </w:rPr>
  </w:style>
  <w:style w:type="paragraph" w:styleId="Heading5">
    <w:name w:val="heading 5"/>
    <w:uiPriority w:val="9"/>
    <w:unhideWhenUsed/>
    <w:qFormat/>
    <w:rsid w:val="004650E2"/>
    <w:pPr>
      <w:numPr>
        <w:ilvl w:val="4"/>
        <w:numId w:val="3"/>
      </w:numPr>
      <w:outlineLvl w:val="4"/>
    </w:pPr>
    <w:rPr>
      <w:rFonts w:asciiTheme="minorHAnsi" w:hAnsiTheme="minorHAnsi"/>
      <w:b/>
      <w:bCs/>
    </w:rPr>
  </w:style>
  <w:style w:type="paragraph" w:styleId="Heading6">
    <w:name w:val="heading 6"/>
    <w:uiPriority w:val="9"/>
    <w:semiHidden/>
    <w:unhideWhenUsed/>
    <w:qFormat/>
    <w:pPr>
      <w:numPr>
        <w:ilvl w:val="5"/>
        <w:numId w:val="3"/>
      </w:numPr>
      <w:outlineLvl w:val="5"/>
    </w:pPr>
    <w:rPr>
      <w:color w:val="1F4D78"/>
    </w:rPr>
  </w:style>
  <w:style w:type="paragraph" w:styleId="Heading7">
    <w:name w:val="heading 7"/>
    <w:basedOn w:val="Normal"/>
    <w:next w:val="Normal"/>
    <w:link w:val="Heading7Char"/>
    <w:uiPriority w:val="9"/>
    <w:semiHidden/>
    <w:unhideWhenUsed/>
    <w:qFormat/>
    <w:rsid w:val="00754F96"/>
    <w:pPr>
      <w:keepNext/>
      <w:keepLines/>
      <w:numPr>
        <w:ilvl w:val="6"/>
        <w:numId w:val="3"/>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54F96"/>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4F96"/>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D0EEE"/>
    <w:pPr>
      <w:tabs>
        <w:tab w:val="center" w:pos="4680"/>
        <w:tab w:val="right" w:pos="9360"/>
      </w:tabs>
    </w:pPr>
  </w:style>
  <w:style w:type="character" w:customStyle="1" w:styleId="HeaderChar">
    <w:name w:val="Header Char"/>
    <w:basedOn w:val="DefaultParagraphFont"/>
    <w:link w:val="Header"/>
    <w:uiPriority w:val="99"/>
    <w:rsid w:val="00ED0EEE"/>
  </w:style>
  <w:style w:type="paragraph" w:styleId="Footer">
    <w:name w:val="footer"/>
    <w:basedOn w:val="Normal"/>
    <w:link w:val="FooterChar"/>
    <w:uiPriority w:val="99"/>
    <w:unhideWhenUsed/>
    <w:rsid w:val="00ED0EEE"/>
    <w:pPr>
      <w:tabs>
        <w:tab w:val="center" w:pos="4680"/>
        <w:tab w:val="right" w:pos="9360"/>
      </w:tabs>
    </w:pPr>
  </w:style>
  <w:style w:type="character" w:customStyle="1" w:styleId="FooterChar">
    <w:name w:val="Footer Char"/>
    <w:basedOn w:val="DefaultParagraphFont"/>
    <w:link w:val="Footer"/>
    <w:uiPriority w:val="99"/>
    <w:rsid w:val="00ED0EEE"/>
  </w:style>
  <w:style w:type="character" w:customStyle="1" w:styleId="Heading7Char">
    <w:name w:val="Heading 7 Char"/>
    <w:basedOn w:val="DefaultParagraphFont"/>
    <w:link w:val="Heading7"/>
    <w:uiPriority w:val="9"/>
    <w:semiHidden/>
    <w:rsid w:val="00754F9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754F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4F96"/>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C61DCF"/>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2">
    <w:name w:val="toc 2"/>
    <w:basedOn w:val="Normal"/>
    <w:next w:val="Normal"/>
    <w:autoRedefine/>
    <w:uiPriority w:val="39"/>
    <w:unhideWhenUsed/>
    <w:rsid w:val="00C61DCF"/>
    <w:pPr>
      <w:spacing w:after="100"/>
      <w:ind w:left="220"/>
    </w:pPr>
  </w:style>
  <w:style w:type="paragraph" w:styleId="TOC3">
    <w:name w:val="toc 3"/>
    <w:basedOn w:val="Normal"/>
    <w:next w:val="Normal"/>
    <w:autoRedefine/>
    <w:uiPriority w:val="39"/>
    <w:unhideWhenUsed/>
    <w:rsid w:val="00C61DCF"/>
    <w:pPr>
      <w:spacing w:after="100"/>
      <w:ind w:left="440"/>
    </w:pPr>
  </w:style>
  <w:style w:type="paragraph" w:styleId="TOC4">
    <w:name w:val="toc 4"/>
    <w:basedOn w:val="Normal"/>
    <w:next w:val="Normal"/>
    <w:autoRedefine/>
    <w:uiPriority w:val="39"/>
    <w:unhideWhenUsed/>
    <w:rsid w:val="00C61DCF"/>
    <w:pPr>
      <w:spacing w:after="100"/>
      <w:ind w:left="660"/>
    </w:pPr>
  </w:style>
  <w:style w:type="paragraph" w:styleId="TOC5">
    <w:name w:val="toc 5"/>
    <w:basedOn w:val="Normal"/>
    <w:next w:val="Normal"/>
    <w:autoRedefine/>
    <w:uiPriority w:val="39"/>
    <w:unhideWhenUsed/>
    <w:rsid w:val="00C61DCF"/>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97C77CF6C980478CF1A0C7BB3DB346" ma:contentTypeVersion="11" ma:contentTypeDescription="Create a new document." ma:contentTypeScope="" ma:versionID="c1a83d7d099b5be531ea543abe836433">
  <xsd:schema xmlns:xsd="http://www.w3.org/2001/XMLSchema" xmlns:xs="http://www.w3.org/2001/XMLSchema" xmlns:p="http://schemas.microsoft.com/office/2006/metadata/properties" xmlns:ns2="17246cb7-97e8-44c0-90d5-6161e615d350" xmlns:ns3="1bbba5f1-a15e-48ed-ae4b-bc36e8dd2f5c" targetNamespace="http://schemas.microsoft.com/office/2006/metadata/properties" ma:root="true" ma:fieldsID="4c654fb0583e2735ba72a8dcae06ecab" ns2:_="" ns3:_="">
    <xsd:import namespace="17246cb7-97e8-44c0-90d5-6161e615d350"/>
    <xsd:import namespace="1bbba5f1-a15e-48ed-ae4b-bc36e8dd2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46cb7-97e8-44c0-90d5-6161e615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eeceaf-6cb7-4eb2-b72c-1bbb44499c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ba5f1-a15e-48ed-ae4b-bc36e8dd2f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b72e8f-4642-4cb4-99b4-07cc3ba4a6e0}" ma:internalName="TaxCatchAll" ma:showField="CatchAllData" ma:web="1bbba5f1-a15e-48ed-ae4b-bc36e8dd2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bbba5f1-a15e-48ed-ae4b-bc36e8dd2f5c">
      <Value>5</Value>
      <Value>6</Value>
    </TaxCatchAll>
    <lcf76f155ced4ddcb4097134ff3c332f xmlns="17246cb7-97e8-44c0-90d5-6161e615d350">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Project Document" ma:contentTypeID="0x010100344C9658AE87044DB333EA4A93A1BC800100095641DC2C80A542A0D628A833D252D6" ma:contentTypeVersion="0" ma:contentTypeDescription="This is the primary content type for project site utilization." ma:contentTypeScope="" ma:versionID="d6fa05fbb1cb112e985131c9c8bbab34">
  <xsd:schema xmlns:xsd="http://www.w3.org/2001/XMLSchema" xmlns:xs="http://www.w3.org/2001/XMLSchema" xmlns:p="http://schemas.microsoft.com/office/2006/metadata/properties" xmlns:ns1="http://schemas.microsoft.com/sharepoint/v3" xmlns:ns2="0eea126e-d378-4180-a2b3-4f5c76938639" targetNamespace="http://schemas.microsoft.com/office/2006/metadata/properties" ma:root="true" ma:fieldsID="e9a8dd297e5a64717615abe832cbfc67" ns1:_="" ns2:_="">
    <xsd:import namespace="http://schemas.microsoft.com/sharepoint/v3"/>
    <xsd:import namespace="0eea126e-d378-4180-a2b3-4f5c76938639"/>
    <xsd:element name="properties">
      <xsd:complexType>
        <xsd:sequence>
          <xsd:element name="documentManagement">
            <xsd:complexType>
              <xsd:all>
                <xsd:element ref="ns1:RoutingRuleDescription" minOccurs="0"/>
                <xsd:element ref="ns2:DocumentStatus"/>
                <xsd:element ref="ns2:Exemplar" minOccurs="0"/>
                <xsd:element ref="ns2:Approved_On" minOccurs="0"/>
                <xsd:element ref="ns2:f2f50ace197541ad86cff9e70e2da8fe" minOccurs="0"/>
                <xsd:element ref="ns2:nba4425962384a1da17435b0ede58895" minOccurs="0"/>
                <xsd:element ref="ns2:m7adfda30bd44047a5638478612301c3" minOccurs="0"/>
                <xsd:element ref="ns2:gee6b8e6849a45c3b287423ef253694f" minOccurs="0"/>
                <xsd:element ref="ns2:f26024b91be24958abad48b23a9fdabd" minOccurs="0"/>
                <xsd:element ref="ns2:TaxCatchAll" minOccurs="0"/>
                <xsd:element ref="ns2:TaxCatchAllLabel" minOccurs="0"/>
                <xsd:element ref="ns2:a990347f3ac744ba9319d59deee28e62" minOccurs="0"/>
                <xsd:element ref="ns2:SOW_x0020_Deliverable_x003f_" minOccurs="0"/>
                <xsd:element ref="ns2:Is_x0020_Highlight_x003f_" minOccurs="0"/>
                <xsd:element ref="ns2:Project_x0020_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3" nillable="true" ma:displayName="Description"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ea126e-d378-4180-a2b3-4f5c76938639" elementFormDefault="qualified">
    <xsd:import namespace="http://schemas.microsoft.com/office/2006/documentManagement/types"/>
    <xsd:import namespace="http://schemas.microsoft.com/office/infopath/2007/PartnerControls"/>
    <xsd:element name="DocumentStatus" ma:index="5" ma:displayName="Document Status" ma:default="internal" ma:format="Dropdown" ma:internalName="DocumentStatus">
      <xsd:simpleType>
        <xsd:restriction base="dms:Choice">
          <xsd:enumeration value="internal"/>
          <xsd:enumeration value="ready to share"/>
          <xsd:enumeration value="shared"/>
          <xsd:enumeration value="waiting for approval"/>
        </xsd:restriction>
      </xsd:simpleType>
    </xsd:element>
    <xsd:element name="Exemplar" ma:index="11" nillable="true" ma:displayName="Exemplar" ma:default="0" ma:internalName="Exemplar">
      <xsd:simpleType>
        <xsd:restriction base="dms:Boolean"/>
      </xsd:simpleType>
    </xsd:element>
    <xsd:element name="Approved_On" ma:index="12" nillable="true" ma:displayName="Approved On" ma:format="DateOnly" ma:internalName="Approved_On">
      <xsd:simpleType>
        <xsd:restriction base="dms:DateTime"/>
      </xsd:simpleType>
    </xsd:element>
    <xsd:element name="f2f50ace197541ad86cff9e70e2da8fe" ma:index="14" nillable="true" ma:taxonomy="true" ma:internalName="f2f50ace197541ad86cff9e70e2da8fe" ma:taxonomyFieldName="Competency" ma:displayName="Competency" ma:default="" ma:fieldId="{f2f50ace-1975-41ad-86cf-f9e70e2da8fe}" ma:sspId="80784755-79b8-48d6-9428-3b17d2b68283" ma:termSetId="66fc978f-7778-48f0-b25e-6102ec3c890a" ma:anchorId="79d02cd2-c888-4dca-91ee-ab8cc34a5d36" ma:open="false" ma:isKeyword="false">
      <xsd:complexType>
        <xsd:sequence>
          <xsd:element ref="pc:Terms" minOccurs="0" maxOccurs="1"/>
        </xsd:sequence>
      </xsd:complexType>
    </xsd:element>
    <xsd:element name="nba4425962384a1da17435b0ede58895" ma:index="16" nillable="true" ma:taxonomy="true" ma:internalName="nba4425962384a1da17435b0ede58895" ma:taxonomyFieldName="Technology" ma:displayName="Technology" ma:default="" ma:fieldId="{7ba44259-6238-4a1d-a174-35b0ede58895}" ma:sspId="80784755-79b8-48d6-9428-3b17d2b68283" ma:termSetId="66fc978f-7778-48f0-b25e-6102ec3c890a" ma:anchorId="813a78bb-6284-4eb5-a207-1e736defb902" ma:open="false" ma:isKeyword="false">
      <xsd:complexType>
        <xsd:sequence>
          <xsd:element ref="pc:Terms" minOccurs="0" maxOccurs="1"/>
        </xsd:sequence>
      </xsd:complexType>
    </xsd:element>
    <xsd:element name="m7adfda30bd44047a5638478612301c3" ma:index="18" nillable="true" ma:taxonomy="true" ma:internalName="m7adfda30bd44047a5638478612301c3" ma:taxonomyFieldName="TechnologyProduct" ma:displayName="Technology Product" ma:default="" ma:fieldId="{67adfda3-0bd4-4047-a563-8478612301c3}" ma:sspId="80784755-79b8-48d6-9428-3b17d2b68283" ma:termSetId="66fc978f-7778-48f0-b25e-6102ec3c890a" ma:anchorId="5d1c3ad4-2cfc-4c6c-ae3c-92a81c5029d9" ma:open="false" ma:isKeyword="false">
      <xsd:complexType>
        <xsd:sequence>
          <xsd:element ref="pc:Terms" minOccurs="0" maxOccurs="1"/>
        </xsd:sequence>
      </xsd:complexType>
    </xsd:element>
    <xsd:element name="gee6b8e6849a45c3b287423ef253694f" ma:index="20" nillable="true" ma:taxonomy="true" ma:internalName="gee6b8e6849a45c3b287423ef253694f" ma:taxonomyFieldName="Industry" ma:displayName="Industry" ma:default="" ma:fieldId="{0ee6b8e6-849a-45c3-b287-423ef253694f}" ma:sspId="80784755-79b8-48d6-9428-3b17d2b68283" ma:termSetId="66fc978f-7778-48f0-b25e-6102ec3c890a" ma:anchorId="e73ca4ff-ea7d-4041-a298-57ef1e2d566c" ma:open="false" ma:isKeyword="false">
      <xsd:complexType>
        <xsd:sequence>
          <xsd:element ref="pc:Terms" minOccurs="0" maxOccurs="1"/>
        </xsd:sequence>
      </xsd:complexType>
    </xsd:element>
    <xsd:element name="f26024b91be24958abad48b23a9fdabd" ma:index="21" nillable="true" ma:taxonomy="true" ma:internalName="f26024b91be24958abad48b23a9fdabd" ma:taxonomyFieldName="AccountName" ma:displayName="Account Name" ma:default="" ma:fieldId="{f26024b9-1be2-4958-abad-48b23a9fdabd}" ma:sspId="80784755-79b8-48d6-9428-3b17d2b68283" ma:termSetId="ffcabd10-b5c4-4d4a-85d5-d81c14c826d6" ma:anchorId="00000000-0000-0000-0000-000000000000" ma:open="false" ma:isKeyword="false">
      <xsd:complexType>
        <xsd:sequence>
          <xsd:element ref="pc:Terms" minOccurs="0" maxOccurs="1"/>
        </xsd:sequence>
      </xsd:complexType>
    </xsd:element>
    <xsd:element name="TaxCatchAll" ma:index="22" nillable="true" ma:displayName="Taxonomy Catch All Column" ma:hidden="true" ma:list="{9177BC99-164C-4B82-8728-4FEB32A6B1B8}" ma:internalName="TaxCatchAll" ma:showField="CatchAllData" ma:web="{32c2a11c-da96-468b-9edd-a18f19d17949}">
      <xsd:complexType>
        <xsd:complexContent>
          <xsd:extension base="dms:MultiChoiceLookup">
            <xsd:sequence>
              <xsd:element name="Value" type="dms:Lookup" maxOccurs="unbounded" minOccurs="0" nillable="true"/>
            </xsd:sequence>
          </xsd:extension>
        </xsd:complexContent>
      </xsd:complexType>
    </xsd:element>
    <xsd:element name="TaxCatchAllLabel" ma:index="23" nillable="true" ma:displayName="Taxonomy Catch All Column1" ma:hidden="true" ma:list="{9177BC99-164C-4B82-8728-4FEB32A6B1B8}" ma:internalName="TaxCatchAllLabel" ma:readOnly="true" ma:showField="CatchAllDataLabel" ma:web="{32c2a11c-da96-468b-9edd-a18f19d17949}">
      <xsd:complexType>
        <xsd:complexContent>
          <xsd:extension base="dms:MultiChoiceLookup">
            <xsd:sequence>
              <xsd:element name="Value" type="dms:Lookup" maxOccurs="unbounded" minOccurs="0" nillable="true"/>
            </xsd:sequence>
          </xsd:extension>
        </xsd:complexContent>
      </xsd:complexType>
    </xsd:element>
    <xsd:element name="a990347f3ac744ba9319d59deee28e62" ma:index="25" nillable="true" ma:taxonomy="true" ma:internalName="a990347f3ac744ba9319d59deee28e62" ma:taxonomyFieldName="Project_x0020_Document_x0020_Type_x0020_PROPOSED" ma:displayName="Doc Type" ma:default="" ma:fieldId="{a990347f-3ac7-44ba-9319-d59deee28e62}" ma:taxonomyMulti="true" ma:sspId="80784755-79b8-48d6-9428-3b17d2b68283" ma:termSetId="66fc978f-7778-48f0-b25e-6102ec3c890a" ma:anchorId="83e52bf2-229e-4551-83c8-6c619852a84e" ma:open="false" ma:isKeyword="false">
      <xsd:complexType>
        <xsd:sequence>
          <xsd:element ref="pc:Terms" minOccurs="0" maxOccurs="1"/>
        </xsd:sequence>
      </xsd:complexType>
    </xsd:element>
    <xsd:element name="SOW_x0020_Deliverable_x003f_" ma:index="27" nillable="true" ma:displayName="SOW Deliverable?" ma:default="0" ma:description="If this document is a required deliverable according to an SOW" ma:internalName="SOW_x0020_Deliverable_x003F_0">
      <xsd:simpleType>
        <xsd:restriction base="dms:Boolean"/>
      </xsd:simpleType>
    </xsd:element>
    <xsd:element name="Is_x0020_Highlight_x003f_" ma:index="28" nillable="true" ma:displayName="Is Highlight?" ma:default="0" ma:description="If this document represents interesting work during the project; not limited to deliverables" ma:internalName="Is_x0020_Highlight_x003F_">
      <xsd:simpleType>
        <xsd:restriction base="dms:Boolean"/>
      </xsd:simpleType>
    </xsd:element>
    <xsd:element name="Project_x0020_Name" ma:index="29" nillable="true" ma:displayName="Project Name" ma:description="Title of the specific engagement, not including the client/account name (e.g. &quot;Taxonomy Assessment and Roadmap&quot;)" ma:internalName="Project_x0020_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6" ma:displayName="Content Type"/>
        <xsd:element ref="dc:title" minOccurs="0" maxOccurs="1" ma:index="1" ma:displayName="Title"/>
        <xsd:element ref="dc:subject" minOccurs="0" maxOccurs="1"/>
        <xsd:element ref="dc:description" minOccurs="0" maxOccurs="1" ma:index="4"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7EEA69-1826-43B8-80C5-478402A2A657}"/>
</file>

<file path=customXml/itemProps2.xml><?xml version="1.0" encoding="utf-8"?>
<ds:datastoreItem xmlns:ds="http://schemas.openxmlformats.org/officeDocument/2006/customXml" ds:itemID="{A98CC8A2-0E5E-444E-B36B-B57B5B10D4A7}">
  <ds:schemaRefs>
    <ds:schemaRef ds:uri="http://schemas.openxmlformats.org/officeDocument/2006/bibliography"/>
  </ds:schemaRefs>
</ds:datastoreItem>
</file>

<file path=customXml/itemProps3.xml><?xml version="1.0" encoding="utf-8"?>
<ds:datastoreItem xmlns:ds="http://schemas.openxmlformats.org/officeDocument/2006/customXml" ds:itemID="{27701BCC-344A-49D0-9B00-0BC39C915594}">
  <ds:schemaRefs>
    <ds:schemaRef ds:uri="http://schemas.microsoft.com/office/2006/metadata/properties"/>
    <ds:schemaRef ds:uri="http://schemas.microsoft.com/office/infopath/2007/PartnerControls"/>
    <ds:schemaRef ds:uri="0eea126e-d378-4180-a2b3-4f5c76938639"/>
    <ds:schemaRef ds:uri="http://schemas.microsoft.com/sharepoint/v3"/>
  </ds:schemaRefs>
</ds:datastoreItem>
</file>

<file path=customXml/itemProps4.xml><?xml version="1.0" encoding="utf-8"?>
<ds:datastoreItem xmlns:ds="http://schemas.openxmlformats.org/officeDocument/2006/customXml" ds:itemID="{103C84E0-A89C-44F2-A385-B4A034A76BEA}">
  <ds:schemaRefs>
    <ds:schemaRef ds:uri="http://schemas.microsoft.com/sharepoint/v3/contenttype/forms"/>
  </ds:schemaRefs>
</ds:datastoreItem>
</file>

<file path=customXml/itemProps5.xml><?xml version="1.0" encoding="utf-8"?>
<ds:datastoreItem xmlns:ds="http://schemas.openxmlformats.org/officeDocument/2006/customXml" ds:itemID="{AAAC34F7-BA03-462D-A669-76E8D9371C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eea126e-d378-4180-a2b3-4f5c769386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2388</Words>
  <Characters>13617</Characters>
  <Application>Microsoft Office Word</Application>
  <DocSecurity>4</DocSecurity>
  <Lines>113</Lines>
  <Paragraphs>31</Paragraphs>
  <ScaleCrop>false</ScaleCrop>
  <Company/>
  <LinksUpToDate>false</LinksUpToDate>
  <CharactersWithSpaces>15974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Phil Ryan</cp:lastModifiedBy>
  <cp:revision>37</cp:revision>
  <dcterms:created xsi:type="dcterms:W3CDTF">2026-01-22T23:41:00Z</dcterms:created>
  <dcterms:modified xsi:type="dcterms:W3CDTF">2026-01-22T23:51:00Z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0x0101000B97C77CF6C980478CF1A0C7BB3DB346</vt:lpwstr>
  </property>
  <property fmtid="{D5CDD505-2E9C-101B-9397-08002B2CF9AE}" pid="3" name="Project_x0020_Document_x0020_Type_x0020_PROPOSED">
    <vt:lpwstr/>
  </property>
  <property fmtid="{D5CDD505-2E9C-101B-9397-08002B2CF9AE}" pid="4" name="Technology">
    <vt:lpwstr/>
  </property>
  <property fmtid="{D5CDD505-2E9C-101B-9397-08002B2CF9AE}" pid="5" name="Industry">
    <vt:lpwstr/>
  </property>
  <property fmtid="{D5CDD505-2E9C-101B-9397-08002B2CF9AE}" pid="6" name="AccountName">
    <vt:lpwstr>5;#Stellantis Financial Services|ae495efb-8e65-4cbd-b57d-7d196b299547</vt:lpwstr>
  </property>
  <property fmtid="{D5CDD505-2E9C-101B-9397-08002B2CF9AE}" pid="7" name="Competency">
    <vt:lpwstr>6;#information architecture|0c69daec-fbc4-45c7-ab9c-bd21b0f93d0b</vt:lpwstr>
  </property>
  <property fmtid="{D5CDD505-2E9C-101B-9397-08002B2CF9AE}" pid="8" name="TechnologyProduct">
    <vt:lpwstr/>
  </property>
  <property fmtid="{D5CDD505-2E9C-101B-9397-08002B2CF9AE}" pid="9" name="Project Document Type PROPOSED">
    <vt:lpwstr/>
  </property>
  <property fmtid="{D5CDD505-2E9C-101B-9397-08002B2CF9AE}" pid="11" name="docLang">
    <vt:lpwstr>en</vt:lpwstr>
  </property>
</Properties>
</file>