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33EB39" w14:textId="77777777" w:rsidR="00176CAE" w:rsidRPr="00E217E2" w:rsidRDefault="00F931A2" w:rsidP="00624C91">
      <w:pPr>
        <w:spacing w:line="360" w:lineRule="auto"/>
        <w:jc w:val="center"/>
        <w:rPr>
          <w:rFonts w:ascii="Times New Roman" w:hAnsi="Times New Roman" w:cs="Times New Roman"/>
          <w:sz w:val="24"/>
          <w:szCs w:val="24"/>
        </w:rPr>
      </w:pPr>
      <w:r w:rsidRPr="00E217E2">
        <w:rPr>
          <w:rFonts w:ascii="Times New Roman" w:hAnsi="Times New Roman" w:cs="Times New Roman"/>
          <w:noProof/>
          <w:sz w:val="24"/>
          <w:szCs w:val="24"/>
          <w:lang w:eastAsia="es-EC"/>
        </w:rPr>
        <w:drawing>
          <wp:inline distT="0" distB="9525" distL="0" distR="0" wp14:anchorId="4540751A" wp14:editId="54D93A5D">
            <wp:extent cx="4610100" cy="1190625"/>
            <wp:effectExtent l="0" t="0" r="0" b="1270"/>
            <wp:docPr id="1" name="Imagen 2" descr="LOGO-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LOGO-PRINCIPAL.png"/>
                    <pic:cNvPicPr>
                      <a:picLocks noChangeAspect="1" noChangeArrowheads="1"/>
                    </pic:cNvPicPr>
                  </pic:nvPicPr>
                  <pic:blipFill>
                    <a:blip r:embed="rId8"/>
                    <a:stretch>
                      <a:fillRect/>
                    </a:stretch>
                  </pic:blipFill>
                  <pic:spPr bwMode="auto">
                    <a:xfrm>
                      <a:off x="0" y="0"/>
                      <a:ext cx="4610100" cy="1190625"/>
                    </a:xfrm>
                    <a:prstGeom prst="rect">
                      <a:avLst/>
                    </a:prstGeom>
                  </pic:spPr>
                </pic:pic>
              </a:graphicData>
            </a:graphic>
          </wp:inline>
        </w:drawing>
      </w:r>
    </w:p>
    <w:p w14:paraId="60D3AFB0" w14:textId="77777777" w:rsidR="00176CAE" w:rsidRPr="00E217E2" w:rsidRDefault="00176CAE" w:rsidP="007B36F6">
      <w:pPr>
        <w:spacing w:line="240" w:lineRule="auto"/>
        <w:jc w:val="center"/>
        <w:rPr>
          <w:rFonts w:ascii="Times New Roman" w:hAnsi="Times New Roman" w:cs="Times New Roman"/>
          <w:sz w:val="24"/>
          <w:szCs w:val="24"/>
        </w:rPr>
      </w:pPr>
    </w:p>
    <w:p w14:paraId="3407E5CE" w14:textId="77777777" w:rsidR="00176CAE" w:rsidRDefault="00F931A2" w:rsidP="007B36F6">
      <w:pPr>
        <w:spacing w:line="240" w:lineRule="auto"/>
        <w:jc w:val="center"/>
        <w:rPr>
          <w:rFonts w:ascii="Times New Roman" w:hAnsi="Times New Roman" w:cs="Times New Roman"/>
          <w:b/>
          <w:sz w:val="24"/>
          <w:szCs w:val="24"/>
        </w:rPr>
      </w:pPr>
      <w:r w:rsidRPr="00E217E2">
        <w:rPr>
          <w:rFonts w:ascii="Times New Roman" w:hAnsi="Times New Roman" w:cs="Times New Roman"/>
          <w:b/>
          <w:sz w:val="24"/>
          <w:szCs w:val="24"/>
        </w:rPr>
        <w:t>MAESTRÍA EN GESTIÓN DE SISTEMAS DE INFORMACIÓN E INTELIGENCIA DE NEGOCIOS</w:t>
      </w:r>
    </w:p>
    <w:p w14:paraId="35A55849" w14:textId="77777777" w:rsidR="00DA4864" w:rsidRPr="00E217E2" w:rsidRDefault="00DA4864" w:rsidP="007B36F6">
      <w:pPr>
        <w:spacing w:line="240" w:lineRule="auto"/>
        <w:jc w:val="center"/>
        <w:rPr>
          <w:rFonts w:ascii="Times New Roman" w:hAnsi="Times New Roman" w:cs="Times New Roman"/>
          <w:sz w:val="24"/>
          <w:szCs w:val="24"/>
        </w:rPr>
      </w:pPr>
    </w:p>
    <w:p w14:paraId="2E07D4C5" w14:textId="77777777" w:rsidR="00176CAE" w:rsidRDefault="00F931A2" w:rsidP="007B36F6">
      <w:pPr>
        <w:spacing w:after="0" w:line="240" w:lineRule="auto"/>
        <w:jc w:val="center"/>
        <w:rPr>
          <w:rFonts w:ascii="Times New Roman" w:hAnsi="Times New Roman" w:cs="Times New Roman"/>
          <w:b/>
          <w:sz w:val="24"/>
          <w:szCs w:val="24"/>
        </w:rPr>
      </w:pPr>
      <w:r w:rsidRPr="00E217E2">
        <w:rPr>
          <w:rFonts w:ascii="Times New Roman" w:hAnsi="Times New Roman" w:cs="Times New Roman"/>
          <w:b/>
          <w:sz w:val="24"/>
          <w:szCs w:val="24"/>
        </w:rPr>
        <w:t>QUINTA PROMOCIÓN</w:t>
      </w:r>
    </w:p>
    <w:p w14:paraId="2338AEA8" w14:textId="77777777" w:rsidR="00DA4864" w:rsidRPr="00E217E2" w:rsidRDefault="00DA4864" w:rsidP="007B36F6">
      <w:pPr>
        <w:spacing w:after="0" w:line="240" w:lineRule="auto"/>
        <w:jc w:val="center"/>
        <w:rPr>
          <w:rFonts w:ascii="Times New Roman" w:hAnsi="Times New Roman" w:cs="Times New Roman"/>
          <w:b/>
          <w:sz w:val="24"/>
          <w:szCs w:val="24"/>
        </w:rPr>
      </w:pPr>
    </w:p>
    <w:p w14:paraId="7D7A6799" w14:textId="77777777" w:rsidR="00176CAE" w:rsidRPr="00E217E2" w:rsidRDefault="00176CAE" w:rsidP="007B36F6">
      <w:pPr>
        <w:spacing w:after="0" w:line="240" w:lineRule="auto"/>
        <w:jc w:val="center"/>
        <w:rPr>
          <w:rFonts w:ascii="Times New Roman" w:hAnsi="Times New Roman" w:cs="Times New Roman"/>
          <w:b/>
          <w:sz w:val="24"/>
          <w:szCs w:val="24"/>
        </w:rPr>
      </w:pPr>
    </w:p>
    <w:p w14:paraId="5BE55736" w14:textId="77777777" w:rsidR="00176CAE" w:rsidRDefault="007240F5" w:rsidP="007B36F6">
      <w:pPr>
        <w:spacing w:after="0" w:line="240" w:lineRule="auto"/>
        <w:jc w:val="center"/>
        <w:rPr>
          <w:rFonts w:ascii="Times New Roman" w:hAnsi="Times New Roman" w:cs="Times New Roman"/>
          <w:b/>
          <w:sz w:val="24"/>
          <w:szCs w:val="24"/>
        </w:rPr>
      </w:pPr>
      <w:r w:rsidRPr="00E217E2">
        <w:rPr>
          <w:rFonts w:ascii="Times New Roman" w:hAnsi="Times New Roman" w:cs="Times New Roman"/>
          <w:b/>
          <w:sz w:val="24"/>
          <w:szCs w:val="24"/>
        </w:rPr>
        <w:t>MODELADO DE DATOS</w:t>
      </w:r>
    </w:p>
    <w:p w14:paraId="5091171B" w14:textId="77777777" w:rsidR="00DA4864" w:rsidRPr="00E217E2" w:rsidRDefault="00DA4864" w:rsidP="007B36F6">
      <w:pPr>
        <w:spacing w:after="0" w:line="240" w:lineRule="auto"/>
        <w:jc w:val="center"/>
        <w:rPr>
          <w:rFonts w:ascii="Times New Roman" w:hAnsi="Times New Roman" w:cs="Times New Roman"/>
          <w:b/>
          <w:sz w:val="24"/>
          <w:szCs w:val="24"/>
        </w:rPr>
      </w:pPr>
    </w:p>
    <w:p w14:paraId="084F8B90" w14:textId="77777777" w:rsidR="00176CAE" w:rsidRPr="00E217E2" w:rsidRDefault="00176CAE" w:rsidP="007B36F6">
      <w:pPr>
        <w:spacing w:after="0" w:line="240" w:lineRule="auto"/>
        <w:jc w:val="center"/>
        <w:rPr>
          <w:rFonts w:ascii="Times New Roman" w:hAnsi="Times New Roman" w:cs="Times New Roman"/>
          <w:b/>
          <w:sz w:val="24"/>
          <w:szCs w:val="24"/>
        </w:rPr>
      </w:pPr>
    </w:p>
    <w:p w14:paraId="6EA9B7BA" w14:textId="0A107D58" w:rsidR="00176CAE" w:rsidRPr="00E217E2" w:rsidRDefault="00395E72" w:rsidP="007B36F6">
      <w:pPr>
        <w:pStyle w:val="Prrafodelista"/>
        <w:spacing w:line="240" w:lineRule="auto"/>
        <w:ind w:left="0"/>
        <w:jc w:val="center"/>
        <w:rPr>
          <w:rFonts w:ascii="Times New Roman" w:hAnsi="Times New Roman" w:cs="Times New Roman"/>
          <w:b/>
          <w:sz w:val="24"/>
          <w:szCs w:val="24"/>
        </w:rPr>
      </w:pPr>
      <w:r w:rsidRPr="00E217E2">
        <w:rPr>
          <w:rFonts w:ascii="Times New Roman" w:hAnsi="Times New Roman" w:cs="Times New Roman"/>
          <w:b/>
          <w:sz w:val="24"/>
          <w:szCs w:val="24"/>
        </w:rPr>
        <w:t xml:space="preserve">ANALISIS </w:t>
      </w:r>
      <w:r w:rsidR="00DA4864">
        <w:rPr>
          <w:rFonts w:ascii="Times New Roman" w:hAnsi="Times New Roman" w:cs="Times New Roman"/>
          <w:b/>
          <w:sz w:val="24"/>
          <w:szCs w:val="24"/>
        </w:rPr>
        <w:t xml:space="preserve">A LA INFORMACIÓN DE </w:t>
      </w:r>
      <w:r w:rsidR="00D17097" w:rsidRPr="00E217E2">
        <w:rPr>
          <w:rFonts w:ascii="Times New Roman" w:hAnsi="Times New Roman" w:cs="Times New Roman"/>
          <w:b/>
          <w:sz w:val="24"/>
          <w:szCs w:val="24"/>
        </w:rPr>
        <w:t>LOS CORRESPONSALES NO BANCARIOS</w:t>
      </w:r>
    </w:p>
    <w:p w14:paraId="7FFA3F0C" w14:textId="77777777" w:rsidR="00176CAE" w:rsidRPr="00E217E2" w:rsidRDefault="00176CAE" w:rsidP="007B36F6">
      <w:pPr>
        <w:spacing w:line="240" w:lineRule="auto"/>
        <w:jc w:val="center"/>
        <w:rPr>
          <w:rFonts w:ascii="Times New Roman" w:hAnsi="Times New Roman" w:cs="Times New Roman"/>
          <w:sz w:val="24"/>
          <w:szCs w:val="24"/>
        </w:rPr>
      </w:pPr>
    </w:p>
    <w:p w14:paraId="3E519F87" w14:textId="77777777" w:rsidR="00176CAE" w:rsidRPr="00E217E2" w:rsidRDefault="00F931A2" w:rsidP="007B36F6">
      <w:pPr>
        <w:spacing w:line="240" w:lineRule="auto"/>
        <w:jc w:val="center"/>
        <w:rPr>
          <w:rFonts w:ascii="Times New Roman" w:hAnsi="Times New Roman" w:cs="Times New Roman"/>
          <w:b/>
          <w:sz w:val="24"/>
          <w:szCs w:val="24"/>
        </w:rPr>
      </w:pPr>
      <w:r w:rsidRPr="00E217E2">
        <w:rPr>
          <w:rFonts w:ascii="Times New Roman" w:hAnsi="Times New Roman" w:cs="Times New Roman"/>
          <w:b/>
          <w:sz w:val="24"/>
          <w:szCs w:val="24"/>
        </w:rPr>
        <w:t>Integrantes del grupo:</w:t>
      </w:r>
    </w:p>
    <w:p w14:paraId="5C61D4BC" w14:textId="77777777" w:rsidR="00176CAE" w:rsidRPr="00E217E2" w:rsidRDefault="00F931A2" w:rsidP="007B36F6">
      <w:pPr>
        <w:spacing w:line="240" w:lineRule="auto"/>
        <w:jc w:val="center"/>
        <w:rPr>
          <w:rFonts w:ascii="Times New Roman" w:hAnsi="Times New Roman" w:cs="Times New Roman"/>
          <w:sz w:val="24"/>
          <w:szCs w:val="24"/>
        </w:rPr>
      </w:pPr>
      <w:r w:rsidRPr="00E217E2">
        <w:rPr>
          <w:rFonts w:ascii="Times New Roman" w:hAnsi="Times New Roman" w:cs="Times New Roman"/>
          <w:sz w:val="24"/>
          <w:szCs w:val="24"/>
        </w:rPr>
        <w:t>Hugo Bonini</w:t>
      </w:r>
    </w:p>
    <w:p w14:paraId="302B1035" w14:textId="77777777" w:rsidR="00176CAE" w:rsidRPr="00E217E2" w:rsidRDefault="00F931A2" w:rsidP="007B36F6">
      <w:pPr>
        <w:spacing w:line="240" w:lineRule="auto"/>
        <w:jc w:val="center"/>
        <w:rPr>
          <w:rFonts w:ascii="Times New Roman" w:hAnsi="Times New Roman" w:cs="Times New Roman"/>
          <w:sz w:val="24"/>
          <w:szCs w:val="24"/>
        </w:rPr>
      </w:pPr>
      <w:r w:rsidRPr="00E217E2">
        <w:rPr>
          <w:rFonts w:ascii="Times New Roman" w:hAnsi="Times New Roman" w:cs="Times New Roman"/>
          <w:sz w:val="24"/>
          <w:szCs w:val="24"/>
        </w:rPr>
        <w:t>Roberto Chasipanta</w:t>
      </w:r>
    </w:p>
    <w:p w14:paraId="7F1987E8" w14:textId="77777777" w:rsidR="00176CAE" w:rsidRPr="00E217E2" w:rsidRDefault="00F931A2" w:rsidP="007B36F6">
      <w:pPr>
        <w:spacing w:line="240" w:lineRule="auto"/>
        <w:jc w:val="center"/>
        <w:rPr>
          <w:rFonts w:ascii="Times New Roman" w:hAnsi="Times New Roman" w:cs="Times New Roman"/>
          <w:sz w:val="24"/>
          <w:szCs w:val="24"/>
        </w:rPr>
      </w:pPr>
      <w:r w:rsidRPr="00E217E2">
        <w:rPr>
          <w:rFonts w:ascii="Times New Roman" w:hAnsi="Times New Roman" w:cs="Times New Roman"/>
          <w:sz w:val="24"/>
          <w:szCs w:val="24"/>
        </w:rPr>
        <w:t>Cristina Suárez</w:t>
      </w:r>
    </w:p>
    <w:p w14:paraId="117FDA80" w14:textId="77777777" w:rsidR="00176CAE" w:rsidRPr="00E217E2" w:rsidRDefault="00F931A2" w:rsidP="007B36F6">
      <w:pPr>
        <w:spacing w:line="240" w:lineRule="auto"/>
        <w:jc w:val="center"/>
        <w:rPr>
          <w:rFonts w:ascii="Times New Roman" w:hAnsi="Times New Roman" w:cs="Times New Roman"/>
          <w:sz w:val="24"/>
          <w:szCs w:val="24"/>
        </w:rPr>
      </w:pPr>
      <w:r w:rsidRPr="00E217E2">
        <w:rPr>
          <w:rFonts w:ascii="Times New Roman" w:hAnsi="Times New Roman" w:cs="Times New Roman"/>
          <w:sz w:val="24"/>
          <w:szCs w:val="24"/>
        </w:rPr>
        <w:t>Verónica Vega</w:t>
      </w:r>
    </w:p>
    <w:p w14:paraId="70EE26DB" w14:textId="77777777" w:rsidR="00176CAE" w:rsidRPr="00E217E2" w:rsidRDefault="00176CAE" w:rsidP="007B36F6">
      <w:pPr>
        <w:spacing w:line="240" w:lineRule="auto"/>
        <w:jc w:val="center"/>
        <w:rPr>
          <w:rFonts w:ascii="Times New Roman" w:hAnsi="Times New Roman" w:cs="Times New Roman"/>
          <w:b/>
          <w:sz w:val="24"/>
          <w:szCs w:val="24"/>
        </w:rPr>
      </w:pPr>
    </w:p>
    <w:p w14:paraId="7B558EE6" w14:textId="77777777" w:rsidR="00176CAE" w:rsidRPr="00E217E2" w:rsidRDefault="00F931A2" w:rsidP="007B36F6">
      <w:pPr>
        <w:spacing w:line="240" w:lineRule="auto"/>
        <w:jc w:val="center"/>
        <w:rPr>
          <w:rFonts w:ascii="Times New Roman" w:hAnsi="Times New Roman" w:cs="Times New Roman"/>
          <w:b/>
          <w:sz w:val="24"/>
          <w:szCs w:val="24"/>
        </w:rPr>
      </w:pPr>
      <w:r w:rsidRPr="00E217E2">
        <w:rPr>
          <w:rFonts w:ascii="Times New Roman" w:hAnsi="Times New Roman" w:cs="Times New Roman"/>
          <w:b/>
          <w:sz w:val="24"/>
          <w:szCs w:val="24"/>
        </w:rPr>
        <w:t>2018</w:t>
      </w:r>
    </w:p>
    <w:p w14:paraId="1C580AC3" w14:textId="77777777" w:rsidR="007B36F6" w:rsidRPr="00E217E2" w:rsidRDefault="007B36F6">
      <w:pPr>
        <w:spacing w:after="0" w:line="240" w:lineRule="auto"/>
        <w:rPr>
          <w:rFonts w:ascii="Times New Roman" w:hAnsi="Times New Roman" w:cs="Times New Roman"/>
          <w:b/>
          <w:sz w:val="24"/>
          <w:szCs w:val="24"/>
        </w:rPr>
      </w:pPr>
      <w:r w:rsidRPr="00E217E2">
        <w:rPr>
          <w:rFonts w:ascii="Times New Roman" w:hAnsi="Times New Roman" w:cs="Times New Roman"/>
          <w:b/>
          <w:sz w:val="24"/>
          <w:szCs w:val="24"/>
        </w:rPr>
        <w:br w:type="page"/>
      </w:r>
    </w:p>
    <w:p w14:paraId="78A1A265" w14:textId="77777777" w:rsidR="00176CAE" w:rsidRPr="00E217E2" w:rsidRDefault="00176CAE" w:rsidP="00624C91">
      <w:pPr>
        <w:spacing w:after="0" w:line="360" w:lineRule="auto"/>
        <w:jc w:val="center"/>
        <w:rPr>
          <w:rFonts w:ascii="Times New Roman" w:hAnsi="Times New Roman" w:cs="Times New Roman"/>
          <w:b/>
          <w:sz w:val="24"/>
          <w:szCs w:val="24"/>
        </w:rPr>
      </w:pPr>
    </w:p>
    <w:p w14:paraId="6BDFE870" w14:textId="77777777" w:rsidR="00176CAE" w:rsidRPr="00E217E2" w:rsidRDefault="00F931A2" w:rsidP="00624C91">
      <w:pPr>
        <w:spacing w:after="0" w:line="360" w:lineRule="auto"/>
        <w:jc w:val="center"/>
        <w:rPr>
          <w:rFonts w:ascii="Times New Roman" w:hAnsi="Times New Roman" w:cs="Times New Roman"/>
          <w:b/>
          <w:sz w:val="24"/>
          <w:szCs w:val="24"/>
        </w:rPr>
      </w:pPr>
      <w:r w:rsidRPr="00E217E2">
        <w:rPr>
          <w:rFonts w:ascii="Times New Roman" w:hAnsi="Times New Roman" w:cs="Times New Roman"/>
          <w:b/>
          <w:sz w:val="24"/>
          <w:szCs w:val="24"/>
        </w:rPr>
        <w:t>TABLA DE CONTENIDOS</w:t>
      </w:r>
    </w:p>
    <w:p w14:paraId="07E4F253" w14:textId="77777777" w:rsidR="00176CAE" w:rsidRPr="00E217E2" w:rsidRDefault="00176CAE" w:rsidP="00624C91">
      <w:pPr>
        <w:pStyle w:val="TtulodeTDC"/>
        <w:spacing w:line="360" w:lineRule="auto"/>
        <w:rPr>
          <w:rFonts w:ascii="Times New Roman" w:hAnsi="Times New Roman"/>
          <w:sz w:val="24"/>
          <w:szCs w:val="24"/>
        </w:rPr>
      </w:pPr>
    </w:p>
    <w:p w14:paraId="740638C3" w14:textId="77777777" w:rsidR="00DA4864" w:rsidRDefault="00F931A2">
      <w:pPr>
        <w:pStyle w:val="TDC1"/>
        <w:tabs>
          <w:tab w:val="right" w:leader="dot" w:pos="8494"/>
        </w:tabs>
        <w:rPr>
          <w:rFonts w:asciiTheme="minorHAnsi" w:eastAsiaTheme="minorEastAsia" w:hAnsiTheme="minorHAnsi" w:cstheme="minorBidi"/>
          <w:noProof/>
          <w:lang w:eastAsia="es-EC"/>
        </w:rPr>
      </w:pPr>
      <w:r w:rsidRPr="00E217E2">
        <w:rPr>
          <w:rFonts w:ascii="Times New Roman" w:hAnsi="Times New Roman" w:cs="Times New Roman"/>
          <w:sz w:val="24"/>
          <w:szCs w:val="24"/>
        </w:rPr>
        <w:fldChar w:fldCharType="begin"/>
      </w:r>
      <w:r w:rsidRPr="00E217E2">
        <w:rPr>
          <w:rFonts w:ascii="Times New Roman" w:hAnsi="Times New Roman" w:cs="Times New Roman"/>
          <w:sz w:val="24"/>
          <w:szCs w:val="24"/>
        </w:rPr>
        <w:instrText>TOC \o "1-3" \h</w:instrText>
      </w:r>
      <w:r w:rsidRPr="00E217E2">
        <w:rPr>
          <w:rFonts w:ascii="Times New Roman" w:hAnsi="Times New Roman" w:cs="Times New Roman"/>
          <w:sz w:val="24"/>
          <w:szCs w:val="24"/>
        </w:rPr>
        <w:fldChar w:fldCharType="separate"/>
      </w:r>
      <w:hyperlink w:anchor="_Toc516256201" w:history="1">
        <w:r w:rsidR="00DA4864" w:rsidRPr="00203D1C">
          <w:rPr>
            <w:rStyle w:val="Hipervnculo"/>
            <w:noProof/>
          </w:rPr>
          <w:t>ANTECEDENTES</w:t>
        </w:r>
        <w:r w:rsidR="00DA4864">
          <w:rPr>
            <w:noProof/>
          </w:rPr>
          <w:tab/>
        </w:r>
        <w:r w:rsidR="00DA4864">
          <w:rPr>
            <w:noProof/>
          </w:rPr>
          <w:fldChar w:fldCharType="begin"/>
        </w:r>
        <w:r w:rsidR="00DA4864">
          <w:rPr>
            <w:noProof/>
          </w:rPr>
          <w:instrText xml:space="preserve"> PAGEREF _Toc516256201 \h </w:instrText>
        </w:r>
        <w:r w:rsidR="00DA4864">
          <w:rPr>
            <w:noProof/>
          </w:rPr>
        </w:r>
        <w:r w:rsidR="00DA4864">
          <w:rPr>
            <w:noProof/>
          </w:rPr>
          <w:fldChar w:fldCharType="separate"/>
        </w:r>
        <w:r w:rsidR="00DA4864">
          <w:rPr>
            <w:noProof/>
          </w:rPr>
          <w:t>3</w:t>
        </w:r>
        <w:r w:rsidR="00DA4864">
          <w:rPr>
            <w:noProof/>
          </w:rPr>
          <w:fldChar w:fldCharType="end"/>
        </w:r>
      </w:hyperlink>
    </w:p>
    <w:p w14:paraId="2DBC7E3D" w14:textId="77777777" w:rsidR="00DA4864" w:rsidRDefault="00DA4864">
      <w:pPr>
        <w:pStyle w:val="TDC1"/>
        <w:tabs>
          <w:tab w:val="right" w:leader="dot" w:pos="8494"/>
        </w:tabs>
        <w:rPr>
          <w:rFonts w:asciiTheme="minorHAnsi" w:eastAsiaTheme="minorEastAsia" w:hAnsiTheme="minorHAnsi" w:cstheme="minorBidi"/>
          <w:noProof/>
          <w:lang w:eastAsia="es-EC"/>
        </w:rPr>
      </w:pPr>
      <w:hyperlink w:anchor="_Toc516256202" w:history="1">
        <w:r w:rsidRPr="00203D1C">
          <w:rPr>
            <w:rStyle w:val="Hipervnculo"/>
            <w:noProof/>
          </w:rPr>
          <w:t>ORIGEN DE LOS DATOS</w:t>
        </w:r>
        <w:r>
          <w:rPr>
            <w:noProof/>
          </w:rPr>
          <w:tab/>
        </w:r>
        <w:r>
          <w:rPr>
            <w:noProof/>
          </w:rPr>
          <w:fldChar w:fldCharType="begin"/>
        </w:r>
        <w:r>
          <w:rPr>
            <w:noProof/>
          </w:rPr>
          <w:instrText xml:space="preserve"> PAGEREF _Toc516256202 \h </w:instrText>
        </w:r>
        <w:r>
          <w:rPr>
            <w:noProof/>
          </w:rPr>
        </w:r>
        <w:r>
          <w:rPr>
            <w:noProof/>
          </w:rPr>
          <w:fldChar w:fldCharType="separate"/>
        </w:r>
        <w:r>
          <w:rPr>
            <w:noProof/>
          </w:rPr>
          <w:t>3</w:t>
        </w:r>
        <w:r>
          <w:rPr>
            <w:noProof/>
          </w:rPr>
          <w:fldChar w:fldCharType="end"/>
        </w:r>
      </w:hyperlink>
    </w:p>
    <w:p w14:paraId="3343A521" w14:textId="77777777" w:rsidR="00DA4864" w:rsidRDefault="00DA4864">
      <w:pPr>
        <w:pStyle w:val="TDC1"/>
        <w:tabs>
          <w:tab w:val="right" w:leader="dot" w:pos="8494"/>
        </w:tabs>
        <w:rPr>
          <w:rFonts w:asciiTheme="minorHAnsi" w:eastAsiaTheme="minorEastAsia" w:hAnsiTheme="minorHAnsi" w:cstheme="minorBidi"/>
          <w:noProof/>
          <w:lang w:eastAsia="es-EC"/>
        </w:rPr>
      </w:pPr>
      <w:hyperlink w:anchor="_Toc516256203" w:history="1">
        <w:r w:rsidRPr="00203D1C">
          <w:rPr>
            <w:rStyle w:val="Hipervnculo"/>
            <w:noProof/>
          </w:rPr>
          <w:t>PROCESO DE MIGRACION DE DATOS</w:t>
        </w:r>
        <w:r>
          <w:rPr>
            <w:noProof/>
          </w:rPr>
          <w:tab/>
        </w:r>
        <w:r>
          <w:rPr>
            <w:noProof/>
          </w:rPr>
          <w:fldChar w:fldCharType="begin"/>
        </w:r>
        <w:r>
          <w:rPr>
            <w:noProof/>
          </w:rPr>
          <w:instrText xml:space="preserve"> PAGEREF _Toc516256203 \h </w:instrText>
        </w:r>
        <w:r>
          <w:rPr>
            <w:noProof/>
          </w:rPr>
        </w:r>
        <w:r>
          <w:rPr>
            <w:noProof/>
          </w:rPr>
          <w:fldChar w:fldCharType="separate"/>
        </w:r>
        <w:r>
          <w:rPr>
            <w:noProof/>
          </w:rPr>
          <w:t>4</w:t>
        </w:r>
        <w:r>
          <w:rPr>
            <w:noProof/>
          </w:rPr>
          <w:fldChar w:fldCharType="end"/>
        </w:r>
      </w:hyperlink>
    </w:p>
    <w:p w14:paraId="4522BAF4" w14:textId="77777777" w:rsidR="00DA4864" w:rsidRDefault="00DA4864">
      <w:pPr>
        <w:pStyle w:val="TDC2"/>
        <w:tabs>
          <w:tab w:val="left" w:pos="660"/>
          <w:tab w:val="right" w:leader="dot" w:pos="8494"/>
        </w:tabs>
        <w:rPr>
          <w:rFonts w:asciiTheme="minorHAnsi" w:eastAsiaTheme="minorEastAsia" w:hAnsiTheme="minorHAnsi" w:cstheme="minorBidi"/>
          <w:noProof/>
          <w:lang w:eastAsia="es-EC"/>
        </w:rPr>
      </w:pPr>
      <w:hyperlink w:anchor="_Toc516256204" w:history="1">
        <w:r w:rsidRPr="00203D1C">
          <w:rPr>
            <w:rStyle w:val="Hipervnculo"/>
            <w:noProof/>
          </w:rPr>
          <w:t>A.</w:t>
        </w:r>
        <w:r>
          <w:rPr>
            <w:rFonts w:asciiTheme="minorHAnsi" w:eastAsiaTheme="minorEastAsia" w:hAnsiTheme="minorHAnsi" w:cstheme="minorBidi"/>
            <w:noProof/>
            <w:lang w:eastAsia="es-EC"/>
          </w:rPr>
          <w:tab/>
        </w:r>
        <w:r w:rsidRPr="00203D1C">
          <w:rPr>
            <w:rStyle w:val="Hipervnculo"/>
            <w:noProof/>
          </w:rPr>
          <w:t>Selección de campos</w:t>
        </w:r>
        <w:r>
          <w:rPr>
            <w:noProof/>
          </w:rPr>
          <w:tab/>
        </w:r>
        <w:r>
          <w:rPr>
            <w:noProof/>
          </w:rPr>
          <w:fldChar w:fldCharType="begin"/>
        </w:r>
        <w:r>
          <w:rPr>
            <w:noProof/>
          </w:rPr>
          <w:instrText xml:space="preserve"> PAGEREF _Toc516256204 \h </w:instrText>
        </w:r>
        <w:r>
          <w:rPr>
            <w:noProof/>
          </w:rPr>
        </w:r>
        <w:r>
          <w:rPr>
            <w:noProof/>
          </w:rPr>
          <w:fldChar w:fldCharType="separate"/>
        </w:r>
        <w:r>
          <w:rPr>
            <w:noProof/>
          </w:rPr>
          <w:t>4</w:t>
        </w:r>
        <w:r>
          <w:rPr>
            <w:noProof/>
          </w:rPr>
          <w:fldChar w:fldCharType="end"/>
        </w:r>
      </w:hyperlink>
    </w:p>
    <w:p w14:paraId="606B05EB" w14:textId="77777777" w:rsidR="00DA4864" w:rsidRDefault="00DA4864">
      <w:pPr>
        <w:pStyle w:val="TDC2"/>
        <w:tabs>
          <w:tab w:val="left" w:pos="660"/>
          <w:tab w:val="right" w:leader="dot" w:pos="8494"/>
        </w:tabs>
        <w:rPr>
          <w:rFonts w:asciiTheme="minorHAnsi" w:eastAsiaTheme="minorEastAsia" w:hAnsiTheme="minorHAnsi" w:cstheme="minorBidi"/>
          <w:noProof/>
          <w:lang w:eastAsia="es-EC"/>
        </w:rPr>
      </w:pPr>
      <w:hyperlink w:anchor="_Toc516256205" w:history="1">
        <w:r w:rsidRPr="00203D1C">
          <w:rPr>
            <w:rStyle w:val="Hipervnculo"/>
            <w:noProof/>
          </w:rPr>
          <w:t>B.</w:t>
        </w:r>
        <w:r>
          <w:rPr>
            <w:rFonts w:asciiTheme="minorHAnsi" w:eastAsiaTheme="minorEastAsia" w:hAnsiTheme="minorHAnsi" w:cstheme="minorBidi"/>
            <w:noProof/>
            <w:lang w:eastAsia="es-EC"/>
          </w:rPr>
          <w:tab/>
        </w:r>
        <w:r w:rsidRPr="00203D1C">
          <w:rPr>
            <w:rStyle w:val="Hipervnculo"/>
            <w:noProof/>
          </w:rPr>
          <w:t>Preparación del ambiente de trabajo</w:t>
        </w:r>
        <w:r>
          <w:rPr>
            <w:noProof/>
          </w:rPr>
          <w:tab/>
        </w:r>
        <w:r>
          <w:rPr>
            <w:noProof/>
          </w:rPr>
          <w:fldChar w:fldCharType="begin"/>
        </w:r>
        <w:r>
          <w:rPr>
            <w:noProof/>
          </w:rPr>
          <w:instrText xml:space="preserve"> PAGEREF _Toc516256205 \h </w:instrText>
        </w:r>
        <w:r>
          <w:rPr>
            <w:noProof/>
          </w:rPr>
        </w:r>
        <w:r>
          <w:rPr>
            <w:noProof/>
          </w:rPr>
          <w:fldChar w:fldCharType="separate"/>
        </w:r>
        <w:r>
          <w:rPr>
            <w:noProof/>
          </w:rPr>
          <w:t>4</w:t>
        </w:r>
        <w:r>
          <w:rPr>
            <w:noProof/>
          </w:rPr>
          <w:fldChar w:fldCharType="end"/>
        </w:r>
      </w:hyperlink>
    </w:p>
    <w:p w14:paraId="04CEFC10" w14:textId="77777777" w:rsidR="00DA4864" w:rsidRDefault="00DA4864">
      <w:pPr>
        <w:pStyle w:val="TDC2"/>
        <w:tabs>
          <w:tab w:val="left" w:pos="660"/>
          <w:tab w:val="right" w:leader="dot" w:pos="8494"/>
        </w:tabs>
        <w:rPr>
          <w:rFonts w:asciiTheme="minorHAnsi" w:eastAsiaTheme="minorEastAsia" w:hAnsiTheme="minorHAnsi" w:cstheme="minorBidi"/>
          <w:noProof/>
          <w:lang w:eastAsia="es-EC"/>
        </w:rPr>
      </w:pPr>
      <w:hyperlink w:anchor="_Toc516256206" w:history="1">
        <w:r w:rsidRPr="00203D1C">
          <w:rPr>
            <w:rStyle w:val="Hipervnculo"/>
            <w:noProof/>
          </w:rPr>
          <w:t>C.</w:t>
        </w:r>
        <w:r>
          <w:rPr>
            <w:rFonts w:asciiTheme="minorHAnsi" w:eastAsiaTheme="minorEastAsia" w:hAnsiTheme="minorHAnsi" w:cstheme="minorBidi"/>
            <w:noProof/>
            <w:lang w:eastAsia="es-EC"/>
          </w:rPr>
          <w:tab/>
        </w:r>
        <w:r w:rsidRPr="00203D1C">
          <w:rPr>
            <w:rStyle w:val="Hipervnculo"/>
            <w:noProof/>
          </w:rPr>
          <w:t>Implementación del código para la extracción de la información</w:t>
        </w:r>
        <w:r>
          <w:rPr>
            <w:noProof/>
          </w:rPr>
          <w:tab/>
        </w:r>
        <w:r>
          <w:rPr>
            <w:noProof/>
          </w:rPr>
          <w:fldChar w:fldCharType="begin"/>
        </w:r>
        <w:r>
          <w:rPr>
            <w:noProof/>
          </w:rPr>
          <w:instrText xml:space="preserve"> PAGEREF _Toc516256206 \h </w:instrText>
        </w:r>
        <w:r>
          <w:rPr>
            <w:noProof/>
          </w:rPr>
        </w:r>
        <w:r>
          <w:rPr>
            <w:noProof/>
          </w:rPr>
          <w:fldChar w:fldCharType="separate"/>
        </w:r>
        <w:r>
          <w:rPr>
            <w:noProof/>
          </w:rPr>
          <w:t>5</w:t>
        </w:r>
        <w:r>
          <w:rPr>
            <w:noProof/>
          </w:rPr>
          <w:fldChar w:fldCharType="end"/>
        </w:r>
      </w:hyperlink>
    </w:p>
    <w:p w14:paraId="13A8B6AD" w14:textId="77777777" w:rsidR="00DA4864" w:rsidRDefault="00DA4864">
      <w:pPr>
        <w:pStyle w:val="TDC1"/>
        <w:tabs>
          <w:tab w:val="right" w:leader="dot" w:pos="8494"/>
        </w:tabs>
        <w:rPr>
          <w:rFonts w:asciiTheme="minorHAnsi" w:eastAsiaTheme="minorEastAsia" w:hAnsiTheme="minorHAnsi" w:cstheme="minorBidi"/>
          <w:noProof/>
          <w:lang w:eastAsia="es-EC"/>
        </w:rPr>
      </w:pPr>
      <w:hyperlink w:anchor="_Toc516256207" w:history="1">
        <w:r w:rsidRPr="00203D1C">
          <w:rPr>
            <w:rStyle w:val="Hipervnculo"/>
            <w:noProof/>
          </w:rPr>
          <w:t>RESULTADO DE LAS PRUEBAS</w:t>
        </w:r>
        <w:r>
          <w:rPr>
            <w:noProof/>
          </w:rPr>
          <w:tab/>
        </w:r>
        <w:r>
          <w:rPr>
            <w:noProof/>
          </w:rPr>
          <w:fldChar w:fldCharType="begin"/>
        </w:r>
        <w:r>
          <w:rPr>
            <w:noProof/>
          </w:rPr>
          <w:instrText xml:space="preserve"> PAGEREF _Toc516256207 \h </w:instrText>
        </w:r>
        <w:r>
          <w:rPr>
            <w:noProof/>
          </w:rPr>
        </w:r>
        <w:r>
          <w:rPr>
            <w:noProof/>
          </w:rPr>
          <w:fldChar w:fldCharType="separate"/>
        </w:r>
        <w:r>
          <w:rPr>
            <w:noProof/>
          </w:rPr>
          <w:t>6</w:t>
        </w:r>
        <w:r>
          <w:rPr>
            <w:noProof/>
          </w:rPr>
          <w:fldChar w:fldCharType="end"/>
        </w:r>
      </w:hyperlink>
    </w:p>
    <w:p w14:paraId="4A74BB8D" w14:textId="77777777" w:rsidR="00DA4864" w:rsidRDefault="00DA4864">
      <w:pPr>
        <w:pStyle w:val="TDC1"/>
        <w:tabs>
          <w:tab w:val="right" w:leader="dot" w:pos="8494"/>
        </w:tabs>
        <w:rPr>
          <w:rFonts w:asciiTheme="minorHAnsi" w:eastAsiaTheme="minorEastAsia" w:hAnsiTheme="minorHAnsi" w:cstheme="minorBidi"/>
          <w:noProof/>
          <w:lang w:eastAsia="es-EC"/>
        </w:rPr>
      </w:pPr>
      <w:hyperlink w:anchor="_Toc516256208" w:history="1">
        <w:r w:rsidRPr="00203D1C">
          <w:rPr>
            <w:rStyle w:val="Hipervnculo"/>
            <w:noProof/>
          </w:rPr>
          <w:t>ANÁLISIS DESCRIPTIVO DE LOS DATOS RECOLECTADOS</w:t>
        </w:r>
        <w:r>
          <w:rPr>
            <w:noProof/>
          </w:rPr>
          <w:tab/>
        </w:r>
        <w:r>
          <w:rPr>
            <w:noProof/>
          </w:rPr>
          <w:fldChar w:fldCharType="begin"/>
        </w:r>
        <w:r>
          <w:rPr>
            <w:noProof/>
          </w:rPr>
          <w:instrText xml:space="preserve"> PAGEREF _Toc516256208 \h </w:instrText>
        </w:r>
        <w:r>
          <w:rPr>
            <w:noProof/>
          </w:rPr>
        </w:r>
        <w:r>
          <w:rPr>
            <w:noProof/>
          </w:rPr>
          <w:fldChar w:fldCharType="separate"/>
        </w:r>
        <w:r>
          <w:rPr>
            <w:noProof/>
          </w:rPr>
          <w:t>7</w:t>
        </w:r>
        <w:r>
          <w:rPr>
            <w:noProof/>
          </w:rPr>
          <w:fldChar w:fldCharType="end"/>
        </w:r>
      </w:hyperlink>
    </w:p>
    <w:p w14:paraId="10981295" w14:textId="77777777" w:rsidR="00176CAE" w:rsidRPr="00E217E2" w:rsidRDefault="00F931A2" w:rsidP="00624C91">
      <w:pPr>
        <w:spacing w:line="360" w:lineRule="auto"/>
        <w:rPr>
          <w:rFonts w:ascii="Times New Roman" w:hAnsi="Times New Roman" w:cs="Times New Roman"/>
          <w:sz w:val="24"/>
          <w:szCs w:val="24"/>
        </w:rPr>
      </w:pPr>
      <w:r w:rsidRPr="00E217E2">
        <w:rPr>
          <w:rFonts w:ascii="Times New Roman" w:hAnsi="Times New Roman" w:cs="Times New Roman"/>
          <w:sz w:val="24"/>
          <w:szCs w:val="24"/>
        </w:rPr>
        <w:fldChar w:fldCharType="end"/>
      </w:r>
    </w:p>
    <w:p w14:paraId="350D9068" w14:textId="77777777" w:rsidR="00176CAE" w:rsidRPr="00E217E2" w:rsidRDefault="00176CAE" w:rsidP="00624C91">
      <w:pPr>
        <w:spacing w:after="0" w:line="360" w:lineRule="auto"/>
        <w:jc w:val="center"/>
        <w:rPr>
          <w:rFonts w:ascii="Times New Roman" w:hAnsi="Times New Roman" w:cs="Times New Roman"/>
          <w:b/>
          <w:sz w:val="24"/>
          <w:szCs w:val="24"/>
        </w:rPr>
      </w:pPr>
    </w:p>
    <w:p w14:paraId="6469BB0C" w14:textId="77777777" w:rsidR="00176CAE" w:rsidRPr="00E217E2" w:rsidRDefault="00176CAE" w:rsidP="00624C91">
      <w:pPr>
        <w:spacing w:after="0" w:line="360" w:lineRule="auto"/>
        <w:jc w:val="center"/>
        <w:rPr>
          <w:rFonts w:ascii="Times New Roman" w:hAnsi="Times New Roman" w:cs="Times New Roman"/>
          <w:b/>
          <w:sz w:val="24"/>
          <w:szCs w:val="24"/>
        </w:rPr>
      </w:pPr>
    </w:p>
    <w:p w14:paraId="4739B053" w14:textId="77777777" w:rsidR="00176CAE" w:rsidRPr="00E217E2" w:rsidRDefault="00176CAE" w:rsidP="00624C91">
      <w:pPr>
        <w:spacing w:after="0" w:line="360" w:lineRule="auto"/>
        <w:jc w:val="both"/>
        <w:rPr>
          <w:rFonts w:ascii="Times New Roman" w:hAnsi="Times New Roman" w:cs="Times New Roman"/>
          <w:sz w:val="24"/>
          <w:szCs w:val="24"/>
        </w:rPr>
      </w:pPr>
    </w:p>
    <w:p w14:paraId="0B2E2863" w14:textId="77777777" w:rsidR="00176CAE" w:rsidRPr="00E217E2" w:rsidRDefault="00176CAE" w:rsidP="00624C91">
      <w:pPr>
        <w:spacing w:after="0" w:line="360" w:lineRule="auto"/>
        <w:jc w:val="both"/>
        <w:rPr>
          <w:rFonts w:ascii="Times New Roman" w:hAnsi="Times New Roman" w:cs="Times New Roman"/>
          <w:sz w:val="24"/>
          <w:szCs w:val="24"/>
        </w:rPr>
      </w:pPr>
    </w:p>
    <w:p w14:paraId="04D01557" w14:textId="77777777" w:rsidR="00176CAE" w:rsidRPr="00E217E2" w:rsidRDefault="00176CAE" w:rsidP="00624C91">
      <w:pPr>
        <w:spacing w:after="0" w:line="360" w:lineRule="auto"/>
        <w:jc w:val="both"/>
        <w:rPr>
          <w:rFonts w:ascii="Times New Roman" w:hAnsi="Times New Roman" w:cs="Times New Roman"/>
          <w:sz w:val="24"/>
          <w:szCs w:val="24"/>
        </w:rPr>
      </w:pPr>
    </w:p>
    <w:p w14:paraId="3DCF6700" w14:textId="77777777" w:rsidR="00176CAE" w:rsidRPr="00E217E2" w:rsidRDefault="00176CAE" w:rsidP="00624C91">
      <w:pPr>
        <w:spacing w:after="0" w:line="360" w:lineRule="auto"/>
        <w:jc w:val="both"/>
        <w:rPr>
          <w:rFonts w:ascii="Times New Roman" w:hAnsi="Times New Roman" w:cs="Times New Roman"/>
          <w:sz w:val="24"/>
          <w:szCs w:val="24"/>
        </w:rPr>
      </w:pPr>
    </w:p>
    <w:p w14:paraId="58AF2DE9" w14:textId="77777777" w:rsidR="00176CAE" w:rsidRPr="00E217E2" w:rsidRDefault="00176CAE" w:rsidP="00624C91">
      <w:pPr>
        <w:spacing w:after="0" w:line="360" w:lineRule="auto"/>
        <w:jc w:val="both"/>
        <w:rPr>
          <w:rFonts w:ascii="Times New Roman" w:hAnsi="Times New Roman" w:cs="Times New Roman"/>
          <w:sz w:val="24"/>
          <w:szCs w:val="24"/>
        </w:rPr>
      </w:pPr>
    </w:p>
    <w:p w14:paraId="5381255A" w14:textId="77777777" w:rsidR="00176CAE" w:rsidRPr="00E217E2" w:rsidRDefault="00176CAE" w:rsidP="00624C91">
      <w:pPr>
        <w:spacing w:after="0" w:line="360" w:lineRule="auto"/>
        <w:jc w:val="both"/>
        <w:rPr>
          <w:rFonts w:ascii="Times New Roman" w:hAnsi="Times New Roman" w:cs="Times New Roman"/>
          <w:sz w:val="24"/>
          <w:szCs w:val="24"/>
        </w:rPr>
      </w:pPr>
    </w:p>
    <w:p w14:paraId="1C82C224" w14:textId="77777777" w:rsidR="00176CAE" w:rsidRPr="00E217E2" w:rsidRDefault="00176CAE" w:rsidP="00624C91">
      <w:pPr>
        <w:spacing w:after="0" w:line="360" w:lineRule="auto"/>
        <w:jc w:val="both"/>
        <w:rPr>
          <w:rFonts w:ascii="Times New Roman" w:hAnsi="Times New Roman" w:cs="Times New Roman"/>
          <w:sz w:val="24"/>
          <w:szCs w:val="24"/>
        </w:rPr>
      </w:pPr>
    </w:p>
    <w:p w14:paraId="5F5EADC0" w14:textId="77777777" w:rsidR="00176CAE" w:rsidRPr="00E217E2" w:rsidRDefault="00176CAE" w:rsidP="00624C91">
      <w:pPr>
        <w:spacing w:after="0" w:line="360" w:lineRule="auto"/>
        <w:jc w:val="both"/>
        <w:rPr>
          <w:rFonts w:ascii="Times New Roman" w:hAnsi="Times New Roman" w:cs="Times New Roman"/>
          <w:sz w:val="24"/>
          <w:szCs w:val="24"/>
        </w:rPr>
      </w:pPr>
    </w:p>
    <w:p w14:paraId="4E3C9450" w14:textId="77777777" w:rsidR="00176CAE" w:rsidRPr="00E217E2" w:rsidRDefault="00176CAE" w:rsidP="00624C91">
      <w:pPr>
        <w:spacing w:after="0" w:line="360" w:lineRule="auto"/>
        <w:jc w:val="both"/>
        <w:rPr>
          <w:rFonts w:ascii="Times New Roman" w:hAnsi="Times New Roman" w:cs="Times New Roman"/>
          <w:sz w:val="24"/>
          <w:szCs w:val="24"/>
        </w:rPr>
      </w:pPr>
    </w:p>
    <w:p w14:paraId="05129AAE" w14:textId="77777777" w:rsidR="00176CAE" w:rsidRPr="00E217E2" w:rsidRDefault="00176CAE" w:rsidP="00624C91">
      <w:pPr>
        <w:spacing w:after="0" w:line="360" w:lineRule="auto"/>
        <w:jc w:val="both"/>
        <w:rPr>
          <w:rFonts w:ascii="Times New Roman" w:hAnsi="Times New Roman" w:cs="Times New Roman"/>
          <w:sz w:val="24"/>
          <w:szCs w:val="24"/>
        </w:rPr>
      </w:pPr>
    </w:p>
    <w:p w14:paraId="35C4C1FB" w14:textId="77777777" w:rsidR="00176CAE" w:rsidRPr="00E217E2" w:rsidRDefault="00176CAE" w:rsidP="00624C91">
      <w:pPr>
        <w:spacing w:after="0" w:line="360" w:lineRule="auto"/>
        <w:jc w:val="both"/>
        <w:rPr>
          <w:rFonts w:ascii="Times New Roman" w:hAnsi="Times New Roman" w:cs="Times New Roman"/>
          <w:sz w:val="24"/>
          <w:szCs w:val="24"/>
        </w:rPr>
      </w:pPr>
    </w:p>
    <w:p w14:paraId="58527992" w14:textId="77777777" w:rsidR="00176CAE" w:rsidRPr="00E217E2" w:rsidRDefault="00176CAE" w:rsidP="00624C91">
      <w:pPr>
        <w:spacing w:after="0" w:line="360" w:lineRule="auto"/>
        <w:jc w:val="both"/>
        <w:rPr>
          <w:rFonts w:ascii="Times New Roman" w:hAnsi="Times New Roman" w:cs="Times New Roman"/>
          <w:sz w:val="24"/>
          <w:szCs w:val="24"/>
        </w:rPr>
      </w:pPr>
    </w:p>
    <w:p w14:paraId="6F0EC980" w14:textId="77777777" w:rsidR="009E04D4" w:rsidRPr="00E217E2" w:rsidRDefault="009E04D4" w:rsidP="00624C91">
      <w:pPr>
        <w:spacing w:after="0" w:line="360" w:lineRule="auto"/>
        <w:jc w:val="both"/>
        <w:rPr>
          <w:rFonts w:ascii="Times New Roman" w:hAnsi="Times New Roman" w:cs="Times New Roman"/>
          <w:sz w:val="24"/>
          <w:szCs w:val="24"/>
        </w:rPr>
      </w:pPr>
    </w:p>
    <w:p w14:paraId="2555302F" w14:textId="77777777" w:rsidR="00176CAE" w:rsidRPr="00E217E2" w:rsidRDefault="00176CAE" w:rsidP="00624C91">
      <w:pPr>
        <w:spacing w:after="0" w:line="360" w:lineRule="auto"/>
        <w:jc w:val="both"/>
        <w:rPr>
          <w:rFonts w:ascii="Times New Roman" w:hAnsi="Times New Roman" w:cs="Times New Roman"/>
          <w:sz w:val="24"/>
          <w:szCs w:val="24"/>
        </w:rPr>
      </w:pPr>
    </w:p>
    <w:p w14:paraId="50263824" w14:textId="77777777" w:rsidR="00C64194" w:rsidRPr="00E217E2" w:rsidRDefault="00C64194" w:rsidP="00624C91">
      <w:pPr>
        <w:spacing w:after="0" w:line="360" w:lineRule="auto"/>
        <w:rPr>
          <w:rFonts w:ascii="Times New Roman" w:hAnsi="Times New Roman" w:cs="Times New Roman"/>
          <w:b/>
          <w:sz w:val="24"/>
          <w:szCs w:val="24"/>
        </w:rPr>
      </w:pPr>
      <w:r w:rsidRPr="00E217E2">
        <w:rPr>
          <w:rFonts w:ascii="Times New Roman" w:hAnsi="Times New Roman" w:cs="Times New Roman"/>
          <w:sz w:val="24"/>
          <w:szCs w:val="24"/>
        </w:rPr>
        <w:br w:type="page"/>
      </w:r>
    </w:p>
    <w:p w14:paraId="65449857" w14:textId="73C28BAB" w:rsidR="00D17097" w:rsidRPr="00E217E2" w:rsidRDefault="0043038D" w:rsidP="00D17097">
      <w:pPr>
        <w:pStyle w:val="Ttulo1"/>
        <w:spacing w:line="360" w:lineRule="auto"/>
        <w:jc w:val="both"/>
        <w:rPr>
          <w:szCs w:val="24"/>
        </w:rPr>
      </w:pPr>
      <w:bookmarkStart w:id="0" w:name="_Toc516256201"/>
      <w:r>
        <w:lastRenderedPageBreak/>
        <w:t>ANTECEDENTES</w:t>
      </w:r>
      <w:bookmarkEnd w:id="0"/>
    </w:p>
    <w:p w14:paraId="13952497" w14:textId="77777777" w:rsidR="00D17097" w:rsidRPr="00E217E2" w:rsidRDefault="00D17097" w:rsidP="00D17097">
      <w:pPr>
        <w:spacing w:line="360" w:lineRule="auto"/>
        <w:jc w:val="both"/>
        <w:rPr>
          <w:rFonts w:ascii="Times New Roman" w:hAnsi="Times New Roman" w:cs="Times New Roman"/>
          <w:sz w:val="24"/>
          <w:szCs w:val="24"/>
        </w:rPr>
      </w:pPr>
      <w:r w:rsidRPr="00E217E2">
        <w:rPr>
          <w:rFonts w:ascii="Times New Roman" w:hAnsi="Times New Roman" w:cs="Times New Roman"/>
          <w:sz w:val="24"/>
          <w:szCs w:val="24"/>
        </w:rPr>
        <w:t xml:space="preserve">Los corresponsales no bancarios son puntos de atención que ofrecen servicios en nombre de una institución financiera, de manera autorizada, ágil y segura. Los corresponsales no bancarios permiten que los servicios bancarios (como apertura de cuentas de ahorro, pagos, depósitos y retiros, entre otros.) estén al alcance de más personas, al mismo tiempo que se benefician con comisiones por transacción, aumento de potenciales clientes, entre otras ventajas </w:t>
      </w:r>
      <w:sdt>
        <w:sdtPr>
          <w:rPr>
            <w:rFonts w:ascii="Times New Roman" w:hAnsi="Times New Roman" w:cs="Times New Roman"/>
            <w:sz w:val="24"/>
            <w:szCs w:val="24"/>
          </w:rPr>
          <w:id w:val="-267771919"/>
          <w:citation/>
        </w:sdtPr>
        <w:sdtEndPr/>
        <w:sdtContent>
          <w:r w:rsidRPr="00E217E2">
            <w:rPr>
              <w:rFonts w:ascii="Times New Roman" w:hAnsi="Times New Roman" w:cs="Times New Roman"/>
              <w:sz w:val="24"/>
              <w:szCs w:val="24"/>
            </w:rPr>
            <w:fldChar w:fldCharType="begin"/>
          </w:r>
          <w:r w:rsidRPr="00E217E2">
            <w:rPr>
              <w:rFonts w:ascii="Times New Roman" w:hAnsi="Times New Roman" w:cs="Times New Roman"/>
              <w:sz w:val="24"/>
              <w:szCs w:val="24"/>
              <w:lang w:val="es-ES"/>
            </w:rPr>
            <w:instrText xml:space="preserve"> CITATION Ban18 \l 1033 </w:instrText>
          </w:r>
          <w:r w:rsidRPr="00E217E2">
            <w:rPr>
              <w:rFonts w:ascii="Times New Roman" w:hAnsi="Times New Roman" w:cs="Times New Roman"/>
              <w:sz w:val="24"/>
              <w:szCs w:val="24"/>
            </w:rPr>
            <w:fldChar w:fldCharType="separate"/>
          </w:r>
          <w:r w:rsidRPr="00E217E2">
            <w:rPr>
              <w:rFonts w:ascii="Times New Roman" w:hAnsi="Times New Roman" w:cs="Times New Roman"/>
              <w:noProof/>
              <w:sz w:val="24"/>
              <w:szCs w:val="24"/>
              <w:lang w:val="es-ES"/>
            </w:rPr>
            <w:t>(Banco del Pacifico, 2018)</w:t>
          </w:r>
          <w:r w:rsidRPr="00E217E2">
            <w:rPr>
              <w:rFonts w:ascii="Times New Roman" w:hAnsi="Times New Roman" w:cs="Times New Roman"/>
              <w:sz w:val="24"/>
              <w:szCs w:val="24"/>
            </w:rPr>
            <w:fldChar w:fldCharType="end"/>
          </w:r>
        </w:sdtContent>
      </w:sdt>
      <w:r w:rsidRPr="00E217E2">
        <w:rPr>
          <w:rFonts w:ascii="Times New Roman" w:hAnsi="Times New Roman" w:cs="Times New Roman"/>
          <w:sz w:val="24"/>
          <w:szCs w:val="24"/>
        </w:rPr>
        <w:t>.</w:t>
      </w:r>
    </w:p>
    <w:p w14:paraId="156D6780" w14:textId="77AA253A" w:rsidR="009C625F" w:rsidRDefault="009C625F" w:rsidP="00D17097">
      <w:pPr>
        <w:spacing w:line="360" w:lineRule="auto"/>
        <w:jc w:val="both"/>
        <w:rPr>
          <w:rFonts w:ascii="Times New Roman" w:hAnsi="Times New Roman" w:cs="Times New Roman"/>
          <w:sz w:val="24"/>
          <w:szCs w:val="24"/>
        </w:rPr>
      </w:pPr>
      <w:r>
        <w:rPr>
          <w:rFonts w:ascii="Times New Roman" w:hAnsi="Times New Roman" w:cs="Times New Roman"/>
          <w:sz w:val="24"/>
          <w:szCs w:val="24"/>
        </w:rPr>
        <w:t>El seguimiento operacional de los CNB de Pichincha Mi Vecino se ejecuta de manera mensual; ejecutivos</w:t>
      </w:r>
      <w:r>
        <w:rPr>
          <w:rStyle w:val="Refdenotaalpie"/>
          <w:rFonts w:ascii="Times New Roman" w:hAnsi="Times New Roman" w:cs="Times New Roman"/>
          <w:sz w:val="24"/>
          <w:szCs w:val="24"/>
        </w:rPr>
        <w:footnoteReference w:id="1"/>
      </w:r>
      <w:r>
        <w:rPr>
          <w:rFonts w:ascii="Times New Roman" w:hAnsi="Times New Roman" w:cs="Times New Roman"/>
          <w:sz w:val="24"/>
          <w:szCs w:val="24"/>
        </w:rPr>
        <w:t xml:space="preserve"> realizan visitas personalizadas a los clientes con el fin de atender los requerimientos, entregar capital de trabajo y publicidad, recolectar facturas para el pago de comisiones, dar soporte y mantenimiento a las máquinas, </w:t>
      </w:r>
      <w:r w:rsidRPr="00E217E2">
        <w:rPr>
          <w:rFonts w:ascii="Times New Roman" w:hAnsi="Times New Roman" w:cs="Times New Roman"/>
          <w:sz w:val="24"/>
          <w:szCs w:val="24"/>
        </w:rPr>
        <w:t>pagos de comisiones, verificar número de transacciones realizadas</w:t>
      </w:r>
      <w:r>
        <w:rPr>
          <w:rFonts w:ascii="Times New Roman" w:hAnsi="Times New Roman" w:cs="Times New Roman"/>
          <w:sz w:val="24"/>
          <w:szCs w:val="24"/>
        </w:rPr>
        <w:t>, entre otros. El plan de visitas está planteado de manera que los clientes en zonas urbanas sean visitados 2 veces por mes y los de la zona rural 1 vez por mes.</w:t>
      </w:r>
    </w:p>
    <w:p w14:paraId="279B29C8" w14:textId="77777777" w:rsidR="0043038D" w:rsidRDefault="0043038D" w:rsidP="0043038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través del análisis efectuado a las actividades de seguimiento operacional de los CNB (periodo de muestra: 3 meses), se ha llegado a la conclusión de que el principal problema es que los ejecutivos</w:t>
      </w:r>
      <w:r w:rsidRPr="00E57BC4">
        <w:rPr>
          <w:rFonts w:ascii="Times New Roman" w:hAnsi="Times New Roman" w:cs="Times New Roman"/>
          <w:sz w:val="24"/>
          <w:szCs w:val="24"/>
        </w:rPr>
        <w:t xml:space="preserve"> </w:t>
      </w:r>
      <w:r>
        <w:rPr>
          <w:rFonts w:ascii="Times New Roman" w:hAnsi="Times New Roman" w:cs="Times New Roman"/>
          <w:sz w:val="24"/>
          <w:szCs w:val="24"/>
        </w:rPr>
        <w:t>no están realizando las visitas correspondientes a los CNB, identificándose el incumplimiento en sus actividades y la falta de control  por parte de los administradores y supervisores. Este problema genera los siguientes resultados:</w:t>
      </w:r>
    </w:p>
    <w:p w14:paraId="561A06D2" w14:textId="77777777" w:rsidR="00D210E9" w:rsidRDefault="00D210E9" w:rsidP="0043038D">
      <w:pPr>
        <w:spacing w:after="0" w:line="360" w:lineRule="auto"/>
        <w:jc w:val="both"/>
        <w:rPr>
          <w:rFonts w:ascii="Times New Roman" w:hAnsi="Times New Roman" w:cs="Times New Roman"/>
          <w:sz w:val="24"/>
          <w:szCs w:val="24"/>
        </w:rPr>
      </w:pPr>
    </w:p>
    <w:p w14:paraId="0D71A8AC" w14:textId="77777777" w:rsidR="0043038D" w:rsidRDefault="0043038D" w:rsidP="0043038D">
      <w:pPr>
        <w:pStyle w:val="Prrafodelista"/>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w:t>
      </w:r>
      <w:r w:rsidRPr="00A74AF5">
        <w:rPr>
          <w:rFonts w:ascii="Times New Roman" w:hAnsi="Times New Roman" w:cs="Times New Roman"/>
          <w:sz w:val="24"/>
          <w:szCs w:val="24"/>
        </w:rPr>
        <w:t xml:space="preserve">ajo rendimiento en las transacciones que realizan </w:t>
      </w:r>
      <w:r>
        <w:rPr>
          <w:rFonts w:ascii="Times New Roman" w:hAnsi="Times New Roman" w:cs="Times New Roman"/>
          <w:sz w:val="24"/>
          <w:szCs w:val="24"/>
        </w:rPr>
        <w:t>los</w:t>
      </w:r>
      <w:r w:rsidRPr="00A74AF5">
        <w:rPr>
          <w:rFonts w:ascii="Times New Roman" w:hAnsi="Times New Roman" w:cs="Times New Roman"/>
          <w:sz w:val="24"/>
          <w:szCs w:val="24"/>
        </w:rPr>
        <w:t xml:space="preserve"> puntos de atención</w:t>
      </w:r>
      <w:r>
        <w:rPr>
          <w:rFonts w:ascii="Times New Roman" w:hAnsi="Times New Roman" w:cs="Times New Roman"/>
          <w:sz w:val="24"/>
          <w:szCs w:val="24"/>
        </w:rPr>
        <w:t xml:space="preserve"> (CNB)</w:t>
      </w:r>
      <w:r w:rsidRPr="00A74AF5">
        <w:rPr>
          <w:rFonts w:ascii="Times New Roman" w:hAnsi="Times New Roman" w:cs="Times New Roman"/>
          <w:sz w:val="24"/>
          <w:szCs w:val="24"/>
        </w:rPr>
        <w:t>.</w:t>
      </w:r>
    </w:p>
    <w:p w14:paraId="487BFC12" w14:textId="77777777" w:rsidR="00D210E9" w:rsidRDefault="0043038D" w:rsidP="0043038D">
      <w:pPr>
        <w:pStyle w:val="Prrafodelista"/>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No se pagan las comisiones de los CNB.</w:t>
      </w:r>
    </w:p>
    <w:p w14:paraId="5BA9664F" w14:textId="57820F29" w:rsidR="00D17097" w:rsidRDefault="0043038D" w:rsidP="0043038D">
      <w:pPr>
        <w:pStyle w:val="Prrafodelista"/>
        <w:numPr>
          <w:ilvl w:val="0"/>
          <w:numId w:val="11"/>
        </w:numPr>
        <w:spacing w:after="0" w:line="360" w:lineRule="auto"/>
        <w:jc w:val="both"/>
        <w:rPr>
          <w:rFonts w:ascii="Times New Roman" w:hAnsi="Times New Roman" w:cs="Times New Roman"/>
          <w:sz w:val="24"/>
          <w:szCs w:val="24"/>
        </w:rPr>
      </w:pPr>
      <w:r w:rsidRPr="00D210E9">
        <w:rPr>
          <w:rFonts w:ascii="Times New Roman" w:hAnsi="Times New Roman" w:cs="Times New Roman"/>
          <w:sz w:val="24"/>
          <w:szCs w:val="24"/>
        </w:rPr>
        <w:t>No se obtiene el beneficio esperado de las visitas</w:t>
      </w:r>
    </w:p>
    <w:p w14:paraId="338C82D1" w14:textId="77777777" w:rsidR="00D210E9" w:rsidRPr="00D210E9" w:rsidRDefault="00D210E9" w:rsidP="00D210E9">
      <w:pPr>
        <w:spacing w:after="0" w:line="360" w:lineRule="auto"/>
        <w:jc w:val="both"/>
        <w:rPr>
          <w:rFonts w:ascii="Times New Roman" w:hAnsi="Times New Roman" w:cs="Times New Roman"/>
          <w:sz w:val="24"/>
          <w:szCs w:val="24"/>
        </w:rPr>
      </w:pPr>
    </w:p>
    <w:p w14:paraId="0CC6BA0C" w14:textId="77777777" w:rsidR="00383AE3" w:rsidRPr="00E217E2" w:rsidRDefault="00C64194" w:rsidP="00624C91">
      <w:pPr>
        <w:pStyle w:val="Ttulo1"/>
        <w:spacing w:line="360" w:lineRule="auto"/>
        <w:jc w:val="both"/>
        <w:rPr>
          <w:szCs w:val="24"/>
        </w:rPr>
      </w:pPr>
      <w:bookmarkStart w:id="1" w:name="_Toc516256202"/>
      <w:r w:rsidRPr="00E217E2">
        <w:rPr>
          <w:szCs w:val="24"/>
        </w:rPr>
        <w:t>ORIGEN DE LOS DATOS</w:t>
      </w:r>
      <w:bookmarkEnd w:id="1"/>
    </w:p>
    <w:p w14:paraId="3EDC0D91" w14:textId="77777777" w:rsidR="00C64194" w:rsidRPr="00E217E2" w:rsidRDefault="008731D0" w:rsidP="00624C91">
      <w:pPr>
        <w:spacing w:line="360" w:lineRule="auto"/>
        <w:jc w:val="both"/>
        <w:rPr>
          <w:rFonts w:ascii="Times New Roman" w:hAnsi="Times New Roman" w:cs="Times New Roman"/>
          <w:sz w:val="24"/>
          <w:szCs w:val="24"/>
        </w:rPr>
      </w:pPr>
      <w:r w:rsidRPr="00E217E2">
        <w:rPr>
          <w:rFonts w:ascii="Times New Roman" w:hAnsi="Times New Roman" w:cs="Times New Roman"/>
          <w:sz w:val="24"/>
          <w:szCs w:val="24"/>
        </w:rPr>
        <w:t xml:space="preserve">En los sistemas informáticos del banco se almacena la información que realiza cada CNB, tales como nombre del CNB, provincia, cantón, dirección, transacciones efectuadas en el mes, monto manejado por el corresponsal, valor de la comisión, entre otros, así como información de las visitas efectuadas por los ejecutivos. Esta </w:t>
      </w:r>
      <w:r w:rsidR="00C64194" w:rsidRPr="00E217E2">
        <w:rPr>
          <w:rFonts w:ascii="Times New Roman" w:hAnsi="Times New Roman" w:cs="Times New Roman"/>
          <w:sz w:val="24"/>
          <w:szCs w:val="24"/>
        </w:rPr>
        <w:t>se presenta en un archivo Excel.</w:t>
      </w:r>
    </w:p>
    <w:p w14:paraId="1B0137CA" w14:textId="77777777" w:rsidR="00C64194" w:rsidRPr="00E217E2" w:rsidRDefault="00C64194" w:rsidP="00624C91">
      <w:pPr>
        <w:pStyle w:val="Ttulo1"/>
        <w:spacing w:line="360" w:lineRule="auto"/>
        <w:rPr>
          <w:szCs w:val="24"/>
        </w:rPr>
      </w:pPr>
      <w:bookmarkStart w:id="2" w:name="_Toc516256203"/>
      <w:r w:rsidRPr="00E217E2">
        <w:rPr>
          <w:szCs w:val="24"/>
        </w:rPr>
        <w:lastRenderedPageBreak/>
        <w:t>PROCESO DE MIGRACION DE DATOS</w:t>
      </w:r>
      <w:bookmarkEnd w:id="2"/>
    </w:p>
    <w:p w14:paraId="18C5F822" w14:textId="77777777" w:rsidR="00C64194" w:rsidRPr="00E217E2" w:rsidRDefault="00C64194" w:rsidP="00624C91">
      <w:pPr>
        <w:pStyle w:val="Ttulo2"/>
        <w:spacing w:line="360" w:lineRule="auto"/>
        <w:rPr>
          <w:szCs w:val="24"/>
        </w:rPr>
      </w:pPr>
      <w:bookmarkStart w:id="3" w:name="_Toc516256204"/>
      <w:r w:rsidRPr="00E217E2">
        <w:rPr>
          <w:szCs w:val="24"/>
        </w:rPr>
        <w:t>Selección de campos</w:t>
      </w:r>
      <w:bookmarkEnd w:id="3"/>
    </w:p>
    <w:p w14:paraId="7DCCE938" w14:textId="77777777" w:rsidR="00C64194" w:rsidRPr="00E217E2" w:rsidRDefault="00C64194" w:rsidP="00624C91">
      <w:pPr>
        <w:spacing w:line="360" w:lineRule="auto"/>
        <w:rPr>
          <w:rFonts w:ascii="Times New Roman" w:hAnsi="Times New Roman" w:cs="Times New Roman"/>
          <w:sz w:val="24"/>
          <w:szCs w:val="24"/>
        </w:rPr>
      </w:pPr>
      <w:r w:rsidRPr="00E217E2">
        <w:rPr>
          <w:rFonts w:ascii="Times New Roman" w:hAnsi="Times New Roman" w:cs="Times New Roman"/>
          <w:sz w:val="24"/>
          <w:szCs w:val="24"/>
        </w:rPr>
        <w:t>Para la selección de los atributos a mig</w:t>
      </w:r>
      <w:r w:rsidR="00E217E2">
        <w:rPr>
          <w:rFonts w:ascii="Times New Roman" w:hAnsi="Times New Roman" w:cs="Times New Roman"/>
          <w:sz w:val="24"/>
          <w:szCs w:val="24"/>
        </w:rPr>
        <w:t>r</w:t>
      </w:r>
      <w:r w:rsidRPr="00E217E2">
        <w:rPr>
          <w:rFonts w:ascii="Times New Roman" w:hAnsi="Times New Roman" w:cs="Times New Roman"/>
          <w:sz w:val="24"/>
          <w:szCs w:val="24"/>
        </w:rPr>
        <w:t xml:space="preserve">ar se escogió aquellos más relevantes para la </w:t>
      </w:r>
      <w:r w:rsidR="00576802" w:rsidRPr="00E217E2">
        <w:rPr>
          <w:rFonts w:ascii="Times New Roman" w:hAnsi="Times New Roman" w:cs="Times New Roman"/>
          <w:sz w:val="24"/>
          <w:szCs w:val="24"/>
        </w:rPr>
        <w:t xml:space="preserve">práctica, </w:t>
      </w:r>
      <w:r w:rsidR="00E217E2" w:rsidRPr="00E217E2">
        <w:rPr>
          <w:rFonts w:ascii="Times New Roman" w:hAnsi="Times New Roman" w:cs="Times New Roman"/>
          <w:sz w:val="24"/>
          <w:szCs w:val="24"/>
        </w:rPr>
        <w:t>los mismos</w:t>
      </w:r>
      <w:r w:rsidR="00576802" w:rsidRPr="00E217E2">
        <w:rPr>
          <w:rFonts w:ascii="Times New Roman" w:hAnsi="Times New Roman" w:cs="Times New Roman"/>
          <w:sz w:val="24"/>
          <w:szCs w:val="24"/>
        </w:rPr>
        <w:t xml:space="preserve"> que son:</w:t>
      </w:r>
    </w:p>
    <w:p w14:paraId="391C0460" w14:textId="77777777" w:rsidR="00283DD4" w:rsidRPr="00E217E2" w:rsidRDefault="00283DD4" w:rsidP="00624C91">
      <w:pPr>
        <w:spacing w:line="360" w:lineRule="auto"/>
        <w:rPr>
          <w:rFonts w:ascii="Times New Roman" w:hAnsi="Times New Roman" w:cs="Times New Roman"/>
          <w:sz w:val="24"/>
          <w:szCs w:val="24"/>
        </w:rPr>
      </w:pPr>
      <w:r w:rsidRPr="00E217E2">
        <w:rPr>
          <w:rFonts w:ascii="Times New Roman" w:hAnsi="Times New Roman" w:cs="Times New Roman"/>
          <w:noProof/>
          <w:sz w:val="24"/>
          <w:szCs w:val="24"/>
          <w:lang w:eastAsia="es-EC"/>
        </w:rPr>
        <w:drawing>
          <wp:inline distT="0" distB="0" distL="0" distR="0" wp14:anchorId="2CA0EC69" wp14:editId="349A3DD4">
            <wp:extent cx="5400040" cy="5073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07365"/>
                    </a:xfrm>
                    <a:prstGeom prst="rect">
                      <a:avLst/>
                    </a:prstGeom>
                  </pic:spPr>
                </pic:pic>
              </a:graphicData>
            </a:graphic>
          </wp:inline>
        </w:drawing>
      </w:r>
    </w:p>
    <w:p w14:paraId="02E0BA9C" w14:textId="77777777" w:rsidR="00576802" w:rsidRPr="00E217E2" w:rsidRDefault="00576802" w:rsidP="00624C91">
      <w:pPr>
        <w:pStyle w:val="Prrafodelista"/>
        <w:numPr>
          <w:ilvl w:val="0"/>
          <w:numId w:val="10"/>
        </w:numPr>
        <w:spacing w:line="360" w:lineRule="auto"/>
        <w:rPr>
          <w:rFonts w:ascii="Times New Roman" w:hAnsi="Times New Roman" w:cs="Times New Roman"/>
          <w:sz w:val="24"/>
          <w:szCs w:val="24"/>
        </w:rPr>
      </w:pPr>
      <w:r w:rsidRPr="00E217E2">
        <w:rPr>
          <w:rFonts w:ascii="Times New Roman" w:hAnsi="Times New Roman" w:cs="Times New Roman"/>
          <w:sz w:val="24"/>
          <w:szCs w:val="24"/>
        </w:rPr>
        <w:t>El especialista encargado de las visitas periódicas</w:t>
      </w:r>
    </w:p>
    <w:p w14:paraId="02639D16" w14:textId="77777777" w:rsidR="009C35E6" w:rsidRDefault="009C35E6" w:rsidP="00624C91">
      <w:pPr>
        <w:pStyle w:val="Prrafodelista"/>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Corresponsal no Bancario</w:t>
      </w:r>
    </w:p>
    <w:p w14:paraId="428E0121" w14:textId="77777777" w:rsidR="00576802" w:rsidRPr="00E217E2" w:rsidRDefault="009C35E6" w:rsidP="00624C91">
      <w:pPr>
        <w:pStyle w:val="Prrafodelista"/>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F</w:t>
      </w:r>
      <w:r w:rsidR="00576802" w:rsidRPr="00E217E2">
        <w:rPr>
          <w:rFonts w:ascii="Times New Roman" w:hAnsi="Times New Roman" w:cs="Times New Roman"/>
          <w:sz w:val="24"/>
          <w:szCs w:val="24"/>
        </w:rPr>
        <w:t xml:space="preserve">echa </w:t>
      </w:r>
      <w:r>
        <w:rPr>
          <w:rFonts w:ascii="Times New Roman" w:hAnsi="Times New Roman" w:cs="Times New Roman"/>
          <w:sz w:val="24"/>
          <w:szCs w:val="24"/>
        </w:rPr>
        <w:t xml:space="preserve"> (mes y año)</w:t>
      </w:r>
    </w:p>
    <w:p w14:paraId="5CCE18F0" w14:textId="77777777" w:rsidR="00E217E2" w:rsidRDefault="009C35E6" w:rsidP="00624C91">
      <w:pPr>
        <w:pStyle w:val="Prrafodelista"/>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Monto manejado en el mes</w:t>
      </w:r>
    </w:p>
    <w:p w14:paraId="699F8C19" w14:textId="77777777" w:rsidR="009C35E6" w:rsidRDefault="009C35E6" w:rsidP="00624C91">
      <w:pPr>
        <w:pStyle w:val="Prrafodelista"/>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Número de transacciones efectuadas en el mes</w:t>
      </w:r>
    </w:p>
    <w:p w14:paraId="28CE7DEA" w14:textId="77777777" w:rsidR="009C35E6" w:rsidRDefault="009C35E6" w:rsidP="00624C91">
      <w:pPr>
        <w:pStyle w:val="Prrafodelista"/>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Comisiones pagado o no pagadas.</w:t>
      </w:r>
    </w:p>
    <w:p w14:paraId="14C143E4" w14:textId="77777777" w:rsidR="009C35E6" w:rsidRPr="00E217E2" w:rsidRDefault="009C35E6" w:rsidP="00624C91">
      <w:pPr>
        <w:pStyle w:val="Prrafodelista"/>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Entre otros.</w:t>
      </w:r>
    </w:p>
    <w:p w14:paraId="5556390D" w14:textId="77777777" w:rsidR="00576802" w:rsidRPr="00E217E2" w:rsidRDefault="00576802" w:rsidP="00624C91">
      <w:pPr>
        <w:pStyle w:val="Ttulo2"/>
        <w:spacing w:line="360" w:lineRule="auto"/>
        <w:rPr>
          <w:szCs w:val="24"/>
        </w:rPr>
      </w:pPr>
      <w:bookmarkStart w:id="4" w:name="_Toc516256205"/>
      <w:r w:rsidRPr="00E217E2">
        <w:rPr>
          <w:szCs w:val="24"/>
        </w:rPr>
        <w:t>Preparación del ambiente de trabajo</w:t>
      </w:r>
      <w:bookmarkEnd w:id="4"/>
    </w:p>
    <w:p w14:paraId="67D77C8A" w14:textId="77777777" w:rsidR="00576802" w:rsidRPr="00E217E2" w:rsidRDefault="00576802" w:rsidP="00624C91">
      <w:pPr>
        <w:spacing w:line="360" w:lineRule="auto"/>
        <w:rPr>
          <w:rFonts w:ascii="Times New Roman" w:hAnsi="Times New Roman" w:cs="Times New Roman"/>
          <w:sz w:val="24"/>
          <w:szCs w:val="24"/>
        </w:rPr>
      </w:pPr>
      <w:r w:rsidRPr="00E217E2">
        <w:rPr>
          <w:rFonts w:ascii="Times New Roman" w:hAnsi="Times New Roman" w:cs="Times New Roman"/>
          <w:sz w:val="24"/>
          <w:szCs w:val="24"/>
        </w:rPr>
        <w:t>Se dispondrá de un entorno de desarrollo con las siguientes características:</w:t>
      </w:r>
    </w:p>
    <w:p w14:paraId="50D1ABA6" w14:textId="77777777" w:rsidR="00576802" w:rsidRPr="00DA4864" w:rsidRDefault="00576802" w:rsidP="009C35E6">
      <w:pPr>
        <w:pStyle w:val="Descripcin"/>
        <w:spacing w:line="360" w:lineRule="auto"/>
        <w:jc w:val="center"/>
        <w:rPr>
          <w:rStyle w:val="Heading1Char"/>
          <w:b w:val="0"/>
          <w:szCs w:val="24"/>
        </w:rPr>
      </w:pPr>
      <w:bookmarkStart w:id="5" w:name="_Ref512027925"/>
      <w:r w:rsidRPr="00E217E2">
        <w:rPr>
          <w:rFonts w:ascii="Times New Roman" w:hAnsi="Times New Roman" w:cs="Times New Roman"/>
        </w:rPr>
        <w:t xml:space="preserve">Figure </w:t>
      </w:r>
      <w:r w:rsidRPr="00E217E2">
        <w:rPr>
          <w:rFonts w:ascii="Times New Roman" w:hAnsi="Times New Roman" w:cs="Times New Roman"/>
        </w:rPr>
        <w:fldChar w:fldCharType="begin"/>
      </w:r>
      <w:r w:rsidRPr="00E217E2">
        <w:rPr>
          <w:rFonts w:ascii="Times New Roman" w:hAnsi="Times New Roman" w:cs="Times New Roman"/>
        </w:rPr>
        <w:instrText xml:space="preserve"> SEQ Figure \* ARABIC </w:instrText>
      </w:r>
      <w:r w:rsidRPr="00E217E2">
        <w:rPr>
          <w:rFonts w:ascii="Times New Roman" w:hAnsi="Times New Roman" w:cs="Times New Roman"/>
        </w:rPr>
        <w:fldChar w:fldCharType="separate"/>
      </w:r>
      <w:r w:rsidR="007240F5" w:rsidRPr="00E217E2">
        <w:rPr>
          <w:rFonts w:ascii="Times New Roman" w:hAnsi="Times New Roman" w:cs="Times New Roman"/>
          <w:noProof/>
        </w:rPr>
        <w:t>1</w:t>
      </w:r>
      <w:r w:rsidRPr="00E217E2">
        <w:rPr>
          <w:rFonts w:ascii="Times New Roman" w:hAnsi="Times New Roman" w:cs="Times New Roman"/>
        </w:rPr>
        <w:fldChar w:fldCharType="end"/>
      </w:r>
      <w:r w:rsidRPr="00E217E2">
        <w:rPr>
          <w:rFonts w:ascii="Times New Roman" w:hAnsi="Times New Roman" w:cs="Times New Roman"/>
        </w:rPr>
        <w:t xml:space="preserve"> Estación principal</w:t>
      </w:r>
      <w:bookmarkEnd w:id="5"/>
      <w:r w:rsidR="009C35E6" w:rsidRPr="00DA4864">
        <w:rPr>
          <w:rFonts w:ascii="Times New Roman" w:hAnsi="Times New Roman" w:cs="Times New Roman"/>
          <w:noProof/>
          <w:lang w:eastAsia="es-EC"/>
        </w:rPr>
        <w:drawing>
          <wp:inline distT="0" distB="0" distL="0" distR="0" wp14:anchorId="6AEF7E42" wp14:editId="00CBA949">
            <wp:extent cx="4762500" cy="20085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2008505"/>
                    </a:xfrm>
                    <a:prstGeom prst="rect">
                      <a:avLst/>
                    </a:prstGeom>
                  </pic:spPr>
                </pic:pic>
              </a:graphicData>
            </a:graphic>
          </wp:inline>
        </w:drawing>
      </w:r>
    </w:p>
    <w:p w14:paraId="16B2E044" w14:textId="77777777" w:rsidR="00576802" w:rsidRPr="00DA4864" w:rsidRDefault="00576802" w:rsidP="00624C91">
      <w:pPr>
        <w:pStyle w:val="Prrafodelista"/>
        <w:numPr>
          <w:ilvl w:val="0"/>
          <w:numId w:val="10"/>
        </w:numPr>
        <w:spacing w:line="360" w:lineRule="auto"/>
        <w:rPr>
          <w:rStyle w:val="Heading1Char"/>
          <w:b w:val="0"/>
          <w:szCs w:val="24"/>
        </w:rPr>
      </w:pPr>
      <w:r w:rsidRPr="00DA4864">
        <w:rPr>
          <w:rStyle w:val="Heading1Char"/>
          <w:b w:val="0"/>
          <w:szCs w:val="24"/>
        </w:rPr>
        <w:t xml:space="preserve">Estación principal con las características de la </w:t>
      </w:r>
      <w:r w:rsidRPr="00DA4864">
        <w:rPr>
          <w:rStyle w:val="Heading1Char"/>
          <w:b w:val="0"/>
          <w:szCs w:val="24"/>
        </w:rPr>
        <w:fldChar w:fldCharType="begin"/>
      </w:r>
      <w:r w:rsidRPr="00DA4864">
        <w:rPr>
          <w:rStyle w:val="Heading1Char"/>
          <w:b w:val="0"/>
          <w:szCs w:val="24"/>
        </w:rPr>
        <w:instrText xml:space="preserve"> REF _Ref512027925 \h </w:instrText>
      </w:r>
      <w:r w:rsidR="00403DF3" w:rsidRPr="00DA4864">
        <w:rPr>
          <w:rStyle w:val="Heading1Char"/>
          <w:b w:val="0"/>
          <w:szCs w:val="24"/>
        </w:rPr>
        <w:instrText xml:space="preserve"> \* MERGEFORMAT </w:instrText>
      </w:r>
      <w:r w:rsidRPr="00DA4864">
        <w:rPr>
          <w:rStyle w:val="Heading1Char"/>
          <w:b w:val="0"/>
          <w:szCs w:val="24"/>
        </w:rPr>
      </w:r>
      <w:r w:rsidRPr="00DA4864">
        <w:rPr>
          <w:rStyle w:val="Heading1Char"/>
          <w:b w:val="0"/>
          <w:szCs w:val="24"/>
        </w:rPr>
        <w:fldChar w:fldCharType="separate"/>
      </w:r>
      <w:r w:rsidR="007240F5" w:rsidRPr="00DA4864">
        <w:rPr>
          <w:rFonts w:ascii="Times New Roman" w:hAnsi="Times New Roman" w:cs="Times New Roman"/>
          <w:sz w:val="24"/>
          <w:szCs w:val="24"/>
        </w:rPr>
        <w:t xml:space="preserve">Figure </w:t>
      </w:r>
      <w:r w:rsidR="007240F5" w:rsidRPr="00DA4864">
        <w:rPr>
          <w:rFonts w:ascii="Times New Roman" w:hAnsi="Times New Roman" w:cs="Times New Roman"/>
          <w:noProof/>
          <w:sz w:val="24"/>
          <w:szCs w:val="24"/>
        </w:rPr>
        <w:t>1</w:t>
      </w:r>
      <w:r w:rsidR="007240F5" w:rsidRPr="00DA4864">
        <w:rPr>
          <w:rFonts w:ascii="Times New Roman" w:hAnsi="Times New Roman" w:cs="Times New Roman"/>
          <w:sz w:val="24"/>
          <w:szCs w:val="24"/>
        </w:rPr>
        <w:t xml:space="preserve"> Estación principal</w:t>
      </w:r>
      <w:r w:rsidRPr="00DA4864">
        <w:rPr>
          <w:rStyle w:val="Heading1Char"/>
          <w:b w:val="0"/>
          <w:szCs w:val="24"/>
        </w:rPr>
        <w:fldChar w:fldCharType="end"/>
      </w:r>
    </w:p>
    <w:p w14:paraId="675245D3" w14:textId="77777777" w:rsidR="00576802" w:rsidRPr="00DA4864" w:rsidRDefault="00576802" w:rsidP="00624C91">
      <w:pPr>
        <w:pStyle w:val="Prrafodelista"/>
        <w:numPr>
          <w:ilvl w:val="0"/>
          <w:numId w:val="10"/>
        </w:numPr>
        <w:spacing w:line="360" w:lineRule="auto"/>
        <w:rPr>
          <w:rStyle w:val="Heading1Char"/>
          <w:b w:val="0"/>
          <w:szCs w:val="24"/>
        </w:rPr>
      </w:pPr>
      <w:r w:rsidRPr="00DA4864">
        <w:rPr>
          <w:rStyle w:val="Heading1Char"/>
          <w:b w:val="0"/>
          <w:szCs w:val="24"/>
        </w:rPr>
        <w:t>Máquina virtual que será montada bajo la estación principal Windows, la misma que tendrá un sistema operativo Linux con la distribución Ubuntu 16.04</w:t>
      </w:r>
    </w:p>
    <w:p w14:paraId="5A4DA789" w14:textId="77777777" w:rsidR="00576802" w:rsidRPr="00DA4864" w:rsidRDefault="00576802" w:rsidP="00DA4864">
      <w:pPr>
        <w:pStyle w:val="Prrafodelista"/>
        <w:keepNext/>
        <w:spacing w:line="360" w:lineRule="auto"/>
        <w:rPr>
          <w:rFonts w:ascii="Times New Roman" w:hAnsi="Times New Roman" w:cs="Times New Roman"/>
          <w:sz w:val="24"/>
          <w:szCs w:val="24"/>
        </w:rPr>
      </w:pPr>
      <w:r w:rsidRPr="00DA4864">
        <w:rPr>
          <w:rFonts w:ascii="Times New Roman" w:hAnsi="Times New Roman" w:cs="Times New Roman"/>
          <w:noProof/>
          <w:sz w:val="24"/>
          <w:szCs w:val="24"/>
          <w:lang w:eastAsia="es-EC"/>
        </w:rPr>
        <w:lastRenderedPageBreak/>
        <w:drawing>
          <wp:inline distT="0" distB="0" distL="0" distR="0" wp14:anchorId="3F027753" wp14:editId="5CA89028">
            <wp:extent cx="5400040" cy="20897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89785"/>
                    </a:xfrm>
                    <a:prstGeom prst="rect">
                      <a:avLst/>
                    </a:prstGeom>
                  </pic:spPr>
                </pic:pic>
              </a:graphicData>
            </a:graphic>
          </wp:inline>
        </w:drawing>
      </w:r>
    </w:p>
    <w:p w14:paraId="70212495" w14:textId="77777777" w:rsidR="00576802" w:rsidRPr="00E217E2" w:rsidRDefault="00576802" w:rsidP="00624C91">
      <w:pPr>
        <w:pStyle w:val="Descripcin"/>
        <w:spacing w:line="360" w:lineRule="auto"/>
        <w:rPr>
          <w:rStyle w:val="Heading1Char"/>
          <w:b w:val="0"/>
          <w:szCs w:val="24"/>
        </w:rPr>
      </w:pPr>
      <w:r w:rsidRPr="00E217E2">
        <w:rPr>
          <w:rFonts w:ascii="Times New Roman" w:hAnsi="Times New Roman" w:cs="Times New Roman"/>
        </w:rPr>
        <w:t xml:space="preserve">Figure </w:t>
      </w:r>
      <w:r w:rsidRPr="00E217E2">
        <w:rPr>
          <w:rFonts w:ascii="Times New Roman" w:hAnsi="Times New Roman" w:cs="Times New Roman"/>
        </w:rPr>
        <w:fldChar w:fldCharType="begin"/>
      </w:r>
      <w:r w:rsidRPr="00E217E2">
        <w:rPr>
          <w:rFonts w:ascii="Times New Roman" w:hAnsi="Times New Roman" w:cs="Times New Roman"/>
        </w:rPr>
        <w:instrText xml:space="preserve"> SEQ Figure \* ARABIC </w:instrText>
      </w:r>
      <w:r w:rsidRPr="00E217E2">
        <w:rPr>
          <w:rFonts w:ascii="Times New Roman" w:hAnsi="Times New Roman" w:cs="Times New Roman"/>
        </w:rPr>
        <w:fldChar w:fldCharType="separate"/>
      </w:r>
      <w:r w:rsidR="007240F5" w:rsidRPr="00E217E2">
        <w:rPr>
          <w:rFonts w:ascii="Times New Roman" w:hAnsi="Times New Roman" w:cs="Times New Roman"/>
          <w:noProof/>
        </w:rPr>
        <w:t>2</w:t>
      </w:r>
      <w:r w:rsidRPr="00E217E2">
        <w:rPr>
          <w:rFonts w:ascii="Times New Roman" w:hAnsi="Times New Roman" w:cs="Times New Roman"/>
        </w:rPr>
        <w:fldChar w:fldCharType="end"/>
      </w:r>
      <w:r w:rsidRPr="00E217E2">
        <w:rPr>
          <w:rFonts w:ascii="Times New Roman" w:hAnsi="Times New Roman" w:cs="Times New Roman"/>
        </w:rPr>
        <w:t xml:space="preserve"> Especificación máquina virtual Ubuntu</w:t>
      </w:r>
    </w:p>
    <w:p w14:paraId="428564F6" w14:textId="77777777" w:rsidR="00576802" w:rsidRPr="00E217E2" w:rsidRDefault="00576802" w:rsidP="00624C91">
      <w:pPr>
        <w:pStyle w:val="Prrafodelista"/>
        <w:numPr>
          <w:ilvl w:val="0"/>
          <w:numId w:val="10"/>
        </w:numPr>
        <w:spacing w:line="360" w:lineRule="auto"/>
        <w:rPr>
          <w:rStyle w:val="Heading1Char"/>
          <w:b w:val="0"/>
          <w:szCs w:val="24"/>
        </w:rPr>
      </w:pPr>
      <w:r w:rsidRPr="00E217E2">
        <w:rPr>
          <w:rStyle w:val="Heading1Char"/>
          <w:b w:val="0"/>
          <w:szCs w:val="24"/>
        </w:rPr>
        <w:t xml:space="preserve"> Dentro de la máquina virtual se </w:t>
      </w:r>
      <w:r w:rsidR="00624C91" w:rsidRPr="00E217E2">
        <w:rPr>
          <w:rStyle w:val="Heading1Char"/>
          <w:b w:val="0"/>
          <w:szCs w:val="24"/>
        </w:rPr>
        <w:t>instalarán</w:t>
      </w:r>
      <w:r w:rsidRPr="00E217E2">
        <w:rPr>
          <w:rStyle w:val="Heading1Char"/>
          <w:b w:val="0"/>
          <w:szCs w:val="24"/>
        </w:rPr>
        <w:t xml:space="preserve"> las siguientes herramientas</w:t>
      </w:r>
    </w:p>
    <w:p w14:paraId="127EFC86" w14:textId="77777777" w:rsidR="00624C91" w:rsidRPr="00E217E2" w:rsidRDefault="00624C91" w:rsidP="00624C91">
      <w:pPr>
        <w:pStyle w:val="Prrafodelista"/>
        <w:numPr>
          <w:ilvl w:val="1"/>
          <w:numId w:val="10"/>
        </w:numPr>
        <w:spacing w:line="360" w:lineRule="auto"/>
        <w:rPr>
          <w:rStyle w:val="Heading1Char"/>
          <w:b w:val="0"/>
          <w:szCs w:val="24"/>
        </w:rPr>
      </w:pPr>
      <w:r w:rsidRPr="00E217E2">
        <w:rPr>
          <w:rStyle w:val="Heading1Char"/>
          <w:b w:val="0"/>
          <w:szCs w:val="24"/>
        </w:rPr>
        <w:t>Base de datos MongoDB</w:t>
      </w:r>
    </w:p>
    <w:p w14:paraId="2CAA5B46" w14:textId="77777777" w:rsidR="00624C91" w:rsidRPr="00E217E2" w:rsidRDefault="00624C91" w:rsidP="00624C91">
      <w:pPr>
        <w:pStyle w:val="Prrafodelista"/>
        <w:numPr>
          <w:ilvl w:val="1"/>
          <w:numId w:val="10"/>
        </w:numPr>
        <w:spacing w:line="360" w:lineRule="auto"/>
        <w:rPr>
          <w:rStyle w:val="Heading1Char"/>
          <w:b w:val="0"/>
          <w:szCs w:val="24"/>
        </w:rPr>
      </w:pPr>
      <w:r w:rsidRPr="00E217E2">
        <w:rPr>
          <w:rStyle w:val="Heading1Char"/>
          <w:b w:val="0"/>
          <w:szCs w:val="24"/>
        </w:rPr>
        <w:t>Python 3.5.2</w:t>
      </w:r>
    </w:p>
    <w:p w14:paraId="1E7C67EB" w14:textId="77777777" w:rsidR="00624C91" w:rsidRPr="00E217E2" w:rsidRDefault="00624C91" w:rsidP="00624C91">
      <w:pPr>
        <w:pStyle w:val="Prrafodelista"/>
        <w:numPr>
          <w:ilvl w:val="2"/>
          <w:numId w:val="10"/>
        </w:numPr>
        <w:spacing w:line="360" w:lineRule="auto"/>
        <w:rPr>
          <w:rStyle w:val="Heading1Char"/>
          <w:b w:val="0"/>
          <w:szCs w:val="24"/>
        </w:rPr>
      </w:pPr>
      <w:r w:rsidRPr="00E217E2">
        <w:rPr>
          <w:rStyle w:val="Heading1Char"/>
          <w:b w:val="0"/>
          <w:szCs w:val="24"/>
        </w:rPr>
        <w:t>PyMongo</w:t>
      </w:r>
    </w:p>
    <w:p w14:paraId="25AB73E5" w14:textId="77777777" w:rsidR="00624C91" w:rsidRPr="00E217E2" w:rsidRDefault="00624C91" w:rsidP="00624C91">
      <w:pPr>
        <w:pStyle w:val="Prrafodelista"/>
        <w:numPr>
          <w:ilvl w:val="2"/>
          <w:numId w:val="10"/>
        </w:numPr>
        <w:spacing w:line="360" w:lineRule="auto"/>
        <w:rPr>
          <w:rStyle w:val="Heading1Char"/>
          <w:b w:val="0"/>
          <w:szCs w:val="24"/>
        </w:rPr>
      </w:pPr>
      <w:r w:rsidRPr="00E217E2">
        <w:rPr>
          <w:rStyle w:val="Heading1Char"/>
          <w:b w:val="0"/>
          <w:szCs w:val="24"/>
        </w:rPr>
        <w:t>Pandas</w:t>
      </w:r>
    </w:p>
    <w:p w14:paraId="3D89E3A5" w14:textId="77777777" w:rsidR="00624C91" w:rsidRPr="00E217E2" w:rsidRDefault="00624C91" w:rsidP="00624C91">
      <w:pPr>
        <w:pStyle w:val="Prrafodelista"/>
        <w:numPr>
          <w:ilvl w:val="1"/>
          <w:numId w:val="10"/>
        </w:numPr>
        <w:spacing w:line="360" w:lineRule="auto"/>
        <w:rPr>
          <w:rStyle w:val="Heading1Char"/>
          <w:b w:val="0"/>
          <w:szCs w:val="24"/>
        </w:rPr>
      </w:pPr>
      <w:r w:rsidRPr="00E217E2">
        <w:rPr>
          <w:rFonts w:ascii="Times New Roman" w:hAnsi="Times New Roman" w:cs="Times New Roman"/>
          <w:noProof/>
          <w:sz w:val="24"/>
          <w:szCs w:val="24"/>
          <w:lang w:eastAsia="es-EC"/>
        </w:rPr>
        <w:drawing>
          <wp:inline distT="0" distB="0" distL="0" distR="0" wp14:anchorId="06429D79" wp14:editId="449FE04E">
            <wp:extent cx="2371725" cy="34575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1725" cy="3457575"/>
                    </a:xfrm>
                    <a:prstGeom prst="rect">
                      <a:avLst/>
                    </a:prstGeom>
                  </pic:spPr>
                </pic:pic>
              </a:graphicData>
            </a:graphic>
          </wp:inline>
        </w:drawing>
      </w:r>
    </w:p>
    <w:p w14:paraId="6DEF0768" w14:textId="77777777" w:rsidR="00624C91" w:rsidRPr="00E217E2" w:rsidRDefault="00624C91" w:rsidP="00624C91">
      <w:pPr>
        <w:pStyle w:val="Prrafodelista"/>
        <w:numPr>
          <w:ilvl w:val="1"/>
          <w:numId w:val="10"/>
        </w:numPr>
        <w:spacing w:line="360" w:lineRule="auto"/>
        <w:rPr>
          <w:rStyle w:val="Heading1Char"/>
          <w:b w:val="0"/>
          <w:szCs w:val="24"/>
        </w:rPr>
      </w:pPr>
      <w:r w:rsidRPr="00E217E2">
        <w:rPr>
          <w:rStyle w:val="Heading1Char"/>
          <w:b w:val="0"/>
          <w:szCs w:val="24"/>
        </w:rPr>
        <w:t>PyCharm 2017.2</w:t>
      </w:r>
    </w:p>
    <w:p w14:paraId="05FC1227" w14:textId="77777777" w:rsidR="00624C91" w:rsidRPr="00E217E2" w:rsidRDefault="00624C91" w:rsidP="00624C91">
      <w:pPr>
        <w:pStyle w:val="Ttulo2"/>
        <w:spacing w:line="360" w:lineRule="auto"/>
        <w:rPr>
          <w:szCs w:val="24"/>
        </w:rPr>
      </w:pPr>
      <w:bookmarkStart w:id="6" w:name="_Toc516256206"/>
      <w:r w:rsidRPr="00E217E2">
        <w:rPr>
          <w:szCs w:val="24"/>
        </w:rPr>
        <w:t>Implementación del código para la extracción de la información</w:t>
      </w:r>
      <w:bookmarkEnd w:id="6"/>
    </w:p>
    <w:p w14:paraId="32510EE7" w14:textId="77777777" w:rsidR="00624C91" w:rsidRPr="00E217E2" w:rsidRDefault="00624C91" w:rsidP="00624C91">
      <w:pPr>
        <w:pStyle w:val="Prrafodelista"/>
        <w:numPr>
          <w:ilvl w:val="0"/>
          <w:numId w:val="10"/>
        </w:numPr>
        <w:spacing w:line="360" w:lineRule="auto"/>
        <w:rPr>
          <w:rFonts w:ascii="Times New Roman" w:hAnsi="Times New Roman" w:cs="Times New Roman"/>
          <w:sz w:val="24"/>
          <w:szCs w:val="24"/>
        </w:rPr>
      </w:pPr>
      <w:r w:rsidRPr="00E217E2">
        <w:rPr>
          <w:rFonts w:ascii="Times New Roman" w:hAnsi="Times New Roman" w:cs="Times New Roman"/>
          <w:sz w:val="24"/>
          <w:szCs w:val="24"/>
        </w:rPr>
        <w:t>Para la migración y posterior análisis de los datos se usa el framework “Pandas”, que nos permite el trabajo sobre archivos Excel, teniendo la posibilidad de movernos tanto entre columnas como en filas</w:t>
      </w:r>
    </w:p>
    <w:p w14:paraId="6AB57840" w14:textId="77777777" w:rsidR="00624C91" w:rsidRPr="00E217E2" w:rsidRDefault="00624C91" w:rsidP="00624C91">
      <w:pPr>
        <w:pStyle w:val="Prrafodelista"/>
        <w:numPr>
          <w:ilvl w:val="0"/>
          <w:numId w:val="10"/>
        </w:numPr>
        <w:spacing w:line="360" w:lineRule="auto"/>
        <w:rPr>
          <w:rFonts w:ascii="Times New Roman" w:hAnsi="Times New Roman" w:cs="Times New Roman"/>
          <w:sz w:val="24"/>
          <w:szCs w:val="24"/>
        </w:rPr>
      </w:pPr>
      <w:r w:rsidRPr="00E217E2">
        <w:rPr>
          <w:rFonts w:ascii="Times New Roman" w:hAnsi="Times New Roman" w:cs="Times New Roman"/>
          <w:sz w:val="24"/>
          <w:szCs w:val="24"/>
        </w:rPr>
        <w:lastRenderedPageBreak/>
        <w:t>Para el traspaso de los datos de cada fila, columna, a la base de datos mongo se usa el framework “Pymongo” con el cual se logra que cada fila y cada columna iterada, sea persistida en la base de datos</w:t>
      </w:r>
    </w:p>
    <w:p w14:paraId="4ED32244" w14:textId="77777777" w:rsidR="00624C91" w:rsidRPr="00E217E2" w:rsidRDefault="00624C91" w:rsidP="00624C91">
      <w:pPr>
        <w:spacing w:line="360" w:lineRule="auto"/>
        <w:rPr>
          <w:rFonts w:ascii="Times New Roman" w:hAnsi="Times New Roman" w:cs="Times New Roman"/>
          <w:sz w:val="24"/>
          <w:szCs w:val="24"/>
        </w:rPr>
      </w:pPr>
    </w:p>
    <w:p w14:paraId="14D65D94" w14:textId="77777777" w:rsidR="00624C91" w:rsidRPr="00E217E2" w:rsidRDefault="00624C91" w:rsidP="00624C91">
      <w:pPr>
        <w:pStyle w:val="Ttulo1"/>
        <w:spacing w:line="360" w:lineRule="auto"/>
        <w:rPr>
          <w:szCs w:val="24"/>
        </w:rPr>
      </w:pPr>
      <w:bookmarkStart w:id="7" w:name="_Toc516256207"/>
      <w:r w:rsidRPr="00E217E2">
        <w:rPr>
          <w:szCs w:val="24"/>
        </w:rPr>
        <w:t>RESULTADO DE LAS PRUEBAS</w:t>
      </w:r>
      <w:bookmarkEnd w:id="7"/>
    </w:p>
    <w:p w14:paraId="7ED0A631" w14:textId="77777777" w:rsidR="007B36F6" w:rsidRPr="00E217E2" w:rsidRDefault="007B36F6" w:rsidP="007B36F6">
      <w:pPr>
        <w:rPr>
          <w:rFonts w:ascii="Times New Roman" w:hAnsi="Times New Roman" w:cs="Times New Roman"/>
          <w:sz w:val="24"/>
          <w:szCs w:val="24"/>
        </w:rPr>
      </w:pPr>
      <w:r w:rsidRPr="00E217E2">
        <w:rPr>
          <w:rFonts w:ascii="Times New Roman" w:hAnsi="Times New Roman" w:cs="Times New Roman"/>
          <w:sz w:val="24"/>
          <w:szCs w:val="24"/>
        </w:rPr>
        <w:t xml:space="preserve">Tras implementar un código que nos permite </w:t>
      </w:r>
      <w:r w:rsidR="00D362FA" w:rsidRPr="00E217E2">
        <w:rPr>
          <w:rFonts w:ascii="Times New Roman" w:hAnsi="Times New Roman" w:cs="Times New Roman"/>
          <w:sz w:val="24"/>
          <w:szCs w:val="24"/>
        </w:rPr>
        <w:t>migrar</w:t>
      </w:r>
      <w:r w:rsidRPr="00E217E2">
        <w:rPr>
          <w:rFonts w:ascii="Times New Roman" w:hAnsi="Times New Roman" w:cs="Times New Roman"/>
          <w:sz w:val="24"/>
          <w:szCs w:val="24"/>
        </w:rPr>
        <w:t xml:space="preserve"> la información se, tiene como resulta la inserción de 17203 registros</w:t>
      </w:r>
    </w:p>
    <w:p w14:paraId="2584A52E" w14:textId="77777777" w:rsidR="007B36F6" w:rsidRPr="00E217E2" w:rsidRDefault="007B36F6" w:rsidP="007B36F6">
      <w:pPr>
        <w:rPr>
          <w:rFonts w:ascii="Times New Roman" w:hAnsi="Times New Roman" w:cs="Times New Roman"/>
          <w:sz w:val="24"/>
          <w:szCs w:val="24"/>
        </w:rPr>
      </w:pPr>
    </w:p>
    <w:p w14:paraId="6CC1A775" w14:textId="77777777" w:rsidR="00624C91" w:rsidRPr="00E217E2" w:rsidRDefault="00624C91" w:rsidP="00624C91">
      <w:pPr>
        <w:rPr>
          <w:rFonts w:ascii="Times New Roman" w:hAnsi="Times New Roman" w:cs="Times New Roman"/>
          <w:sz w:val="24"/>
          <w:szCs w:val="24"/>
        </w:rPr>
      </w:pPr>
      <w:r w:rsidRPr="00E217E2">
        <w:rPr>
          <w:rFonts w:ascii="Times New Roman" w:hAnsi="Times New Roman" w:cs="Times New Roman"/>
          <w:noProof/>
          <w:sz w:val="24"/>
          <w:szCs w:val="24"/>
          <w:lang w:eastAsia="es-EC"/>
        </w:rPr>
        <w:drawing>
          <wp:inline distT="0" distB="0" distL="0" distR="0" wp14:anchorId="446CF6C3" wp14:editId="23437C4B">
            <wp:extent cx="5400040" cy="32969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96920"/>
                    </a:xfrm>
                    <a:prstGeom prst="rect">
                      <a:avLst/>
                    </a:prstGeom>
                  </pic:spPr>
                </pic:pic>
              </a:graphicData>
            </a:graphic>
          </wp:inline>
        </w:drawing>
      </w:r>
    </w:p>
    <w:p w14:paraId="5C4213DC" w14:textId="77777777" w:rsidR="00624C91" w:rsidRPr="00E217E2" w:rsidRDefault="00624C91" w:rsidP="00624C91">
      <w:pPr>
        <w:rPr>
          <w:rFonts w:ascii="Times New Roman" w:hAnsi="Times New Roman" w:cs="Times New Roman"/>
          <w:sz w:val="24"/>
          <w:szCs w:val="24"/>
        </w:rPr>
      </w:pPr>
    </w:p>
    <w:p w14:paraId="6E00CF89" w14:textId="77777777" w:rsidR="00624C91" w:rsidRPr="00E217E2" w:rsidRDefault="007B36F6" w:rsidP="00624C91">
      <w:pPr>
        <w:spacing w:line="360" w:lineRule="auto"/>
        <w:rPr>
          <w:rStyle w:val="Heading1Char"/>
          <w:b w:val="0"/>
          <w:szCs w:val="24"/>
        </w:rPr>
      </w:pPr>
      <w:r w:rsidRPr="00E217E2">
        <w:rPr>
          <w:rFonts w:ascii="Times New Roman" w:hAnsi="Times New Roman" w:cs="Times New Roman"/>
          <w:noProof/>
          <w:sz w:val="24"/>
          <w:szCs w:val="24"/>
          <w:lang w:eastAsia="es-EC"/>
        </w:rPr>
        <w:drawing>
          <wp:inline distT="0" distB="0" distL="0" distR="0" wp14:anchorId="6F0420D6" wp14:editId="0C6C988C">
            <wp:extent cx="5400040" cy="21361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36140"/>
                    </a:xfrm>
                    <a:prstGeom prst="rect">
                      <a:avLst/>
                    </a:prstGeom>
                  </pic:spPr>
                </pic:pic>
              </a:graphicData>
            </a:graphic>
          </wp:inline>
        </w:drawing>
      </w:r>
    </w:p>
    <w:p w14:paraId="3026BB33" w14:textId="77777777" w:rsidR="007B36F6" w:rsidRDefault="007B36F6" w:rsidP="00624C91">
      <w:pPr>
        <w:spacing w:line="360" w:lineRule="auto"/>
        <w:rPr>
          <w:rStyle w:val="Heading1Char"/>
          <w:b w:val="0"/>
          <w:szCs w:val="24"/>
        </w:rPr>
      </w:pPr>
      <w:r w:rsidRPr="00E217E2">
        <w:rPr>
          <w:rFonts w:ascii="Times New Roman" w:hAnsi="Times New Roman" w:cs="Times New Roman"/>
          <w:noProof/>
          <w:sz w:val="24"/>
          <w:szCs w:val="24"/>
          <w:lang w:eastAsia="es-EC"/>
        </w:rPr>
        <w:lastRenderedPageBreak/>
        <w:drawing>
          <wp:inline distT="0" distB="0" distL="0" distR="0" wp14:anchorId="3D24EE6E" wp14:editId="4CDBB4F2">
            <wp:extent cx="5400040" cy="41173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117340"/>
                    </a:xfrm>
                    <a:prstGeom prst="rect">
                      <a:avLst/>
                    </a:prstGeom>
                  </pic:spPr>
                </pic:pic>
              </a:graphicData>
            </a:graphic>
          </wp:inline>
        </w:drawing>
      </w:r>
    </w:p>
    <w:p w14:paraId="58E853E4" w14:textId="77777777" w:rsidR="009C35E6" w:rsidRDefault="009C35E6" w:rsidP="00624C91">
      <w:pPr>
        <w:spacing w:line="360" w:lineRule="auto"/>
        <w:rPr>
          <w:rStyle w:val="Heading1Char"/>
          <w:b w:val="0"/>
          <w:szCs w:val="24"/>
        </w:rPr>
      </w:pPr>
    </w:p>
    <w:p w14:paraId="63E72CCA" w14:textId="77777777" w:rsidR="009C35E6" w:rsidRPr="009C35E6" w:rsidRDefault="009C35E6" w:rsidP="009C35E6">
      <w:pPr>
        <w:pStyle w:val="Ttulo1"/>
        <w:spacing w:line="360" w:lineRule="auto"/>
        <w:rPr>
          <w:szCs w:val="24"/>
        </w:rPr>
      </w:pPr>
      <w:bookmarkStart w:id="8" w:name="_Toc516256208"/>
      <w:r>
        <w:rPr>
          <w:szCs w:val="24"/>
        </w:rPr>
        <w:t>ANÁLISIS DESCRIPTIVO DE LOS DATOS RECOLECTADOS</w:t>
      </w:r>
      <w:bookmarkEnd w:id="8"/>
    </w:p>
    <w:p w14:paraId="03214706" w14:textId="72A40004" w:rsidR="004E3567" w:rsidRDefault="00DA4864" w:rsidP="00624C91">
      <w:pPr>
        <w:spacing w:line="360" w:lineRule="auto"/>
        <w:rPr>
          <w:rStyle w:val="Heading1Char"/>
          <w:b w:val="0"/>
          <w:szCs w:val="24"/>
        </w:rPr>
      </w:pPr>
      <w:r>
        <w:rPr>
          <w:rStyle w:val="Heading1Char"/>
          <w:b w:val="0"/>
          <w:szCs w:val="24"/>
        </w:rPr>
        <w:t>Los datos obtenidos para el análisis de este proyecto</w:t>
      </w:r>
      <w:r w:rsidR="004E3567">
        <w:rPr>
          <w:rStyle w:val="Heading1Char"/>
          <w:b w:val="0"/>
          <w:szCs w:val="24"/>
        </w:rPr>
        <w:t xml:space="preserve"> se encuentran en un archivo </w:t>
      </w:r>
      <w:r w:rsidR="00840022">
        <w:rPr>
          <w:rStyle w:val="Heading1Char"/>
          <w:b w:val="0"/>
          <w:szCs w:val="24"/>
        </w:rPr>
        <w:t>Excel</w:t>
      </w:r>
      <w:r w:rsidR="004E3567">
        <w:rPr>
          <w:rStyle w:val="Heading1Char"/>
          <w:b w:val="0"/>
          <w:szCs w:val="24"/>
        </w:rPr>
        <w:t>, distribuidos en trimestres (cada uno en una hoja), debido a que la información posee más de un millón y medio de registros, tal como se indica a continuación:</w:t>
      </w:r>
    </w:p>
    <w:p w14:paraId="71EE22FF" w14:textId="57FD94CA" w:rsidR="004E3567" w:rsidRDefault="004E3567" w:rsidP="00624C91">
      <w:pPr>
        <w:spacing w:line="360" w:lineRule="auto"/>
        <w:rPr>
          <w:rStyle w:val="Heading1Char"/>
          <w:b w:val="0"/>
          <w:szCs w:val="24"/>
        </w:rPr>
      </w:pPr>
      <w:r>
        <w:rPr>
          <w:noProof/>
          <w:lang w:eastAsia="es-EC"/>
        </w:rPr>
        <w:drawing>
          <wp:inline distT="0" distB="0" distL="0" distR="0" wp14:anchorId="3641E326" wp14:editId="068E32E8">
            <wp:extent cx="5400040" cy="22383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9453" b="6818"/>
                    <a:stretch/>
                  </pic:blipFill>
                  <pic:spPr bwMode="auto">
                    <a:xfrm>
                      <a:off x="0" y="0"/>
                      <a:ext cx="5400040" cy="2238375"/>
                    </a:xfrm>
                    <a:prstGeom prst="rect">
                      <a:avLst/>
                    </a:prstGeom>
                    <a:ln>
                      <a:noFill/>
                    </a:ln>
                    <a:extLst>
                      <a:ext uri="{53640926-AAD7-44D8-BBD7-CCE9431645EC}">
                        <a14:shadowObscured xmlns:a14="http://schemas.microsoft.com/office/drawing/2010/main"/>
                      </a:ext>
                    </a:extLst>
                  </pic:spPr>
                </pic:pic>
              </a:graphicData>
            </a:graphic>
          </wp:inline>
        </w:drawing>
      </w:r>
    </w:p>
    <w:p w14:paraId="357A86CB" w14:textId="4283A1A7" w:rsidR="00DA4864" w:rsidRDefault="004E3567" w:rsidP="00624C91">
      <w:pPr>
        <w:spacing w:line="360" w:lineRule="auto"/>
        <w:rPr>
          <w:rStyle w:val="Heading1Char"/>
          <w:b w:val="0"/>
          <w:szCs w:val="24"/>
        </w:rPr>
      </w:pPr>
      <w:r>
        <w:rPr>
          <w:rStyle w:val="Heading1Char"/>
          <w:b w:val="0"/>
          <w:szCs w:val="24"/>
        </w:rPr>
        <w:t>Dentro de esta base de datos constan</w:t>
      </w:r>
      <w:r w:rsidR="00DA4864">
        <w:rPr>
          <w:rStyle w:val="Heading1Char"/>
          <w:b w:val="0"/>
          <w:szCs w:val="24"/>
        </w:rPr>
        <w:t xml:space="preserve"> los siguientes</w:t>
      </w:r>
      <w:r>
        <w:rPr>
          <w:rStyle w:val="Heading1Char"/>
          <w:b w:val="0"/>
          <w:szCs w:val="24"/>
        </w:rPr>
        <w:t xml:space="preserve"> campos</w:t>
      </w:r>
      <w:r w:rsidR="00DA4864">
        <w:rPr>
          <w:rStyle w:val="Heading1Char"/>
          <w:b w:val="0"/>
          <w:szCs w:val="24"/>
        </w:rPr>
        <w:t>:</w:t>
      </w:r>
    </w:p>
    <w:p w14:paraId="2F978EE9"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RUC</w:t>
      </w:r>
      <w:r>
        <w:rPr>
          <w:rStyle w:val="Heading1Char"/>
          <w:b w:val="0"/>
          <w:szCs w:val="24"/>
        </w:rPr>
        <w:t xml:space="preserve"> Corresponsal No Bancario</w:t>
      </w:r>
      <w:r w:rsidRPr="00DA4864">
        <w:rPr>
          <w:rStyle w:val="Heading1Char"/>
          <w:b w:val="0"/>
          <w:szCs w:val="24"/>
        </w:rPr>
        <w:t xml:space="preserve"> </w:t>
      </w:r>
      <w:r>
        <w:rPr>
          <w:rStyle w:val="Heading1Char"/>
          <w:b w:val="0"/>
          <w:szCs w:val="24"/>
        </w:rPr>
        <w:t>(</w:t>
      </w:r>
      <w:r w:rsidRPr="00DA4864">
        <w:rPr>
          <w:rStyle w:val="Heading1Char"/>
          <w:b w:val="0"/>
          <w:szCs w:val="24"/>
        </w:rPr>
        <w:t>CNB</w:t>
      </w:r>
      <w:r>
        <w:rPr>
          <w:rStyle w:val="Heading1Char"/>
          <w:b w:val="0"/>
          <w:szCs w:val="24"/>
        </w:rPr>
        <w:t>)</w:t>
      </w:r>
    </w:p>
    <w:p w14:paraId="2F46B253"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lastRenderedPageBreak/>
        <w:t>Nombre</w:t>
      </w:r>
      <w:r>
        <w:rPr>
          <w:rStyle w:val="Heading1Char"/>
          <w:b w:val="0"/>
          <w:szCs w:val="24"/>
        </w:rPr>
        <w:t xml:space="preserve"> </w:t>
      </w:r>
      <w:r w:rsidRPr="00DA4864">
        <w:rPr>
          <w:rStyle w:val="Heading1Char"/>
          <w:b w:val="0"/>
          <w:szCs w:val="24"/>
        </w:rPr>
        <w:t>C</w:t>
      </w:r>
      <w:r>
        <w:rPr>
          <w:rStyle w:val="Heading1Char"/>
          <w:b w:val="0"/>
          <w:szCs w:val="24"/>
        </w:rPr>
        <w:t>NB</w:t>
      </w:r>
    </w:p>
    <w:p w14:paraId="7D4C7BA2" w14:textId="77777777" w:rsidR="00DA4864" w:rsidRDefault="00DA4864" w:rsidP="00DA4864">
      <w:pPr>
        <w:pStyle w:val="Prrafodelista"/>
        <w:numPr>
          <w:ilvl w:val="0"/>
          <w:numId w:val="13"/>
        </w:numPr>
        <w:spacing w:line="360" w:lineRule="auto"/>
        <w:rPr>
          <w:rStyle w:val="Heading1Char"/>
          <w:b w:val="0"/>
          <w:szCs w:val="24"/>
        </w:rPr>
      </w:pPr>
      <w:r>
        <w:rPr>
          <w:rStyle w:val="Heading1Char"/>
          <w:b w:val="0"/>
          <w:szCs w:val="24"/>
        </w:rPr>
        <w:t xml:space="preserve">Nombre del </w:t>
      </w:r>
      <w:r w:rsidRPr="00DA4864">
        <w:rPr>
          <w:rStyle w:val="Heading1Char"/>
          <w:b w:val="0"/>
          <w:szCs w:val="24"/>
        </w:rPr>
        <w:t>Propietario</w:t>
      </w:r>
    </w:p>
    <w:p w14:paraId="5B68208C"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Zona</w:t>
      </w:r>
    </w:p>
    <w:p w14:paraId="66F4224A"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Provincia</w:t>
      </w:r>
    </w:p>
    <w:p w14:paraId="081B567E"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Cant</w:t>
      </w:r>
      <w:r>
        <w:rPr>
          <w:rStyle w:val="Heading1Char"/>
          <w:b w:val="0"/>
          <w:szCs w:val="24"/>
        </w:rPr>
        <w:t>ó</w:t>
      </w:r>
      <w:r w:rsidRPr="00DA4864">
        <w:rPr>
          <w:rStyle w:val="Heading1Char"/>
          <w:b w:val="0"/>
          <w:szCs w:val="24"/>
        </w:rPr>
        <w:t>n</w:t>
      </w:r>
    </w:p>
    <w:p w14:paraId="415B81E1"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Parroquia</w:t>
      </w:r>
    </w:p>
    <w:p w14:paraId="63A744EA"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Dirección</w:t>
      </w:r>
    </w:p>
    <w:p w14:paraId="48468506"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Referencia</w:t>
      </w:r>
    </w:p>
    <w:p w14:paraId="6904CF36" w14:textId="7A8A292B"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TIPO</w:t>
      </w:r>
      <w:r w:rsidR="00840022">
        <w:rPr>
          <w:rStyle w:val="Heading1Char"/>
          <w:b w:val="0"/>
          <w:szCs w:val="24"/>
        </w:rPr>
        <w:t xml:space="preserve"> (se refiere a que tipo de transacción se realizó, como son depósitos, retiros, pagos, entre otros)</w:t>
      </w:r>
    </w:p>
    <w:p w14:paraId="4802472F"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ESTADO</w:t>
      </w:r>
    </w:p>
    <w:p w14:paraId="7CA3427F" w14:textId="5E11A210"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 Trx</w:t>
      </w:r>
      <w:r w:rsidR="00840022">
        <w:rPr>
          <w:rStyle w:val="Heading1Char"/>
          <w:b w:val="0"/>
          <w:szCs w:val="24"/>
        </w:rPr>
        <w:t xml:space="preserve"> (número de transacción)</w:t>
      </w:r>
    </w:p>
    <w:p w14:paraId="566E7107"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Monto</w:t>
      </w:r>
    </w:p>
    <w:p w14:paraId="1DF42179"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 CNB</w:t>
      </w:r>
      <w:r w:rsidRPr="00DA4864">
        <w:rPr>
          <w:rStyle w:val="Heading1Char"/>
          <w:b w:val="0"/>
          <w:szCs w:val="24"/>
        </w:rPr>
        <w:tab/>
      </w:r>
    </w:p>
    <w:p w14:paraId="6E0463ED"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MES</w:t>
      </w:r>
    </w:p>
    <w:p w14:paraId="0B1E40BE"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EJECUTIVO</w:t>
      </w:r>
    </w:p>
    <w:p w14:paraId="14F5AABA"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SUPERVISOR</w:t>
      </w:r>
    </w:p>
    <w:p w14:paraId="11983572"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COSTO</w:t>
      </w:r>
    </w:p>
    <w:p w14:paraId="385A56E2"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COMISIÓN</w:t>
      </w:r>
    </w:p>
    <w:p w14:paraId="7375611C"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RESULTADO</w:t>
      </w:r>
    </w:p>
    <w:p w14:paraId="65B52B48" w14:textId="791B5B84" w:rsidR="00DA4864" w:rsidRP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TIPO_PROYECTO</w:t>
      </w:r>
    </w:p>
    <w:p w14:paraId="3891DB16" w14:textId="125475B4" w:rsidR="00DA4864" w:rsidRDefault="000A2880" w:rsidP="00624C91">
      <w:pPr>
        <w:spacing w:line="360" w:lineRule="auto"/>
        <w:rPr>
          <w:rStyle w:val="Heading1Char"/>
          <w:b w:val="0"/>
          <w:szCs w:val="24"/>
        </w:rPr>
      </w:pPr>
      <w:r w:rsidRPr="000A2880">
        <w:rPr>
          <w:rStyle w:val="Heading1Char"/>
          <w:rFonts w:ascii="Calibri" w:hAnsi="Calibri" w:cs="Arial"/>
          <w:b w:val="0"/>
          <w:sz w:val="22"/>
          <w:szCs w:val="22"/>
        </w:rPr>
        <w:drawing>
          <wp:inline distT="0" distB="0" distL="0" distR="0" wp14:anchorId="145A7C40" wp14:editId="7E9712A1">
            <wp:extent cx="5400040" cy="260669"/>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60669"/>
                    </a:xfrm>
                    <a:prstGeom prst="rect">
                      <a:avLst/>
                    </a:prstGeom>
                    <a:noFill/>
                    <a:ln>
                      <a:noFill/>
                    </a:ln>
                  </pic:spPr>
                </pic:pic>
              </a:graphicData>
            </a:graphic>
          </wp:inline>
        </w:drawing>
      </w:r>
    </w:p>
    <w:p w14:paraId="72990649" w14:textId="16A82868" w:rsidR="000A2880" w:rsidRDefault="00840022" w:rsidP="000A2880">
      <w:pPr>
        <w:spacing w:line="360" w:lineRule="auto"/>
        <w:jc w:val="both"/>
        <w:rPr>
          <w:rStyle w:val="Heading1Char"/>
          <w:b w:val="0"/>
          <w:szCs w:val="24"/>
        </w:rPr>
      </w:pPr>
      <w:r>
        <w:rPr>
          <w:rStyle w:val="Heading1Char"/>
          <w:b w:val="0"/>
          <w:szCs w:val="24"/>
        </w:rPr>
        <w:t xml:space="preserve">Con lo antes expuesto, respecto a la cantidad de registros que se posee, Excel </w:t>
      </w:r>
      <w:r w:rsidR="000A2880">
        <w:rPr>
          <w:rStyle w:val="Heading1Char"/>
          <w:b w:val="0"/>
          <w:szCs w:val="24"/>
        </w:rPr>
        <w:t xml:space="preserve">no </w:t>
      </w:r>
      <w:r>
        <w:rPr>
          <w:rStyle w:val="Heading1Char"/>
          <w:b w:val="0"/>
          <w:szCs w:val="24"/>
        </w:rPr>
        <w:t xml:space="preserve">puede </w:t>
      </w:r>
      <w:r w:rsidR="000A2880">
        <w:rPr>
          <w:rStyle w:val="Heading1Char"/>
          <w:b w:val="0"/>
          <w:szCs w:val="24"/>
        </w:rPr>
        <w:t xml:space="preserve">unificar toda la información en una sola hoja, así como tampoco el poder evaluar en un </w:t>
      </w:r>
      <w:r>
        <w:rPr>
          <w:rStyle w:val="Heading1Char"/>
          <w:b w:val="0"/>
          <w:szCs w:val="24"/>
        </w:rPr>
        <w:t xml:space="preserve">solo </w:t>
      </w:r>
      <w:r w:rsidR="000A2880">
        <w:rPr>
          <w:rStyle w:val="Heading1Char"/>
          <w:b w:val="0"/>
          <w:szCs w:val="24"/>
        </w:rPr>
        <w:t>gráfico.</w:t>
      </w:r>
    </w:p>
    <w:p w14:paraId="271BBFA0" w14:textId="77777777" w:rsidR="000A2880" w:rsidRDefault="000A2880" w:rsidP="000A2880">
      <w:pPr>
        <w:spacing w:line="360" w:lineRule="auto"/>
        <w:jc w:val="both"/>
        <w:rPr>
          <w:rStyle w:val="Heading1Char"/>
          <w:b w:val="0"/>
          <w:szCs w:val="24"/>
        </w:rPr>
      </w:pPr>
      <w:r>
        <w:rPr>
          <w:rStyle w:val="Heading1Char"/>
          <w:b w:val="0"/>
          <w:szCs w:val="24"/>
        </w:rPr>
        <w:t>Por tal razón, para el análisis de esta sección se tomarán en cuenta los siguientes registros:</w:t>
      </w:r>
    </w:p>
    <w:p w14:paraId="12D2BA6D" w14:textId="77777777" w:rsidR="005A4073" w:rsidRDefault="000A2880" w:rsidP="005A4073">
      <w:pPr>
        <w:pStyle w:val="Prrafodelista"/>
        <w:numPr>
          <w:ilvl w:val="0"/>
          <w:numId w:val="12"/>
        </w:numPr>
        <w:spacing w:line="360" w:lineRule="auto"/>
        <w:jc w:val="both"/>
        <w:rPr>
          <w:rStyle w:val="Heading1Char"/>
          <w:b w:val="0"/>
          <w:szCs w:val="24"/>
        </w:rPr>
      </w:pPr>
      <w:r>
        <w:rPr>
          <w:rStyle w:val="Heading1Char"/>
          <w:b w:val="0"/>
          <w:szCs w:val="24"/>
        </w:rPr>
        <w:t>Información referente a</w:t>
      </w:r>
      <w:r w:rsidR="005A4073">
        <w:rPr>
          <w:rStyle w:val="Heading1Char"/>
          <w:b w:val="0"/>
          <w:szCs w:val="24"/>
        </w:rPr>
        <w:t>l último trimestre del 2017</w:t>
      </w:r>
    </w:p>
    <w:p w14:paraId="64957648" w14:textId="2C2ADD9B" w:rsidR="000A2880" w:rsidRPr="005A4073" w:rsidRDefault="005A4073" w:rsidP="005A4073">
      <w:pPr>
        <w:pStyle w:val="Prrafodelista"/>
        <w:numPr>
          <w:ilvl w:val="0"/>
          <w:numId w:val="12"/>
        </w:numPr>
        <w:spacing w:line="360" w:lineRule="auto"/>
        <w:jc w:val="both"/>
        <w:rPr>
          <w:rStyle w:val="Heading1Char"/>
          <w:b w:val="0"/>
          <w:szCs w:val="24"/>
        </w:rPr>
      </w:pPr>
      <w:r>
        <w:rPr>
          <w:rStyle w:val="Heading1Char"/>
          <w:b w:val="0"/>
          <w:szCs w:val="24"/>
        </w:rPr>
        <w:t>Por tipo:</w:t>
      </w:r>
      <w:r w:rsidR="000A2880" w:rsidRPr="005A4073">
        <w:rPr>
          <w:rStyle w:val="Heading1Char"/>
          <w:b w:val="0"/>
          <w:szCs w:val="24"/>
        </w:rPr>
        <w:t xml:space="preserve"> Retiros</w:t>
      </w:r>
      <w:r>
        <w:rPr>
          <w:rStyle w:val="Heading1Char"/>
          <w:b w:val="0"/>
          <w:szCs w:val="24"/>
        </w:rPr>
        <w:t>,</w:t>
      </w:r>
      <w:r w:rsidR="000A2880" w:rsidRPr="005A4073">
        <w:rPr>
          <w:rStyle w:val="Heading1Char"/>
          <w:b w:val="0"/>
          <w:szCs w:val="24"/>
        </w:rPr>
        <w:t xml:space="preserve"> </w:t>
      </w:r>
      <w:r w:rsidR="001B481A" w:rsidRPr="005A4073">
        <w:rPr>
          <w:rStyle w:val="Heading1Char"/>
          <w:b w:val="0"/>
          <w:szCs w:val="24"/>
        </w:rPr>
        <w:t>efectuados en los CNB de</w:t>
      </w:r>
      <w:r w:rsidR="000A2880" w:rsidRPr="005A4073">
        <w:rPr>
          <w:rStyle w:val="Heading1Char"/>
          <w:b w:val="0"/>
          <w:szCs w:val="24"/>
        </w:rPr>
        <w:t xml:space="preserve"> </w:t>
      </w:r>
      <w:r w:rsidR="000A2880" w:rsidRPr="005A4073">
        <w:rPr>
          <w:rStyle w:val="Heading1Char"/>
          <w:b w:val="0"/>
          <w:szCs w:val="24"/>
        </w:rPr>
        <w:t>las Provincias de Pichincha y Cayambe</w:t>
      </w:r>
      <w:r w:rsidR="001B481A" w:rsidRPr="005A4073">
        <w:rPr>
          <w:rStyle w:val="Heading1Char"/>
          <w:b w:val="0"/>
          <w:szCs w:val="24"/>
        </w:rPr>
        <w:t>.</w:t>
      </w:r>
    </w:p>
    <w:p w14:paraId="0126E526" w14:textId="6AB55392" w:rsidR="00936D3A" w:rsidRDefault="00DA4864" w:rsidP="000A2880">
      <w:pPr>
        <w:pStyle w:val="Prrafodelista"/>
        <w:numPr>
          <w:ilvl w:val="0"/>
          <w:numId w:val="12"/>
        </w:numPr>
        <w:spacing w:line="360" w:lineRule="auto"/>
        <w:jc w:val="both"/>
        <w:rPr>
          <w:rStyle w:val="Heading1Char"/>
          <w:b w:val="0"/>
          <w:szCs w:val="24"/>
        </w:rPr>
      </w:pPr>
      <w:r>
        <w:rPr>
          <w:rStyle w:val="Heading1Char"/>
          <w:b w:val="0"/>
          <w:szCs w:val="24"/>
        </w:rPr>
        <w:t>Nombre del Corresponsal No Bancario (CNB)</w:t>
      </w:r>
    </w:p>
    <w:p w14:paraId="4954034C" w14:textId="5DA9CC49" w:rsidR="000A2880" w:rsidRDefault="005A4073" w:rsidP="000A2880">
      <w:pPr>
        <w:pStyle w:val="Prrafodelista"/>
        <w:numPr>
          <w:ilvl w:val="0"/>
          <w:numId w:val="12"/>
        </w:numPr>
        <w:spacing w:line="360" w:lineRule="auto"/>
        <w:jc w:val="both"/>
        <w:rPr>
          <w:rStyle w:val="Heading1Char"/>
          <w:b w:val="0"/>
          <w:szCs w:val="24"/>
        </w:rPr>
      </w:pPr>
      <w:r>
        <w:rPr>
          <w:rStyle w:val="Heading1Char"/>
          <w:b w:val="0"/>
          <w:szCs w:val="24"/>
        </w:rPr>
        <w:t>Las variables son: número de transacciones, monto, costo y comisión.</w:t>
      </w:r>
      <w:bookmarkStart w:id="9" w:name="_GoBack"/>
      <w:bookmarkEnd w:id="9"/>
    </w:p>
    <w:p w14:paraId="35106913" w14:textId="77777777" w:rsidR="00DA4864" w:rsidRPr="00936D3A" w:rsidRDefault="00DA4864" w:rsidP="000A2880">
      <w:pPr>
        <w:pStyle w:val="Prrafodelista"/>
        <w:numPr>
          <w:ilvl w:val="0"/>
          <w:numId w:val="12"/>
        </w:numPr>
        <w:spacing w:line="360" w:lineRule="auto"/>
        <w:jc w:val="both"/>
        <w:rPr>
          <w:rStyle w:val="Heading1Char"/>
          <w:b w:val="0"/>
          <w:szCs w:val="24"/>
        </w:rPr>
      </w:pPr>
    </w:p>
    <w:p w14:paraId="271733DA" w14:textId="29371C9B" w:rsidR="001B0E44" w:rsidRDefault="00936D3A" w:rsidP="000A2880">
      <w:pPr>
        <w:spacing w:line="360" w:lineRule="auto"/>
        <w:jc w:val="both"/>
        <w:rPr>
          <w:rStyle w:val="Heading1Char"/>
          <w:b w:val="0"/>
          <w:szCs w:val="24"/>
        </w:rPr>
      </w:pPr>
      <w:r>
        <w:rPr>
          <w:rStyle w:val="Heading1Char"/>
          <w:b w:val="0"/>
          <w:szCs w:val="24"/>
        </w:rPr>
        <w:t>A continuación se presenta un ejemplo de la información:</w:t>
      </w:r>
    </w:p>
    <w:p w14:paraId="402D0837" w14:textId="77777777" w:rsidR="001B0E44" w:rsidRDefault="001B0E44" w:rsidP="00624C91">
      <w:pPr>
        <w:spacing w:line="360" w:lineRule="auto"/>
        <w:rPr>
          <w:rStyle w:val="Heading1Char"/>
          <w:b w:val="0"/>
          <w:szCs w:val="24"/>
        </w:rPr>
      </w:pPr>
    </w:p>
    <w:p w14:paraId="1AA1048B" w14:textId="54FB9FD9" w:rsidR="001B0E44" w:rsidRDefault="001B0E44" w:rsidP="00FA643F">
      <w:pPr>
        <w:spacing w:line="360" w:lineRule="auto"/>
        <w:jc w:val="both"/>
        <w:rPr>
          <w:rStyle w:val="Heading1Char"/>
          <w:b w:val="0"/>
          <w:szCs w:val="24"/>
        </w:rPr>
      </w:pPr>
      <w:r w:rsidRPr="001B0E44">
        <w:rPr>
          <w:rStyle w:val="Heading1Char"/>
          <w:rFonts w:ascii="Calibri" w:hAnsi="Calibri" w:cs="Arial"/>
          <w:b w:val="0"/>
          <w:noProof/>
          <w:sz w:val="22"/>
          <w:szCs w:val="22"/>
          <w:lang w:eastAsia="es-EC"/>
        </w:rPr>
        <w:drawing>
          <wp:inline distT="0" distB="0" distL="0" distR="0" wp14:anchorId="373D402B" wp14:editId="7180DD0B">
            <wp:extent cx="5400040" cy="19531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953143"/>
                    </a:xfrm>
                    <a:prstGeom prst="rect">
                      <a:avLst/>
                    </a:prstGeom>
                    <a:noFill/>
                    <a:ln>
                      <a:noFill/>
                    </a:ln>
                  </pic:spPr>
                </pic:pic>
              </a:graphicData>
            </a:graphic>
          </wp:inline>
        </w:drawing>
      </w:r>
    </w:p>
    <w:p w14:paraId="004A05A5" w14:textId="76403774" w:rsidR="00FA5F4E" w:rsidRDefault="007D22AC" w:rsidP="00FA643F">
      <w:pPr>
        <w:spacing w:line="360" w:lineRule="auto"/>
        <w:jc w:val="both"/>
        <w:rPr>
          <w:rStyle w:val="Heading1Char"/>
          <w:b w:val="0"/>
          <w:szCs w:val="24"/>
        </w:rPr>
      </w:pPr>
      <w:r>
        <w:rPr>
          <w:rStyle w:val="Heading1Char"/>
          <w:b w:val="0"/>
          <w:szCs w:val="24"/>
        </w:rPr>
        <w:t>Se procederá a realizar un análisis entre todos los ejecutivos que realizan las visitas del CNB con los montos obtenidos en cada CNB.</w:t>
      </w:r>
    </w:p>
    <w:p w14:paraId="2FDAC18E" w14:textId="32A499A9" w:rsidR="007D22AC" w:rsidRDefault="00FA643F" w:rsidP="00FA643F">
      <w:pPr>
        <w:spacing w:line="360" w:lineRule="auto"/>
        <w:jc w:val="both"/>
        <w:rPr>
          <w:rStyle w:val="Heading1Char"/>
          <w:b w:val="0"/>
          <w:szCs w:val="24"/>
        </w:rPr>
      </w:pPr>
      <w:r>
        <w:rPr>
          <w:rStyle w:val="Heading1Char"/>
          <w:b w:val="0"/>
          <w:szCs w:val="24"/>
        </w:rPr>
        <w:t>Para el gráfico, se realizará con el gráfico dinámico que consta e</w:t>
      </w:r>
      <w:r w:rsidR="0003462C">
        <w:rPr>
          <w:rStyle w:val="Heading1Char"/>
          <w:b w:val="0"/>
          <w:szCs w:val="24"/>
        </w:rPr>
        <w:t>n la Barra de Herramientas de E</w:t>
      </w:r>
      <w:r>
        <w:rPr>
          <w:rStyle w:val="Heading1Char"/>
          <w:b w:val="0"/>
          <w:szCs w:val="24"/>
        </w:rPr>
        <w:t>x</w:t>
      </w:r>
      <w:r w:rsidR="0003462C">
        <w:rPr>
          <w:rStyle w:val="Heading1Char"/>
          <w:b w:val="0"/>
          <w:szCs w:val="24"/>
        </w:rPr>
        <w:t>c</w:t>
      </w:r>
      <w:r>
        <w:rPr>
          <w:rStyle w:val="Heading1Char"/>
          <w:b w:val="0"/>
          <w:szCs w:val="24"/>
        </w:rPr>
        <w:t>el</w:t>
      </w:r>
      <w:r w:rsidR="0003462C">
        <w:rPr>
          <w:rStyle w:val="Heading1Char"/>
          <w:b w:val="0"/>
          <w:szCs w:val="24"/>
        </w:rPr>
        <w:t>, pestaña Insertar, Gráfico Dinámico</w:t>
      </w:r>
      <w:r>
        <w:rPr>
          <w:rStyle w:val="Heading1Char"/>
          <w:b w:val="0"/>
          <w:szCs w:val="24"/>
        </w:rPr>
        <w:t>.</w:t>
      </w:r>
    </w:p>
    <w:p w14:paraId="0C2FDE27" w14:textId="356CDF69" w:rsidR="00FA643F" w:rsidRDefault="00FF18F5" w:rsidP="00624C91">
      <w:pPr>
        <w:spacing w:line="360" w:lineRule="auto"/>
        <w:rPr>
          <w:rStyle w:val="Heading1Char"/>
          <w:b w:val="0"/>
          <w:szCs w:val="24"/>
        </w:rPr>
      </w:pPr>
      <w:r>
        <w:rPr>
          <w:noProof/>
          <w:lang w:eastAsia="es-EC"/>
        </w:rPr>
        <w:drawing>
          <wp:inline distT="0" distB="0" distL="0" distR="0" wp14:anchorId="2CC39B4F" wp14:editId="29A8FDA5">
            <wp:extent cx="5400040" cy="2819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191"/>
                    <a:stretch/>
                  </pic:blipFill>
                  <pic:spPr bwMode="auto">
                    <a:xfrm>
                      <a:off x="0" y="0"/>
                      <a:ext cx="5400040" cy="2819400"/>
                    </a:xfrm>
                    <a:prstGeom prst="rect">
                      <a:avLst/>
                    </a:prstGeom>
                    <a:ln>
                      <a:noFill/>
                    </a:ln>
                    <a:extLst>
                      <a:ext uri="{53640926-AAD7-44D8-BBD7-CCE9431645EC}">
                        <a14:shadowObscured xmlns:a14="http://schemas.microsoft.com/office/drawing/2010/main"/>
                      </a:ext>
                    </a:extLst>
                  </pic:spPr>
                </pic:pic>
              </a:graphicData>
            </a:graphic>
          </wp:inline>
        </w:drawing>
      </w:r>
    </w:p>
    <w:p w14:paraId="66C952DB" w14:textId="4BC75EBB" w:rsidR="00783914" w:rsidRDefault="00783914" w:rsidP="00624C91">
      <w:pPr>
        <w:spacing w:line="360" w:lineRule="auto"/>
        <w:rPr>
          <w:rStyle w:val="Heading1Char"/>
          <w:b w:val="0"/>
          <w:szCs w:val="24"/>
        </w:rPr>
      </w:pPr>
      <w:r>
        <w:rPr>
          <w:rStyle w:val="Heading1Char"/>
          <w:b w:val="0"/>
          <w:szCs w:val="24"/>
        </w:rPr>
        <w:t>Una vez generado el gráfico, debemos colocar los campos que deseamos analizar, por lo que en la ventana de campos de gráfico dinámico, en Filtros colocaremos la información CNB_Codigo que es el nombre del ejecutivo de cuenta, en la parte Ejes colocaremos la fecha de la última visita y en Valores colocaremos los montos.</w:t>
      </w:r>
    </w:p>
    <w:p w14:paraId="547C8641" w14:textId="77777777" w:rsidR="00783914" w:rsidRDefault="00783914" w:rsidP="00624C91">
      <w:pPr>
        <w:spacing w:line="360" w:lineRule="auto"/>
        <w:rPr>
          <w:rStyle w:val="Heading1Char"/>
          <w:b w:val="0"/>
          <w:szCs w:val="24"/>
        </w:rPr>
      </w:pPr>
    </w:p>
    <w:p w14:paraId="48375EA1" w14:textId="29FAFE65" w:rsidR="00783914" w:rsidRDefault="00783914" w:rsidP="00624C91">
      <w:pPr>
        <w:spacing w:line="360" w:lineRule="auto"/>
        <w:rPr>
          <w:rStyle w:val="Heading1Char"/>
          <w:b w:val="0"/>
          <w:szCs w:val="24"/>
        </w:rPr>
      </w:pPr>
      <w:r>
        <w:rPr>
          <w:noProof/>
          <w:lang w:eastAsia="es-EC"/>
        </w:rPr>
        <w:lastRenderedPageBreak/>
        <w:drawing>
          <wp:inline distT="0" distB="0" distL="0" distR="0" wp14:anchorId="1CFE2935" wp14:editId="611246FC">
            <wp:extent cx="5400040" cy="28727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435"/>
                    <a:stretch/>
                  </pic:blipFill>
                  <pic:spPr bwMode="auto">
                    <a:xfrm>
                      <a:off x="0" y="0"/>
                      <a:ext cx="5400040" cy="2872740"/>
                    </a:xfrm>
                    <a:prstGeom prst="rect">
                      <a:avLst/>
                    </a:prstGeom>
                    <a:ln>
                      <a:noFill/>
                    </a:ln>
                    <a:extLst>
                      <a:ext uri="{53640926-AAD7-44D8-BBD7-CCE9431645EC}">
                        <a14:shadowObscured xmlns:a14="http://schemas.microsoft.com/office/drawing/2010/main"/>
                      </a:ext>
                    </a:extLst>
                  </pic:spPr>
                </pic:pic>
              </a:graphicData>
            </a:graphic>
          </wp:inline>
        </w:drawing>
      </w:r>
    </w:p>
    <w:p w14:paraId="2C4B4B84" w14:textId="4B785F08" w:rsidR="00643D9A" w:rsidRDefault="00643D9A" w:rsidP="00624C91">
      <w:pPr>
        <w:spacing w:line="360" w:lineRule="auto"/>
        <w:rPr>
          <w:rStyle w:val="Heading1Char"/>
          <w:b w:val="0"/>
          <w:szCs w:val="24"/>
        </w:rPr>
      </w:pPr>
      <w:r>
        <w:rPr>
          <w:rStyle w:val="Heading1Char"/>
          <w:b w:val="0"/>
          <w:szCs w:val="24"/>
        </w:rPr>
        <w:t>Sobre el gráfico dar clic derecho para agregar la línea de tendencia de la información, así como para conocer el coeficiente de correlación:</w:t>
      </w:r>
    </w:p>
    <w:p w14:paraId="5F9CE4B0" w14:textId="1BD11995" w:rsidR="00643D9A" w:rsidRDefault="00643D9A" w:rsidP="00624C91">
      <w:pPr>
        <w:spacing w:line="360" w:lineRule="auto"/>
        <w:rPr>
          <w:rStyle w:val="Heading1Char"/>
          <w:b w:val="0"/>
          <w:szCs w:val="24"/>
        </w:rPr>
      </w:pPr>
      <w:r>
        <w:rPr>
          <w:noProof/>
          <w:lang w:eastAsia="es-EC"/>
        </w:rPr>
        <w:drawing>
          <wp:inline distT="0" distB="0" distL="0" distR="0" wp14:anchorId="3FCF2885" wp14:editId="3EFDC1E5">
            <wp:extent cx="5400040" cy="28879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933"/>
                    <a:stretch/>
                  </pic:blipFill>
                  <pic:spPr bwMode="auto">
                    <a:xfrm>
                      <a:off x="0" y="0"/>
                      <a:ext cx="5400040" cy="2887980"/>
                    </a:xfrm>
                    <a:prstGeom prst="rect">
                      <a:avLst/>
                    </a:prstGeom>
                    <a:ln>
                      <a:noFill/>
                    </a:ln>
                    <a:extLst>
                      <a:ext uri="{53640926-AAD7-44D8-BBD7-CCE9431645EC}">
                        <a14:shadowObscured xmlns:a14="http://schemas.microsoft.com/office/drawing/2010/main"/>
                      </a:ext>
                    </a:extLst>
                  </pic:spPr>
                </pic:pic>
              </a:graphicData>
            </a:graphic>
          </wp:inline>
        </w:drawing>
      </w:r>
    </w:p>
    <w:p w14:paraId="63E2A459" w14:textId="30C99E21" w:rsidR="00643D9A" w:rsidRDefault="00643D9A" w:rsidP="00624C91">
      <w:pPr>
        <w:spacing w:line="360" w:lineRule="auto"/>
        <w:rPr>
          <w:rStyle w:val="Heading1Char"/>
          <w:b w:val="0"/>
          <w:szCs w:val="24"/>
        </w:rPr>
      </w:pPr>
      <w:r>
        <w:rPr>
          <w:noProof/>
          <w:lang w:eastAsia="es-EC"/>
        </w:rPr>
        <w:lastRenderedPageBreak/>
        <w:drawing>
          <wp:inline distT="0" distB="0" distL="0" distR="0" wp14:anchorId="41C42970" wp14:editId="7A8AF484">
            <wp:extent cx="5400040" cy="28803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184"/>
                    <a:stretch/>
                  </pic:blipFill>
                  <pic:spPr bwMode="auto">
                    <a:xfrm>
                      <a:off x="0" y="0"/>
                      <a:ext cx="5400040" cy="2880360"/>
                    </a:xfrm>
                    <a:prstGeom prst="rect">
                      <a:avLst/>
                    </a:prstGeom>
                    <a:ln>
                      <a:noFill/>
                    </a:ln>
                    <a:extLst>
                      <a:ext uri="{53640926-AAD7-44D8-BBD7-CCE9431645EC}">
                        <a14:shadowObscured xmlns:a14="http://schemas.microsoft.com/office/drawing/2010/main"/>
                      </a:ext>
                    </a:extLst>
                  </pic:spPr>
                </pic:pic>
              </a:graphicData>
            </a:graphic>
          </wp:inline>
        </w:drawing>
      </w:r>
    </w:p>
    <w:p w14:paraId="5E81CC1A" w14:textId="22C3AD34" w:rsidR="00643D9A" w:rsidRDefault="00643D9A" w:rsidP="00624C91">
      <w:pPr>
        <w:spacing w:line="360" w:lineRule="auto"/>
        <w:rPr>
          <w:rStyle w:val="Heading1Char"/>
          <w:b w:val="0"/>
          <w:szCs w:val="24"/>
        </w:rPr>
      </w:pPr>
      <w:r>
        <w:rPr>
          <w:rStyle w:val="Heading1Char"/>
          <w:b w:val="0"/>
          <w:szCs w:val="24"/>
        </w:rPr>
        <w:t xml:space="preserve">Como se muestra en el gráfico el coeficiente de correlación es de 0,3217 el cual quiere decir que </w:t>
      </w:r>
      <w:r w:rsidR="002B1B18">
        <w:rPr>
          <w:rStyle w:val="Heading1Char"/>
          <w:b w:val="0"/>
          <w:szCs w:val="24"/>
        </w:rPr>
        <w:t>existe una correlación positiva</w:t>
      </w:r>
      <w:r w:rsidR="003E0923">
        <w:rPr>
          <w:rStyle w:val="Heading1Char"/>
          <w:b w:val="0"/>
          <w:szCs w:val="24"/>
        </w:rPr>
        <w:t xml:space="preserve">, </w:t>
      </w:r>
      <w:r w:rsidR="002F0FB7">
        <w:rPr>
          <w:rStyle w:val="Heading1Char"/>
          <w:b w:val="0"/>
          <w:szCs w:val="24"/>
        </w:rPr>
        <w:t>sin embargo, esto quiere decir que existirían datos que deberíamos sesgar, pues lo ideal es que el coeficiente se acerque a 1.</w:t>
      </w:r>
    </w:p>
    <w:p w14:paraId="3FD3724D" w14:textId="55CF105A" w:rsidR="00643D9A" w:rsidRPr="00E217E2" w:rsidRDefault="00643D9A" w:rsidP="00624C91">
      <w:pPr>
        <w:spacing w:line="360" w:lineRule="auto"/>
        <w:rPr>
          <w:rStyle w:val="Heading1Char"/>
          <w:b w:val="0"/>
          <w:szCs w:val="24"/>
        </w:rPr>
      </w:pPr>
      <w:r>
        <w:rPr>
          <w:noProof/>
          <w:lang w:eastAsia="es-EC"/>
        </w:rPr>
        <w:drawing>
          <wp:inline distT="0" distB="0" distL="0" distR="0" wp14:anchorId="03B33885" wp14:editId="0D8C0868">
            <wp:extent cx="5250180" cy="3139440"/>
            <wp:effectExtent l="0" t="0" r="7620" b="381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sectPr w:rsidR="00643D9A" w:rsidRPr="00E217E2">
      <w:pgSz w:w="11906" w:h="16838"/>
      <w:pgMar w:top="1417"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4C5907" w14:textId="77777777" w:rsidR="005921EC" w:rsidRDefault="005921EC" w:rsidP="009C625F">
      <w:pPr>
        <w:spacing w:after="0" w:line="240" w:lineRule="auto"/>
      </w:pPr>
      <w:r>
        <w:separator/>
      </w:r>
    </w:p>
  </w:endnote>
  <w:endnote w:type="continuationSeparator" w:id="0">
    <w:p w14:paraId="1DC2697F" w14:textId="77777777" w:rsidR="005921EC" w:rsidRDefault="005921EC" w:rsidP="009C6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Noto Sans CJK SC DemiLight">
    <w:panose1 w:val="00000000000000000000"/>
    <w:charset w:val="00"/>
    <w:family w:val="roman"/>
    <w:notTrueType/>
    <w:pitch w:val="default"/>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F66C82" w14:textId="77777777" w:rsidR="005921EC" w:rsidRDefault="005921EC" w:rsidP="009C625F">
      <w:pPr>
        <w:spacing w:after="0" w:line="240" w:lineRule="auto"/>
      </w:pPr>
      <w:r>
        <w:separator/>
      </w:r>
    </w:p>
  </w:footnote>
  <w:footnote w:type="continuationSeparator" w:id="0">
    <w:p w14:paraId="008A0591" w14:textId="77777777" w:rsidR="005921EC" w:rsidRDefault="005921EC" w:rsidP="009C625F">
      <w:pPr>
        <w:spacing w:after="0" w:line="240" w:lineRule="auto"/>
      </w:pPr>
      <w:r>
        <w:continuationSeparator/>
      </w:r>
    </w:p>
  </w:footnote>
  <w:footnote w:id="1">
    <w:p w14:paraId="23C48626" w14:textId="77777777" w:rsidR="009C625F" w:rsidRPr="007D53C1" w:rsidRDefault="009C625F" w:rsidP="009C625F">
      <w:pPr>
        <w:pStyle w:val="Textonotapie"/>
        <w:jc w:val="both"/>
        <w:rPr>
          <w:lang w:val="es-ES"/>
        </w:rPr>
      </w:pPr>
      <w:r>
        <w:rPr>
          <w:rStyle w:val="Refdenotaalpie"/>
        </w:rPr>
        <w:footnoteRef/>
      </w:r>
      <w:r>
        <w:t xml:space="preserve"> </w:t>
      </w:r>
      <w:r w:rsidRPr="007D53C1">
        <w:rPr>
          <w:rFonts w:ascii="Times New Roman" w:hAnsi="Times New Roman" w:cs="Times New Roman"/>
          <w:lang w:val="es-ES"/>
        </w:rPr>
        <w:t xml:space="preserve">Los </w:t>
      </w:r>
      <w:r>
        <w:rPr>
          <w:rFonts w:ascii="Times New Roman" w:hAnsi="Times New Roman" w:cs="Times New Roman"/>
          <w:lang w:val="es-ES"/>
        </w:rPr>
        <w:t>ejecutivos</w:t>
      </w:r>
      <w:r w:rsidRPr="007D53C1">
        <w:rPr>
          <w:rFonts w:ascii="Times New Roman" w:hAnsi="Times New Roman" w:cs="Times New Roman"/>
          <w:lang w:val="es-ES"/>
        </w:rPr>
        <w:t xml:space="preserve"> son personas contratadas</w:t>
      </w:r>
      <w:r>
        <w:rPr>
          <w:rFonts w:ascii="Times New Roman" w:hAnsi="Times New Roman" w:cs="Times New Roman"/>
          <w:lang w:val="es-ES"/>
        </w:rPr>
        <w:t xml:space="preserve"> (externas) para</w:t>
      </w:r>
      <w:r w:rsidRPr="007D53C1">
        <w:rPr>
          <w:rFonts w:ascii="Times New Roman" w:hAnsi="Times New Roman" w:cs="Times New Roman"/>
          <w:lang w:val="es-ES"/>
        </w:rPr>
        <w:t xml:space="preserve"> ejecutar las visitas personalizadas a los Corresponsales No Bancarios</w:t>
      </w:r>
      <w:r>
        <w:rPr>
          <w:rFonts w:ascii="Times New Roman" w:hAnsi="Times New Roman" w:cs="Times New Roman"/>
          <w:lang w:val="es-ES"/>
        </w:rPr>
        <w:t xml:space="preserve"> Pichincha Mi Vecino.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238A5"/>
    <w:multiLevelType w:val="multilevel"/>
    <w:tmpl w:val="A57637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D813A48"/>
    <w:multiLevelType w:val="multilevel"/>
    <w:tmpl w:val="38B8623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C832FF"/>
    <w:multiLevelType w:val="multilevel"/>
    <w:tmpl w:val="38B8623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2E4274"/>
    <w:multiLevelType w:val="hybridMultilevel"/>
    <w:tmpl w:val="1690D4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44564991"/>
    <w:multiLevelType w:val="multilevel"/>
    <w:tmpl w:val="EBFCCE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76112B6"/>
    <w:multiLevelType w:val="multilevel"/>
    <w:tmpl w:val="2DA80E72"/>
    <w:lvl w:ilvl="0">
      <w:start w:val="1"/>
      <w:numFmt w:val="bullet"/>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F743163"/>
    <w:multiLevelType w:val="hybridMultilevel"/>
    <w:tmpl w:val="BD2AA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3952352"/>
    <w:multiLevelType w:val="hybridMultilevel"/>
    <w:tmpl w:val="9022D5A2"/>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8" w15:restartNumberingAfterBreak="0">
    <w:nsid w:val="67D826CC"/>
    <w:multiLevelType w:val="hybridMultilevel"/>
    <w:tmpl w:val="5F6891D0"/>
    <w:lvl w:ilvl="0" w:tplc="9D0E9868">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3F031C"/>
    <w:multiLevelType w:val="hybridMultilevel"/>
    <w:tmpl w:val="FF40D1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D714B7C"/>
    <w:multiLevelType w:val="multilevel"/>
    <w:tmpl w:val="399ED91C"/>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70860840"/>
    <w:multiLevelType w:val="multilevel"/>
    <w:tmpl w:val="407C25B8"/>
    <w:lvl w:ilvl="0">
      <w:start w:val="1"/>
      <w:numFmt w:val="upperLetter"/>
      <w:pStyle w:val="Ttulo2"/>
      <w:lvlText w:val="%1."/>
      <w:lvlJc w:val="left"/>
      <w:pPr>
        <w:ind w:left="1068"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7A3C10E0"/>
    <w:multiLevelType w:val="multilevel"/>
    <w:tmpl w:val="2C80B7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1"/>
  </w:num>
  <w:num w:numId="2">
    <w:abstractNumId w:val="4"/>
  </w:num>
  <w:num w:numId="3">
    <w:abstractNumId w:val="0"/>
  </w:num>
  <w:num w:numId="4">
    <w:abstractNumId w:val="12"/>
  </w:num>
  <w:num w:numId="5">
    <w:abstractNumId w:val="2"/>
  </w:num>
  <w:num w:numId="6">
    <w:abstractNumId w:val="10"/>
  </w:num>
  <w:num w:numId="7">
    <w:abstractNumId w:val="5"/>
  </w:num>
  <w:num w:numId="8">
    <w:abstractNumId w:val="1"/>
  </w:num>
  <w:num w:numId="9">
    <w:abstractNumId w:val="6"/>
  </w:num>
  <w:num w:numId="10">
    <w:abstractNumId w:val="8"/>
  </w:num>
  <w:num w:numId="11">
    <w:abstractNumId w:val="9"/>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CAE"/>
    <w:rsid w:val="0003462C"/>
    <w:rsid w:val="000A2880"/>
    <w:rsid w:val="00167F19"/>
    <w:rsid w:val="00176CAE"/>
    <w:rsid w:val="001B0E44"/>
    <w:rsid w:val="001B481A"/>
    <w:rsid w:val="00283DD4"/>
    <w:rsid w:val="002B1B18"/>
    <w:rsid w:val="002F0FB7"/>
    <w:rsid w:val="00383AE3"/>
    <w:rsid w:val="00395E72"/>
    <w:rsid w:val="003E0923"/>
    <w:rsid w:val="00403DF3"/>
    <w:rsid w:val="0043038D"/>
    <w:rsid w:val="004E3567"/>
    <w:rsid w:val="00576802"/>
    <w:rsid w:val="005921EC"/>
    <w:rsid w:val="005A4073"/>
    <w:rsid w:val="00624C91"/>
    <w:rsid w:val="00643D9A"/>
    <w:rsid w:val="007240F5"/>
    <w:rsid w:val="00783914"/>
    <w:rsid w:val="007B36F6"/>
    <w:rsid w:val="007D22AC"/>
    <w:rsid w:val="00840022"/>
    <w:rsid w:val="008731D0"/>
    <w:rsid w:val="0092354A"/>
    <w:rsid w:val="00936D3A"/>
    <w:rsid w:val="009C1FAC"/>
    <w:rsid w:val="009C35E6"/>
    <w:rsid w:val="009C625F"/>
    <w:rsid w:val="009E04D4"/>
    <w:rsid w:val="00B66A83"/>
    <w:rsid w:val="00C64194"/>
    <w:rsid w:val="00D17097"/>
    <w:rsid w:val="00D210E9"/>
    <w:rsid w:val="00D362FA"/>
    <w:rsid w:val="00DA4864"/>
    <w:rsid w:val="00E217E2"/>
    <w:rsid w:val="00F827D7"/>
    <w:rsid w:val="00F931A2"/>
    <w:rsid w:val="00FA5F4E"/>
    <w:rsid w:val="00FA643F"/>
    <w:rsid w:val="00FC30C1"/>
    <w:rsid w:val="00FF18F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45D11"/>
  <w15:docId w15:val="{390E6D35-7E63-40CE-BCE2-7601B646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sz w:val="22"/>
        <w:szCs w:val="22"/>
        <w:lang w:val="es-EC"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Normal"/>
    <w:next w:val="Normal"/>
    <w:qFormat/>
    <w:pPr>
      <w:keepNext/>
      <w:keepLines/>
      <w:spacing w:before="240" w:after="0"/>
      <w:outlineLvl w:val="0"/>
    </w:pPr>
    <w:rPr>
      <w:rFonts w:ascii="Times New Roman" w:hAnsi="Times New Roman" w:cs="Times New Roman"/>
      <w:b/>
      <w:sz w:val="24"/>
      <w:szCs w:val="32"/>
    </w:rPr>
  </w:style>
  <w:style w:type="paragraph" w:styleId="Ttulo2">
    <w:name w:val="heading 2"/>
    <w:basedOn w:val="Normal"/>
    <w:next w:val="Normal"/>
    <w:qFormat/>
    <w:pPr>
      <w:keepNext/>
      <w:keepLines/>
      <w:numPr>
        <w:numId w:val="1"/>
      </w:numPr>
      <w:spacing w:before="40" w:after="0"/>
      <w:outlineLvl w:val="1"/>
    </w:pPr>
    <w:rPr>
      <w:rFonts w:ascii="Times New Roman" w:hAnsi="Times New Roman" w:cs="Times New Roman"/>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qFormat/>
    <w:rPr>
      <w:rFonts w:ascii="Times New Roman" w:eastAsia="Calibri" w:hAnsi="Times New Roman" w:cs="Times New Roman"/>
      <w:b/>
      <w:sz w:val="24"/>
      <w:szCs w:val="32"/>
    </w:rPr>
  </w:style>
  <w:style w:type="character" w:customStyle="1" w:styleId="Heading2Char">
    <w:name w:val="Heading 2 Char"/>
    <w:basedOn w:val="Fuentedeprrafopredeter"/>
    <w:qFormat/>
    <w:rPr>
      <w:rFonts w:ascii="Times New Roman" w:eastAsia="Calibri" w:hAnsi="Times New Roman" w:cs="Times New Roman"/>
      <w:b/>
      <w:sz w:val="24"/>
      <w:szCs w:val="26"/>
    </w:rPr>
  </w:style>
  <w:style w:type="character" w:customStyle="1" w:styleId="InternetLink">
    <w:name w:val="Internet Link"/>
    <w:basedOn w:val="Fuentedeprrafopredeter"/>
    <w:rPr>
      <w:color w:val="0563C1"/>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eastAsia="Calibri" w:cs="Times New Roman"/>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ascii="Times New Roman" w:eastAsia="Calibri" w:hAnsi="Times New Roman" w:cs="Times New Roman"/>
      <w:sz w:val="24"/>
    </w:rPr>
  </w:style>
  <w:style w:type="character" w:customStyle="1" w:styleId="ListLabel15">
    <w:name w:val="ListLabel 15"/>
    <w:qFormat/>
    <w:rPr>
      <w:rFonts w:ascii="Times New Roman" w:hAnsi="Times New Roman" w:cs="Courier New"/>
      <w:sz w:val="24"/>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IndexLink">
    <w:name w:val="Index Link"/>
    <w:qFormat/>
  </w:style>
  <w:style w:type="character" w:styleId="nfasis">
    <w:name w:val="Emphasis"/>
    <w:qFormat/>
    <w:rPr>
      <w:i/>
      <w:iCs/>
    </w:rPr>
  </w:style>
  <w:style w:type="paragraph" w:customStyle="1" w:styleId="Heading">
    <w:name w:val="Heading"/>
    <w:basedOn w:val="Normal"/>
    <w:next w:val="Textoindependiente"/>
    <w:qFormat/>
    <w:pPr>
      <w:keepNext/>
      <w:spacing w:before="240" w:after="120"/>
    </w:pPr>
    <w:rPr>
      <w:rFonts w:ascii="Liberation Sans" w:eastAsia="Noto Sans CJK SC DemiLight" w:hAnsi="Liberation Sans" w:cs="Roboto"/>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Roboto"/>
    </w:rPr>
  </w:style>
  <w:style w:type="paragraph" w:styleId="Descripcin">
    <w:name w:val="caption"/>
    <w:basedOn w:val="Normal"/>
    <w:qFormat/>
    <w:pPr>
      <w:suppressLineNumbers/>
      <w:spacing w:before="120" w:after="120"/>
    </w:pPr>
    <w:rPr>
      <w:rFonts w:cs="Roboto"/>
      <w:i/>
      <w:iCs/>
      <w:sz w:val="24"/>
      <w:szCs w:val="24"/>
    </w:rPr>
  </w:style>
  <w:style w:type="paragraph" w:customStyle="1" w:styleId="Index">
    <w:name w:val="Index"/>
    <w:basedOn w:val="Normal"/>
    <w:qFormat/>
    <w:pPr>
      <w:suppressLineNumbers/>
    </w:pPr>
    <w:rPr>
      <w:rFonts w:cs="Roboto"/>
    </w:rPr>
  </w:style>
  <w:style w:type="paragraph" w:styleId="Prrafodelista">
    <w:name w:val="List Paragraph"/>
    <w:basedOn w:val="Normal"/>
    <w:qFormat/>
    <w:pPr>
      <w:ind w:left="720"/>
      <w:contextualSpacing/>
    </w:pPr>
  </w:style>
  <w:style w:type="paragraph" w:styleId="Bibliografa">
    <w:name w:val="Bibliography"/>
    <w:basedOn w:val="Normal"/>
    <w:next w:val="Normal"/>
    <w:qFormat/>
  </w:style>
  <w:style w:type="paragraph" w:styleId="TtulodeTDC">
    <w:name w:val="TOC Heading"/>
    <w:basedOn w:val="Ttulo1"/>
    <w:next w:val="Normal"/>
    <w:qFormat/>
    <w:rPr>
      <w:rFonts w:ascii="Calibri Light" w:hAnsi="Calibri Light"/>
      <w:b w:val="0"/>
      <w:color w:val="2E74B5"/>
      <w:sz w:val="32"/>
      <w:lang w:val="en-US"/>
    </w:rPr>
  </w:style>
  <w:style w:type="paragraph" w:styleId="TDC1">
    <w:name w:val="toc 1"/>
    <w:basedOn w:val="Normal"/>
    <w:next w:val="Normal"/>
    <w:autoRedefine/>
    <w:uiPriority w:val="39"/>
    <w:pPr>
      <w:spacing w:after="100"/>
    </w:pPr>
  </w:style>
  <w:style w:type="paragraph" w:styleId="TDC2">
    <w:name w:val="toc 2"/>
    <w:basedOn w:val="Normal"/>
    <w:next w:val="Normal"/>
    <w:autoRedefine/>
    <w:uiPriority w:val="39"/>
    <w:pPr>
      <w:spacing w:after="100"/>
      <w:ind w:left="22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extodeglobo">
    <w:name w:val="Balloon Text"/>
    <w:basedOn w:val="Normal"/>
    <w:link w:val="TextodegloboCar"/>
    <w:uiPriority w:val="99"/>
    <w:semiHidden/>
    <w:unhideWhenUsed/>
    <w:rsid w:val="00383A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3AE3"/>
    <w:rPr>
      <w:rFonts w:ascii="Segoe UI" w:hAnsi="Segoe UI" w:cs="Segoe UI"/>
      <w:sz w:val="18"/>
      <w:szCs w:val="18"/>
    </w:rPr>
  </w:style>
  <w:style w:type="character" w:styleId="Hipervnculo">
    <w:name w:val="Hyperlink"/>
    <w:basedOn w:val="Fuentedeprrafopredeter"/>
    <w:uiPriority w:val="99"/>
    <w:unhideWhenUsed/>
    <w:rsid w:val="00383AE3"/>
    <w:rPr>
      <w:color w:val="0563C1"/>
      <w:u w:val="single"/>
    </w:rPr>
  </w:style>
  <w:style w:type="character" w:styleId="Refdecomentario">
    <w:name w:val="annotation reference"/>
    <w:basedOn w:val="Fuentedeprrafopredeter"/>
    <w:uiPriority w:val="99"/>
    <w:semiHidden/>
    <w:unhideWhenUsed/>
    <w:rsid w:val="009C35E6"/>
    <w:rPr>
      <w:sz w:val="16"/>
      <w:szCs w:val="16"/>
    </w:rPr>
  </w:style>
  <w:style w:type="paragraph" w:styleId="Textocomentario">
    <w:name w:val="annotation text"/>
    <w:basedOn w:val="Normal"/>
    <w:link w:val="TextocomentarioCar"/>
    <w:uiPriority w:val="99"/>
    <w:semiHidden/>
    <w:unhideWhenUsed/>
    <w:rsid w:val="009C35E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C35E6"/>
    <w:rPr>
      <w:sz w:val="20"/>
      <w:szCs w:val="20"/>
    </w:rPr>
  </w:style>
  <w:style w:type="paragraph" w:styleId="Asuntodelcomentario">
    <w:name w:val="annotation subject"/>
    <w:basedOn w:val="Textocomentario"/>
    <w:next w:val="Textocomentario"/>
    <w:link w:val="AsuntodelcomentarioCar"/>
    <w:uiPriority w:val="99"/>
    <w:semiHidden/>
    <w:unhideWhenUsed/>
    <w:rsid w:val="009C35E6"/>
    <w:rPr>
      <w:b/>
      <w:bCs/>
    </w:rPr>
  </w:style>
  <w:style w:type="character" w:customStyle="1" w:styleId="AsuntodelcomentarioCar">
    <w:name w:val="Asunto del comentario Car"/>
    <w:basedOn w:val="TextocomentarioCar"/>
    <w:link w:val="Asuntodelcomentario"/>
    <w:uiPriority w:val="99"/>
    <w:semiHidden/>
    <w:rsid w:val="009C35E6"/>
    <w:rPr>
      <w:b/>
      <w:bCs/>
      <w:sz w:val="20"/>
      <w:szCs w:val="20"/>
    </w:rPr>
  </w:style>
  <w:style w:type="paragraph" w:styleId="Textonotapie">
    <w:name w:val="footnote text"/>
    <w:basedOn w:val="Normal"/>
    <w:link w:val="TextonotapieCar"/>
    <w:uiPriority w:val="99"/>
    <w:semiHidden/>
    <w:unhideWhenUsed/>
    <w:rsid w:val="009C625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625F"/>
    <w:rPr>
      <w:sz w:val="20"/>
      <w:szCs w:val="20"/>
    </w:rPr>
  </w:style>
  <w:style w:type="character" w:styleId="Refdenotaalpie">
    <w:name w:val="footnote reference"/>
    <w:basedOn w:val="Fuentedeprrafopredeter"/>
    <w:uiPriority w:val="99"/>
    <w:semiHidden/>
    <w:unhideWhenUsed/>
    <w:rsid w:val="009C6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430919">
      <w:bodyDiv w:val="1"/>
      <w:marLeft w:val="0"/>
      <w:marRight w:val="0"/>
      <w:marTop w:val="0"/>
      <w:marBottom w:val="0"/>
      <w:divBdr>
        <w:top w:val="none" w:sz="0" w:space="0" w:color="auto"/>
        <w:left w:val="none" w:sz="0" w:space="0" w:color="auto"/>
        <w:bottom w:val="none" w:sz="0" w:space="0" w:color="auto"/>
        <w:right w:val="none" w:sz="0" w:space="0" w:color="auto"/>
      </w:divBdr>
    </w:div>
    <w:div w:id="291063983">
      <w:bodyDiv w:val="1"/>
      <w:marLeft w:val="0"/>
      <w:marRight w:val="0"/>
      <w:marTop w:val="0"/>
      <w:marBottom w:val="0"/>
      <w:divBdr>
        <w:top w:val="none" w:sz="0" w:space="0" w:color="auto"/>
        <w:left w:val="none" w:sz="0" w:space="0" w:color="auto"/>
        <w:bottom w:val="none" w:sz="0" w:space="0" w:color="auto"/>
        <w:right w:val="none" w:sz="0" w:space="0" w:color="auto"/>
      </w:divBdr>
    </w:div>
    <w:div w:id="677854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F:\SegundoSemestre\Modelamiento%20de%20Datos\Cuadros%20para%20la%20clase%2005May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[Cuadros para la clase 05Mayo.xlsx]Hoja4!Tabla dinámica5</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Hoja4!$AO$3</c:f>
              <c:strCache>
                <c:ptCount val="1"/>
                <c:pt idx="0">
                  <c:v>Total</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8.754556986617602E-3"/>
                  <c:y val="-9.729410340697704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trendlineLbl>
          </c:trendline>
          <c:cat>
            <c:strRef>
              <c:f>Hoja4!$AN$4:$AN$33</c:f>
              <c:strCache>
                <c:ptCount val="29"/>
                <c:pt idx="0">
                  <c:v>NO VISITADO</c:v>
                </c:pt>
                <c:pt idx="1">
                  <c:v>01/03/2018</c:v>
                </c:pt>
                <c:pt idx="2">
                  <c:v>02/03/2018</c:v>
                </c:pt>
                <c:pt idx="3">
                  <c:v>03/03/2018</c:v>
                </c:pt>
                <c:pt idx="4">
                  <c:v>05/03/2018</c:v>
                </c:pt>
                <c:pt idx="5">
                  <c:v>06/03/2018</c:v>
                </c:pt>
                <c:pt idx="6">
                  <c:v>07/03/2018</c:v>
                </c:pt>
                <c:pt idx="7">
                  <c:v>08/03/2018</c:v>
                </c:pt>
                <c:pt idx="8">
                  <c:v>09/03/2018</c:v>
                </c:pt>
                <c:pt idx="9">
                  <c:v>10/03/2018</c:v>
                </c:pt>
                <c:pt idx="10">
                  <c:v>11/03/2018</c:v>
                </c:pt>
                <c:pt idx="11">
                  <c:v>12/03/2018</c:v>
                </c:pt>
                <c:pt idx="12">
                  <c:v>13/03/2018</c:v>
                </c:pt>
                <c:pt idx="13">
                  <c:v>14/03/2018</c:v>
                </c:pt>
                <c:pt idx="14">
                  <c:v>15/03/2018</c:v>
                </c:pt>
                <c:pt idx="15">
                  <c:v>16/03/2018</c:v>
                </c:pt>
                <c:pt idx="16">
                  <c:v>17/03/2018</c:v>
                </c:pt>
                <c:pt idx="17">
                  <c:v>18/03/2018</c:v>
                </c:pt>
                <c:pt idx="18">
                  <c:v>19/03/2018</c:v>
                </c:pt>
                <c:pt idx="19">
                  <c:v>20/03/2018</c:v>
                </c:pt>
                <c:pt idx="20">
                  <c:v>21/03/2018</c:v>
                </c:pt>
                <c:pt idx="21">
                  <c:v>22/03/2018</c:v>
                </c:pt>
                <c:pt idx="22">
                  <c:v>23/03/2018</c:v>
                </c:pt>
                <c:pt idx="23">
                  <c:v>26/03/2018</c:v>
                </c:pt>
                <c:pt idx="24">
                  <c:v>27/03/2018</c:v>
                </c:pt>
                <c:pt idx="25">
                  <c:v>28/03/2018</c:v>
                </c:pt>
                <c:pt idx="26">
                  <c:v>29/03/2018</c:v>
                </c:pt>
                <c:pt idx="27">
                  <c:v>30/03/2018</c:v>
                </c:pt>
                <c:pt idx="28">
                  <c:v>31/03/2018</c:v>
                </c:pt>
              </c:strCache>
            </c:strRef>
          </c:cat>
          <c:val>
            <c:numRef>
              <c:f>Hoja4!$AO$4:$AO$33</c:f>
              <c:numCache>
                <c:formatCode>General</c:formatCode>
                <c:ptCount val="29"/>
                <c:pt idx="0">
                  <c:v>2077814.050000001</c:v>
                </c:pt>
                <c:pt idx="1">
                  <c:v>26347910.09</c:v>
                </c:pt>
                <c:pt idx="2">
                  <c:v>26566064.679999992</c:v>
                </c:pt>
                <c:pt idx="3">
                  <c:v>12891.4</c:v>
                </c:pt>
                <c:pt idx="4">
                  <c:v>19311336.030000005</c:v>
                </c:pt>
                <c:pt idx="5">
                  <c:v>36136379.580000043</c:v>
                </c:pt>
                <c:pt idx="6">
                  <c:v>30881538.51000002</c:v>
                </c:pt>
                <c:pt idx="7">
                  <c:v>28491778.479999997</c:v>
                </c:pt>
                <c:pt idx="8">
                  <c:v>18102589.829999991</c:v>
                </c:pt>
                <c:pt idx="9">
                  <c:v>682516.67</c:v>
                </c:pt>
                <c:pt idx="10">
                  <c:v>5370.72</c:v>
                </c:pt>
                <c:pt idx="11">
                  <c:v>15369966.99000001</c:v>
                </c:pt>
                <c:pt idx="12">
                  <c:v>25139357.209999986</c:v>
                </c:pt>
                <c:pt idx="13">
                  <c:v>28543245.860000011</c:v>
                </c:pt>
                <c:pt idx="14">
                  <c:v>16750409.150000012</c:v>
                </c:pt>
                <c:pt idx="15">
                  <c:v>12097787.880000014</c:v>
                </c:pt>
                <c:pt idx="16">
                  <c:v>918045.04999999993</c:v>
                </c:pt>
                <c:pt idx="17">
                  <c:v>11229.170000000002</c:v>
                </c:pt>
                <c:pt idx="18">
                  <c:v>4864846.4999999981</c:v>
                </c:pt>
                <c:pt idx="19">
                  <c:v>6180993.1000000006</c:v>
                </c:pt>
                <c:pt idx="20">
                  <c:v>6715275.5599999996</c:v>
                </c:pt>
                <c:pt idx="21">
                  <c:v>6447461.2200000025</c:v>
                </c:pt>
                <c:pt idx="22">
                  <c:v>5141408.2799999984</c:v>
                </c:pt>
                <c:pt idx="23">
                  <c:v>2088340.0999999996</c:v>
                </c:pt>
                <c:pt idx="24">
                  <c:v>4286744.2299999995</c:v>
                </c:pt>
                <c:pt idx="25">
                  <c:v>3306592.8100000015</c:v>
                </c:pt>
                <c:pt idx="26">
                  <c:v>1923699.4500000002</c:v>
                </c:pt>
                <c:pt idx="27">
                  <c:v>17673.030000000002</c:v>
                </c:pt>
                <c:pt idx="28">
                  <c:v>932444.87999999966</c:v>
                </c:pt>
              </c:numCache>
            </c:numRef>
          </c:val>
          <c:smooth val="0"/>
        </c:ser>
        <c:dLbls>
          <c:showLegendKey val="0"/>
          <c:showVal val="0"/>
          <c:showCatName val="0"/>
          <c:showSerName val="0"/>
          <c:showPercent val="0"/>
          <c:showBubbleSize val="0"/>
        </c:dLbls>
        <c:smooth val="0"/>
        <c:axId val="-1752764736"/>
        <c:axId val="-1752764192"/>
      </c:lineChart>
      <c:catAx>
        <c:axId val="-1752764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752764192"/>
        <c:crosses val="autoZero"/>
        <c:auto val="1"/>
        <c:lblAlgn val="ctr"/>
        <c:lblOffset val="100"/>
        <c:noMultiLvlLbl val="0"/>
      </c:catAx>
      <c:valAx>
        <c:axId val="-1752764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7527647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Ban18</b:Tag>
    <b:SourceType>InternetSite</b:SourceType>
    <b:Guid>{69711231-EFE5-4001-9F57-8D4770A6A1DC}</b:Guid>
    <b:Author>
      <b:Author>
        <b:NameList>
          <b:Person>
            <b:Last>Banco del Pacifico</b:Last>
          </b:Person>
        </b:NameList>
      </b:Author>
    </b:Author>
    <b:Title>Mi Banco Banco me enseña</b:Title>
    <b:Year>2018</b:Year>
    <b:Month>05</b:Month>
    <b:Day>07</b:Day>
    <b:URL>https://www.educacionfinanciera.com.ec/temas/tema/banca-electronica/detalle/corresponsales-no-bancarios</b:URL>
    <b:RefOrder>1</b:RefOrder>
  </b:Source>
</b:Sources>
</file>

<file path=customXml/itemProps1.xml><?xml version="1.0" encoding="utf-8"?>
<ds:datastoreItem xmlns:ds="http://schemas.openxmlformats.org/officeDocument/2006/customXml" ds:itemID="{9D3393AA-548B-4C10-9C2A-B514D6C59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Pages>
  <Words>1096</Words>
  <Characters>6031</Characters>
  <Application>Microsoft Office Word</Application>
  <DocSecurity>0</DocSecurity>
  <Lines>50</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Windows User</Company>
  <LinksUpToDate>false</LinksUpToDate>
  <CharactersWithSpaces>7113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Bonini</dc:creator>
  <dc:description/>
  <cp:lastModifiedBy>Rodrigo Balseca</cp:lastModifiedBy>
  <cp:revision>22</cp:revision>
  <dcterms:created xsi:type="dcterms:W3CDTF">2018-06-07T03:13:00Z</dcterms:created>
  <dcterms:modified xsi:type="dcterms:W3CDTF">2018-06-09T02:37:00Z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