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Лабораторная работа № 5. Представления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i w:val="1"/>
          <w:rtl w:val="0"/>
        </w:rPr>
        <w:t xml:space="preserve">Примечание</w:t>
      </w:r>
      <w:r w:rsidDel="00000000" w:rsidR="00000000" w:rsidRPr="00000000">
        <w:rPr>
          <w:rtl w:val="0"/>
        </w:rPr>
        <w:t xml:space="preserve">. Задание лабораторной работы выполняется на основе базы данных Hospital. (скрипты схемы DDL и генерации данных см. в папке к ЛР3).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представление, содержащее данные о терапевтах.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представление, содержащее данные о сотрудниках, не работавших на визитах: фамилия, имя сотрудника, дата визита, специальность.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представление, содержащее фамилию сотрудника, специальность, количество принятых пациентов за период с 15.09.22 по 19.09.22 включительно. Первый столбец назвать Sotrudnik, второй – Specialty, третий – Kol_patients.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основе представления из задания 3 и таблицы Services создайте представление, содержащее данные о сотрудниках, обслуживающих пациентов в период с 15.09.22 по 19.09.22, которые оказывали более 2 платных услуг в день. В созданном представлении число даты визита и сумму стоимости оказанных услуг вывести в одном столбце, в качестве разделителя использовать запятую.</w:t>
      </w:r>
    </w:p>
    <w:sectPr>
      <w:pgSz w:h="15840" w:w="12240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82A51"/>
  </w:style>
  <w:style w:type="paragraph" w:styleId="1">
    <w:name w:val="heading 1"/>
    <w:basedOn w:val="a"/>
    <w:next w:val="a"/>
    <w:link w:val="10"/>
    <w:uiPriority w:val="9"/>
    <w:qFormat w:val="1"/>
    <w:rsid w:val="00380264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2B3061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380264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alN3GisUI6cg/C5q3fBUb21AGw==">AMUW2mV6ZGQdeQ232zBrl+iApduf5qyuPQfIhYVxI6dq2rKsQgwEzxTZX0sy/gETBOzyfQsDjrSsQeqJ5mVkoRYXmnGh+zaTDqKuYy+AzfTjEvzHHbdMJQk2uz8BbNPXA7P1HYHidAd4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2022-11-19T14:31:00Z</dcterms:created>
  <dc:creator>kuzminaAV</dc:creator>
</cp:coreProperties>
</file>