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задачи выполняются в MySql.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предварительно две таблицы: промежуточную </w:t>
      </w:r>
      <w:r w:rsidDel="00000000" w:rsidR="00000000" w:rsidRPr="00000000">
        <w:rPr>
          <w:b w:val="1"/>
          <w:rtl w:val="0"/>
        </w:rPr>
        <w:t xml:space="preserve">stg_movie</w:t>
      </w:r>
      <w:r w:rsidDel="00000000" w:rsidR="00000000" w:rsidRPr="00000000">
        <w:rPr>
          <w:rtl w:val="0"/>
        </w:rPr>
        <w:t xml:space="preserve"> и основную </w:t>
      </w:r>
      <w:r w:rsidDel="00000000" w:rsidR="00000000" w:rsidRPr="00000000">
        <w:rPr>
          <w:b w:val="1"/>
          <w:rtl w:val="0"/>
        </w:rPr>
        <w:t xml:space="preserve">movie</w:t>
      </w:r>
      <w:r w:rsidDel="00000000" w:rsidR="00000000" w:rsidRPr="00000000">
        <w:rPr>
          <w:rtl w:val="0"/>
        </w:rPr>
        <w:t xml:space="preserve">. Используя скрипты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DDL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Загрузить данные из папки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в таблицу stg_movie. Используя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Script for load.sql</w:t>
        </w:r>
      </w:hyperlink>
      <w:r w:rsidDel="00000000" w:rsidR="00000000" w:rsidRPr="00000000">
        <w:rPr>
          <w:rtl w:val="0"/>
        </w:rPr>
        <w:t xml:space="preserve">. </w:t>
        <w:br w:type="textWrapping"/>
        <w:t xml:space="preserve">При загрузке может возникать ошибка </w:t>
      </w:r>
      <w:r w:rsidDel="00000000" w:rsidR="00000000" w:rsidRPr="00000000">
        <w:rPr>
          <w:i w:val="1"/>
          <w:rtl w:val="0"/>
        </w:rPr>
        <w:t xml:space="preserve">Error Code: 2068. LOAD DATA LOCAL INFILE file request rejected due to restrictions on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Для её устранения добавляем параметр </w:t>
      </w:r>
      <w:r w:rsidDel="00000000" w:rsidR="00000000" w:rsidRPr="00000000">
        <w:rPr>
          <w:b w:val="1"/>
          <w:rtl w:val="0"/>
        </w:rPr>
        <w:t xml:space="preserve">OPT_LOCAL_INFILE=1</w:t>
      </w:r>
      <w:r w:rsidDel="00000000" w:rsidR="00000000" w:rsidRPr="00000000">
        <w:rPr>
          <w:rtl w:val="0"/>
        </w:rPr>
        <w:t xml:space="preserve"> на вкладке подключения.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хранимую процедуру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usp_parseMovies.sql</w:t>
        </w:r>
      </w:hyperlink>
      <w:r w:rsidDel="00000000" w:rsidR="00000000" w:rsidRPr="00000000">
        <w:rPr>
          <w:rtl w:val="0"/>
        </w:rPr>
        <w:t xml:space="preserve"> и вызвать. С её помощью данные из промежуточной таблицы перепишутся в основную.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При запуске может появится ошибка </w:t>
      </w:r>
      <w:r w:rsidDel="00000000" w:rsidR="00000000" w:rsidRPr="00000000">
        <w:rPr>
          <w:i w:val="1"/>
          <w:rtl w:val="0"/>
        </w:rPr>
        <w:t xml:space="preserve">Error Code: 1175. You are using safe update mode and you tried to update a table without a WHERE that uses a KEY column.  To disable safe mode, toggle the option in Preferences -&gt; SQL Editor and reconnect.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Исправление: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SQL_SAFE_UPDATES = 0;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call usp_parseMovies ();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Также может появится ошибка </w:t>
      </w:r>
      <w:r w:rsidDel="00000000" w:rsidR="00000000" w:rsidRPr="00000000">
        <w:rPr>
          <w:i w:val="1"/>
          <w:rtl w:val="0"/>
        </w:rPr>
        <w:t xml:space="preserve">Truncated Incorrect Double Value. </w:t>
      </w:r>
      <w:r w:rsidDel="00000000" w:rsidR="00000000" w:rsidRPr="00000000">
        <w:rPr>
          <w:rtl w:val="0"/>
        </w:rPr>
        <w:t xml:space="preserve">В моём случае она является warning и не мешает загрузке данных. Если у вас это error, то вероятнее всего нужно </w:t>
      </w:r>
      <w:r w:rsidDel="00000000" w:rsidR="00000000" w:rsidRPr="00000000">
        <w:rPr>
          <w:i w:val="1"/>
          <w:color w:val="232629"/>
          <w:sz w:val="23"/>
          <w:szCs w:val="23"/>
          <w:highlight w:val="white"/>
          <w:rtl w:val="0"/>
        </w:rPr>
        <w:t xml:space="preserve">turn off </w:t>
      </w:r>
      <w:r w:rsidDel="00000000" w:rsidR="00000000" w:rsidRPr="00000000">
        <w:rPr>
          <w:rFonts w:ascii="Roboto Mono" w:cs="Roboto Mono" w:eastAsia="Roboto Mono" w:hAnsi="Roboto Mono"/>
          <w:i w:val="1"/>
          <w:color w:val="232629"/>
          <w:rtl w:val="0"/>
        </w:rPr>
        <w:t xml:space="preserve">strict</w:t>
      </w:r>
      <w:r w:rsidDel="00000000" w:rsidR="00000000" w:rsidRPr="00000000">
        <w:rPr>
          <w:i w:val="1"/>
          <w:color w:val="232629"/>
          <w:sz w:val="23"/>
          <w:szCs w:val="23"/>
          <w:highlight w:val="white"/>
          <w:rtl w:val="0"/>
        </w:rPr>
        <w:t xml:space="preserve"> mode MySql, the error should turn into a warning.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Однако я не проверял, так как у меня это всего лишь Warning.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Хранимая процедура должна гарантированно работать.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Задачи для самостоятельной работы(для извлечения информации о фильмах не используем таблицу stg_movie):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все уникальные жанры, которые встречаются в фильмах. Отдельно найти все фильмы у которых жанр не указан.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таблицы и загрузить в них данные из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 ratings.csv и tags.csv.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фильмы, которые имеют средний рейтинг &gt;= 4.0. Посчитать кол-во оценок, которые были получены этими фильмами.</w:t>
        <w:br w:type="textWrapping"/>
        <w:t xml:space="preserve">Найти фильмы, которые имеют средний рейтинг &lt;= 2.0. Посчитать кол-во оценок, которые были получены этими фильмами.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Вывести title, releaseYear, avgRate, countMark.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фильмы, у которых имеется тег </w:t>
      </w:r>
      <w:r w:rsidDel="00000000" w:rsidR="00000000" w:rsidRPr="00000000">
        <w:rPr>
          <w:b w:val="1"/>
          <w:rtl w:val="0"/>
        </w:rPr>
        <w:t xml:space="preserve">family.</w:t>
      </w:r>
      <w:r w:rsidDel="00000000" w:rsidR="00000000" w:rsidRPr="00000000">
        <w:rPr>
          <w:rtl w:val="0"/>
        </w:rPr>
        <w:t xml:space="preserve"> Узнать средний рейтинг для фильмов с таким тегом. </w:t>
        <w:br w:type="textWrapping"/>
        <w:t xml:space="preserve">Вывести title, releaseYear, avgRate.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Найти фильмы, которые содержат в теге слово </w:t>
      </w:r>
      <w:r w:rsidDel="00000000" w:rsidR="00000000" w:rsidRPr="00000000">
        <w:rPr>
          <w:b w:val="1"/>
          <w:rtl w:val="0"/>
        </w:rPr>
        <w:t xml:space="preserve">bad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stupid. 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Вывести title, releaseYear.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пользователя(ей), который поставил больше всего оценок фильмам, посчитать среднее значение его оценок.</w:t>
        <w:br w:type="textWrapping"/>
        <w:t xml:space="preserve">Вывести userId, countMark, avgMark.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хранимую процедуру, которая будет принимать в качестве параметров</w:t>
      </w:r>
      <w:r w:rsidDel="00000000" w:rsidR="00000000" w:rsidRPr="00000000">
        <w:rPr>
          <w:b w:val="1"/>
          <w:rtl w:val="0"/>
        </w:rPr>
        <w:t xml:space="preserve"> startYear int, finishYear int, titleTemplate text, genresTemplate</w:t>
      </w:r>
      <w:r w:rsidDel="00000000" w:rsidR="00000000" w:rsidRPr="00000000">
        <w:rPr>
          <w:rtl w:val="0"/>
        </w:rPr>
        <w:t xml:space="preserve"> и находить фильмы согласно этим параметрам. </w:t>
        <w:br w:type="textWrapping"/>
        <w:t xml:space="preserve">То есть фильмы: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 годом выпуска </w:t>
      </w:r>
      <w:r w:rsidDel="00000000" w:rsidR="00000000" w:rsidRPr="00000000">
        <w:rPr>
          <w:b w:val="1"/>
          <w:rtl w:val="0"/>
        </w:rPr>
        <w:t xml:space="preserve">between startYear and finishYear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 которых в </w:t>
      </w: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содержится </w:t>
      </w:r>
      <w:r w:rsidDel="00000000" w:rsidR="00000000" w:rsidRPr="00000000">
        <w:rPr>
          <w:b w:val="1"/>
          <w:rtl w:val="0"/>
        </w:rPr>
        <w:t xml:space="preserve">titleTemplate </w:t>
      </w:r>
      <w:r w:rsidDel="00000000" w:rsidR="00000000" w:rsidRPr="00000000">
        <w:rPr>
          <w:rtl w:val="0"/>
        </w:rPr>
        <w:t xml:space="preserve">(регистром пренебречь)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 которых в жанрах содержатся все жанры из </w:t>
      </w:r>
      <w:r w:rsidDel="00000000" w:rsidR="00000000" w:rsidRPr="00000000">
        <w:rPr>
          <w:b w:val="1"/>
          <w:rtl w:val="0"/>
        </w:rPr>
        <w:t xml:space="preserve">genresTemplate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genresTemplate </w:t>
      </w:r>
      <w:r w:rsidDel="00000000" w:rsidR="00000000" w:rsidRPr="00000000">
        <w:rPr>
          <w:rtl w:val="0"/>
        </w:rPr>
        <w:t xml:space="preserve">имеет формат: g1|g2|g3 или g1(если жанр один)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Пример: </w:t>
        <w:br w:type="textWrapping"/>
      </w:r>
      <w:r w:rsidDel="00000000" w:rsidR="00000000" w:rsidRPr="00000000">
        <w:rPr>
          <w:b w:val="1"/>
          <w:rtl w:val="0"/>
        </w:rPr>
        <w:t xml:space="preserve">call usp_getRequireFilms (2010, 2015, "love", "Drama|Romance")</w:t>
      </w:r>
    </w:p>
    <w:p w:rsidR="00000000" w:rsidDel="00000000" w:rsidP="00000000" w:rsidRDefault="00000000" w:rsidRPr="00000000" w14:paraId="0000001F">
      <w:pPr>
        <w:ind w:left="144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9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Пояснение: Stuck in Love 2012 имеет жанры </w:t>
      </w:r>
      <w:r w:rsidDel="00000000" w:rsidR="00000000" w:rsidRPr="00000000">
        <w:rPr>
          <w:b w:val="1"/>
          <w:rtl w:val="0"/>
        </w:rPr>
        <w:t xml:space="preserve">Comedy, Drama, Romance, </w:t>
      </w:r>
      <w:r w:rsidDel="00000000" w:rsidR="00000000" w:rsidRPr="00000000">
        <w:rPr>
          <w:rtl w:val="0"/>
        </w:rPr>
        <w:t xml:space="preserve">следовательно все жанры из </w:t>
      </w:r>
      <w:r w:rsidDel="00000000" w:rsidR="00000000" w:rsidRPr="00000000">
        <w:rPr>
          <w:b w:val="1"/>
          <w:rtl w:val="0"/>
        </w:rPr>
        <w:t xml:space="preserve">genresTemplate </w:t>
      </w:r>
      <w:r w:rsidDel="00000000" w:rsidR="00000000" w:rsidRPr="00000000">
        <w:rPr>
          <w:rtl w:val="0"/>
        </w:rPr>
        <w:t xml:space="preserve">встречаются.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Love &amp; Mercy 2014 имеет только жанр</w:t>
      </w:r>
      <w:r w:rsidDel="00000000" w:rsidR="00000000" w:rsidRPr="00000000">
        <w:rPr>
          <w:b w:val="1"/>
          <w:rtl w:val="0"/>
        </w:rPr>
        <w:t xml:space="preserve"> Drama</w:t>
      </w:r>
      <w:r w:rsidDel="00000000" w:rsidR="00000000" w:rsidRPr="00000000">
        <w:rPr>
          <w:rtl w:val="0"/>
        </w:rPr>
        <w:t xml:space="preserve">, следовательно не все жанры из </w:t>
      </w:r>
      <w:r w:rsidDel="00000000" w:rsidR="00000000" w:rsidRPr="00000000">
        <w:rPr>
          <w:b w:val="1"/>
          <w:rtl w:val="0"/>
        </w:rPr>
        <w:t xml:space="preserve">genresTemplate </w:t>
      </w:r>
      <w:r w:rsidDel="00000000" w:rsidR="00000000" w:rsidRPr="00000000">
        <w:rPr>
          <w:rtl w:val="0"/>
        </w:rPr>
        <w:t xml:space="preserve">встречаются. Поэтому фильм не включён в выборку.</w:t>
        <w:br w:type="textWrapping"/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Написать хранимую процедуру, которая принимает в качестве параметра </w:t>
      </w: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и считает рейтинг для этого фильма. </w:t>
        <w:br w:type="textWrapping"/>
        <w:tab/>
        <w:t xml:space="preserve">Пример: </w:t>
        <w:br w:type="textWrapping"/>
      </w:r>
      <w:r w:rsidDel="00000000" w:rsidR="00000000" w:rsidRPr="00000000">
        <w:rPr>
          <w:b w:val="1"/>
          <w:rtl w:val="0"/>
        </w:rPr>
        <w:t xml:space="preserve">call usp_getRequireFilms ("Stuck in Love").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**Дополнительный балл: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</w:t>
      </w:r>
      <w:r w:rsidDel="00000000" w:rsidR="00000000" w:rsidRPr="00000000">
        <w:rPr>
          <w:b w:val="1"/>
          <w:rtl w:val="0"/>
        </w:rPr>
        <w:t xml:space="preserve">Bad Data. </w:t>
      </w:r>
      <w:r w:rsidDel="00000000" w:rsidR="00000000" w:rsidRPr="00000000">
        <w:rPr>
          <w:rtl w:val="0"/>
        </w:rPr>
        <w:t xml:space="preserve">Bad Data считаются те строки, которые не подходят под общую модель обработки и в итоговой таблице имеют ошибки в атрибутах. Например, сохранился неверный год.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rive.google.com/file/d/177cWfC8KHLe5T92E415k1k7ka3zIBZoq/view?usp=share_link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rive.google.com/drive/folders/1kj9vXJEMEJ3u2C7SJZkNfGHL-k23Imb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Au2i5UIs2BMl3ooJwBLm1_SqS8LL-TZ" TargetMode="External"/><Relationship Id="rId7" Type="http://schemas.openxmlformats.org/officeDocument/2006/relationships/hyperlink" Target="https://drive.google.com/drive/folders/1kj9vXJEMEJ3u2C7SJZkNfGHL-k23Imb9" TargetMode="External"/><Relationship Id="rId8" Type="http://schemas.openxmlformats.org/officeDocument/2006/relationships/hyperlink" Target="https://drive.google.com/file/d/1TEU6FOI5OPLVE9MI-FW7JrWkRiadrGOf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