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НА КУРСОВОЙ ПРОЕКТ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4 курса 12 группы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Веренич Владислав Николаевич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Тема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12121"/>
              <w:sz w:val="23"/>
              <w:szCs w:val="23"/>
              <w:rtl w:val="0"/>
            </w:rPr>
            <w:t xml:space="preserve">Технологии разработки роботизированных систем на платформе ардуино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Срок представления курсового проекта к защите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 декабря 2023 г.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Исходные данные для научного исследования (проектирования)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Актуальность применения робототехники и возможности ее применения в различных областях, таких как автоматизация производства, медицина, образование и т.д.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Технические требования к разработке роботизированных систем на платформе Arduino, включая аппаратные и программные компоненты, энергопотребление, безопасность и прочие аспекты.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существующих работ, статей, учебников и других источников, относящихся к разработке роботизированных систем на платформе Arduino.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Практические эксперименты и исследования, проводимые для разработки и испытания роботизированных систем на платформе Arduino.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Возможные проблемы и ограничения при разработке роботизированных систем на платформе Arduino и способы их решения.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Библиография: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Simon Monk. Arduino: A Quick-Start Guide - Sebastopol, CA: O'Reilly Media, 2011. - 400 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Margolis. Arduino Cookbook - Sebastopol, CA: O'Reilly Media, 2011. - 724 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Электронные интернет-ресурсы, включающие официальную документацию Arduino, форумы, сообщества разработчиков и другие полезные ресурсы.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Содержание курсовой работы (курсового проекта)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afterAutospacing="0" w:before="6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Глава 1. ПОСТАНОВКА ЗАДАЧ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Глава 2. ОБЗОР ПЛАТФОРМЫ ARDUINO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Глава 3. ОПИСАНИЕ ЯЗЫКА ПРОГРАММИРОВАНИЯ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Глава 4. РАЗРАБОТКА ПО ПААНК НА ПЛАТФОРМЕ АРДУИНО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Глава 5.  СРАВНЕНИЕ С ДРУГИМИ МИКРОКОНТРОЛЛЕРАМИ И ПЛАТФОРМАМИ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Заключение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2000"/>
        </w:tabs>
        <w:spacing w:after="0" w:before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(курсового проекта) ________________________________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подпись, дата инициалы, фамилия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принял к исполнению  __________________________________________________________</w:t>
      </w:r>
    </w:p>
    <w:p w:rsidR="00000000" w:rsidDel="00000000" w:rsidP="00000000" w:rsidRDefault="00000000" w:rsidRPr="00000000" w14:paraId="00000021">
      <w:pPr>
        <w:ind w:left="566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подпись, дата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Qykm_ASzvdlio0ho8FfRiNsaUI7TKV65abZIsMhBJ6w/edit#heading=h.4iuend3yk7ig" TargetMode="External"/><Relationship Id="rId10" Type="http://schemas.openxmlformats.org/officeDocument/2006/relationships/hyperlink" Target="https://docs.google.com/document/d/1Qykm_ASzvdlio0ho8FfRiNsaUI7TKV65abZIsMhBJ6w/edit#heading=h.qysxslydirsk" TargetMode="External"/><Relationship Id="rId12" Type="http://schemas.openxmlformats.org/officeDocument/2006/relationships/hyperlink" Target="https://docs.google.com/document/d/1Qykm_ASzvdlio0ho8FfRiNsaUI7TKV65abZIsMhBJ6w/edit#heading=h.lnehdamo410w" TargetMode="External"/><Relationship Id="rId9" Type="http://schemas.openxmlformats.org/officeDocument/2006/relationships/hyperlink" Target="https://docs.google.com/document/d/1Qykm_ASzvdlio0ho8FfRiNsaUI7TKV65abZIsMhBJ6w/edit#heading=h.dmqlalylz5a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Qykm_ASzvdlio0ho8FfRiNsaUI7TKV65abZIsMhBJ6w/edit#heading=h.iz773t82lulj" TargetMode="External"/><Relationship Id="rId8" Type="http://schemas.openxmlformats.org/officeDocument/2006/relationships/hyperlink" Target="https://docs.google.com/document/d/1Qykm_ASzvdlio0ho8FfRiNsaUI7TKV65abZIsMhBJ6w/edit#heading=h.yypx4dq3sy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X1pZkDMWtkv+PNUI3uIuw6rhQ==">CgMxLjAaJQoBMBIgCh4IB0IaChFRdWF0dHJvY2VudG8gU2FucxIFQXJpYWwyCGguZ2pkZ3hzOAByITFKaEVubk1xWU5vOTlpS2I1VU9aU3htb1BOYjdDSHBySg==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