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Диаграмма вариантов использования: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6572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Диаграммы состояний(для каждого из компонентов системы в отдельности):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678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5229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5657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