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82" w:rsidRDefault="009941B5">
      <w:r>
        <w:t>Cathryn L. Goodwin</w:t>
      </w:r>
    </w:p>
    <w:p w:rsidR="009941B5" w:rsidRDefault="009941B5">
      <w:r>
        <w:t>Manager, Collections Information and Access</w:t>
      </w:r>
    </w:p>
    <w:p w:rsidR="009941B5" w:rsidRDefault="009941B5">
      <w:r>
        <w:t>Princeton University Art Museum</w:t>
      </w:r>
    </w:p>
    <w:p w:rsidR="009941B5" w:rsidRDefault="009941B5">
      <w:r>
        <w:t>Princeton NJ 08544</w:t>
      </w:r>
    </w:p>
    <w:p w:rsidR="009941B5" w:rsidRDefault="009941B5">
      <w:r>
        <w:t>609.258.9374</w:t>
      </w:r>
    </w:p>
    <w:p w:rsidR="009941B5" w:rsidRDefault="009941B5">
      <w:r>
        <w:t>cathryng@princeton.edu</w:t>
      </w:r>
      <w:bookmarkStart w:id="0" w:name="_GoBack"/>
      <w:bookmarkEnd w:id="0"/>
    </w:p>
    <w:sectPr w:rsidR="0099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B5"/>
    <w:rsid w:val="00052EC6"/>
    <w:rsid w:val="009941B5"/>
    <w:rsid w:val="00D8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Cathryn</dc:creator>
  <cp:lastModifiedBy>Cathryn</cp:lastModifiedBy>
  <cp:revision>1</cp:revision>
  <dcterms:created xsi:type="dcterms:W3CDTF">2014-02-07T14:02:00Z</dcterms:created>
  <dcterms:modified xsi:type="dcterms:W3CDTF">2014-02-07T14:04:00Z</dcterms:modified>
</cp:coreProperties>
</file>