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75"/>
        </w:tabs>
        <w:rPr>
          <w:b/>
          <w:noProof/>
          <w:sz w:val="32"/>
          <w:szCs w:val="4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-403860</wp:posOffset>
                </wp:positionH>
                <wp:positionV relativeFrom="paragraph">
                  <wp:posOffset>-533400</wp:posOffset>
                </wp:positionV>
                <wp:extent cx="4191000" cy="967739"/>
                <wp:effectExtent l="0" t="0" r="19050" b="2286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91000" cy="9677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9075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MERUGU SPOORTHI   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9075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Cs/>
                              </w:rPr>
                              <w:t>BTECH(E</w:t>
                            </w:r>
                            <w:r>
                              <w:rPr>
                                <w:bCs/>
                              </w:rPr>
                              <w:t>lectronics &amp;Communication Engineering</w:t>
                            </w:r>
                            <w:r>
                              <w:rPr>
                                <w:bCs/>
                              </w:rPr>
                              <w:t>)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Contact:9248584044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t>Email:meruguspoorthy@gmail.com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  <w:r>
                              <w:t xml:space="preserve">                       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-31.8pt;margin-top:-42.0pt;width:330.0pt;height:76.2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9075"/>
                        </w:tabs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 xml:space="preserve"> MERUGU SPOORTHI   </w:t>
                      </w:r>
                    </w:p>
                    <w:p>
                      <w:pPr>
                        <w:pStyle w:val="style0"/>
                        <w:tabs>
                          <w:tab w:val="left" w:leader="none" w:pos="9075"/>
                        </w:tabs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Cs/>
                        </w:rPr>
                        <w:t>BTECH(E</w:t>
                      </w:r>
                      <w:r>
                        <w:rPr>
                          <w:bCs/>
                        </w:rPr>
                        <w:t>lectronics &amp;Communication Engineering</w:t>
                      </w:r>
                      <w:r>
                        <w:rPr>
                          <w:bCs/>
                        </w:rPr>
                        <w:t>)</w:t>
                      </w:r>
                    </w:p>
                    <w:p>
                      <w:pPr>
                        <w:pStyle w:val="style0"/>
                        <w:tabs>
                          <w:tab w:val="left" w:leader="none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bCs/>
                        </w:rPr>
                        <w:t xml:space="preserve"> Contact:9248584044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t>Email:meruguspoorthy@gmail.com</w:t>
                      </w: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  <w:r>
                        <w:t xml:space="preserve">                       </w:t>
                      </w: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</w:p>
                    <w:p>
                      <w:pPr>
                        <w:pStyle w:val="style0"/>
                        <w:spacing w:lineRule="auto" w:line="276"/>
                        <w:rPr>
                          <w:b/>
                          <w:sz w:val="28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48"/>
          <w:lang w:eastAsia="zh-CN"/>
        </w:rPr>
        <w:t xml:space="preserve">                 </w:t>
      </w:r>
      <w:r>
        <w:rPr>
          <w:b/>
          <w:noProof/>
          <w:sz w:val="32"/>
          <w:szCs w:val="48"/>
          <w:lang w:eastAsia="zh-CN"/>
        </w:rPr>
        <w:t>11/6/2019</w:t>
      </w:r>
      <w:r>
        <w:rPr>
          <w:b/>
          <w:noProof/>
          <w:sz w:val="32"/>
          <w:szCs w:val="48"/>
          <w:lang w:eastAsia="zh-CN"/>
        </w:rPr>
        <w:t>v</w:t>
      </w:r>
      <w:bookmarkStart w:id="0" w:name="_GoBack"/>
      <w:bookmarkEnd w:id="0"/>
    </w:p>
    <w:p>
      <w:pPr>
        <w:pStyle w:val="style4101"/>
        <w:rPr>
          <w:noProof/>
        </w:rPr>
      </w:pP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-373380</wp:posOffset>
                </wp:positionH>
                <wp:positionV relativeFrom="paragraph">
                  <wp:posOffset>261620</wp:posOffset>
                </wp:positionV>
                <wp:extent cx="4122420" cy="609600"/>
                <wp:effectExtent l="0" t="0" r="8255" b="0"/>
                <wp:wrapNone/>
                <wp:docPr id="1027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2420" cy="6096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76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resent</w:t>
                            </w: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 Address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  <w:szCs w:val="22"/>
                              </w:rPr>
                              <w:t>Girls Hostel</w:t>
                            </w:r>
                            <w:r>
                              <w:rPr>
                                <w:bCs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Cs/>
                                <w:szCs w:val="22"/>
                              </w:rPr>
                              <w:t>Osmania University,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Cs w:val="22"/>
                              </w:rPr>
                              <w:t>Hyderabad</w:t>
                            </w:r>
                            <w:r>
                              <w:rPr>
                                <w:bCs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Cs/>
                                <w:szCs w:val="22"/>
                              </w:rPr>
                              <w:t>Pincode:500001.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bCs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bCs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bCs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bCs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f" style="position:absolute;margin-left:-29.4pt;margin-top:20.6pt;width:324.6pt;height:48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76"/>
                        <w:rPr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  <w:u w:val="single"/>
                        </w:rPr>
                        <w:t>P</w:t>
                      </w:r>
                      <w:r>
                        <w:rPr>
                          <w:b/>
                          <w:szCs w:val="22"/>
                          <w:u w:val="single"/>
                        </w:rPr>
                        <w:t>resent</w:t>
                      </w:r>
                      <w:r>
                        <w:rPr>
                          <w:b/>
                          <w:szCs w:val="22"/>
                          <w:u w:val="single"/>
                        </w:rPr>
                        <w:t xml:space="preserve"> Address</w:t>
                      </w:r>
                      <w:r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 xml:space="preserve">: </w:t>
                      </w:r>
                      <w:r>
                        <w:rPr>
                          <w:bCs/>
                          <w:szCs w:val="22"/>
                        </w:rPr>
                        <w:t>Girls Hostel</w:t>
                      </w:r>
                      <w:r>
                        <w:rPr>
                          <w:bCs/>
                          <w:szCs w:val="22"/>
                        </w:rPr>
                        <w:t>,</w:t>
                      </w:r>
                      <w:r>
                        <w:rPr>
                          <w:bCs/>
                          <w:szCs w:val="22"/>
                        </w:rPr>
                        <w:t>Osmania University,</w:t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bCs/>
                          <w:szCs w:val="22"/>
                        </w:rPr>
                      </w:pPr>
                      <w:r>
                        <w:rPr>
                          <w:bCs/>
                          <w:szCs w:val="22"/>
                        </w:rPr>
                        <w:t>Hyderabad</w:t>
                      </w:r>
                      <w:r>
                        <w:rPr>
                          <w:bCs/>
                          <w:szCs w:val="22"/>
                        </w:rPr>
                        <w:t>,</w:t>
                      </w:r>
                      <w:r>
                        <w:rPr>
                          <w:bCs/>
                          <w:szCs w:val="22"/>
                        </w:rPr>
                        <w:t>Pincode:500001.</w:t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bCs/>
                          <w:szCs w:val="22"/>
                        </w:rPr>
                      </w:pPr>
                    </w:p>
                    <w:p>
                      <w:pPr>
                        <w:pStyle w:val="style0"/>
                        <w:spacing w:lineRule="auto" w:line="276"/>
                        <w:rPr>
                          <w:bCs/>
                          <w:szCs w:val="22"/>
                        </w:rPr>
                      </w:pPr>
                    </w:p>
                    <w:p>
                      <w:pPr>
                        <w:pStyle w:val="style0"/>
                        <w:spacing w:lineRule="auto" w:line="276"/>
                        <w:rPr>
                          <w:bCs/>
                          <w:szCs w:val="22"/>
                        </w:rPr>
                      </w:pPr>
                    </w:p>
                    <w:p>
                      <w:pPr>
                        <w:pStyle w:val="style0"/>
                        <w:spacing w:lineRule="auto" w:line="276"/>
                        <w:rPr>
                          <w:bCs/>
                          <w:szCs w:val="22"/>
                        </w:rPr>
                      </w:pPr>
                    </w:p>
                    <w:p>
                      <w:pPr>
                        <w:pStyle w:val="style0"/>
                        <w:spacing w:lineRule="auto" w:line="276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0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9075"/>
        </w:tabs>
        <w:rPr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rPr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rPr>
          <w:bCs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5670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9525" t="9525" r="9525" b="8890"/>
                <wp:wrapNone/>
                <wp:docPr id="1028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24675" cy="63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ed="f" style="position:absolute;margin-left:-21.0pt;margin-top:6.75pt;width:545.25pt;height:0.05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                                                                                                </w:t>
      </w: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CAREER OBJECTIVE</w:t>
      </w:r>
    </w:p>
    <w:p>
      <w:pPr>
        <w:rPr/>
      </w:pPr>
      <w:r>
        <w:rPr>
          <w:rFonts w:ascii="Times New Roman" w:cs="Times New Roman" w:hAnsi="Times New Roman"/>
          <w:color w:val="0d0d0d"/>
          <w:sz w:val="24"/>
          <w:szCs w:val="24"/>
        </w:rPr>
        <w:t>To obtain a creative, satisfying, and challenging position in an organization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>tha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t </w:t>
      </w:r>
      <w:r>
        <w:rPr>
          <w:rFonts w:ascii="Times New Roman" w:cs="Times New Roman" w:hAnsi="Times New Roman"/>
          <w:color w:val="0d0d0d"/>
          <w:sz w:val="24"/>
          <w:szCs w:val="24"/>
        </w:rPr>
        <w:t>gives me an opportunity for self-improvement and leadership, whil</w:t>
      </w:r>
      <w:r>
        <w:rPr>
          <w:rFonts w:ascii="Times New Roman" w:cs="Times New Roman" w:hAnsi="Times New Roman"/>
          <w:color w:val="0d0d0d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color w:val="0d0d0d"/>
          <w:sz w:val="24"/>
          <w:szCs w:val="24"/>
          <w:lang w:val="en-US"/>
        </w:rPr>
        <w:t xml:space="preserve"> </w:t>
      </w:r>
      <w:r>
        <w:rPr>
          <w:rFonts w:hint="default"/>
        </w:rPr>
        <w:t>contributing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symbolic</w:t>
      </w:r>
      <w:r>
        <w:rPr>
          <w:rFonts w:hint="default"/>
        </w:rPr>
        <w:t xml:space="preserve"> </w:t>
      </w:r>
      <w:r>
        <w:rPr>
          <w:rFonts w:hint="default"/>
        </w:rPr>
        <w:t>growth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organization.</w:t>
      </w: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jc w:val="both"/>
        <w:rPr>
          <w:szCs w:val="28"/>
        </w:rPr>
      </w:pPr>
      <w:r>
        <w:rPr>
          <w:szCs w:val="28"/>
        </w:rPr>
        <w:t xml:space="preserve"> </w:t>
      </w:r>
    </w:p>
    <w:p>
      <w:pPr>
        <w:pStyle w:val="style0"/>
        <w:shd w:val="clear" w:color="auto" w:fill="cccccc"/>
        <w:rPr>
          <w:b/>
          <w:szCs w:val="22"/>
        </w:rPr>
      </w:pPr>
      <w:r>
        <w:rPr>
          <w:szCs w:val="22"/>
        </w:rPr>
        <w:t>B</w:t>
      </w:r>
      <w:r>
        <w:rPr>
          <w:b/>
          <w:szCs w:val="22"/>
        </w:rPr>
        <w:t xml:space="preserve">ASIC ACADEMIC CREDENTIALS </w:t>
      </w:r>
    </w:p>
    <w:p>
      <w:pPr>
        <w:pStyle w:val="style0"/>
        <w:rPr>
          <w:b/>
          <w:sz w:val="16"/>
          <w:szCs w:val="22"/>
        </w:rPr>
      </w:pPr>
    </w:p>
    <w:tbl>
      <w:tblPr>
        <w:tblW w:w="10876" w:type="dxa"/>
        <w:tblInd w:w="-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91"/>
        <w:gridCol w:w="4225"/>
        <w:gridCol w:w="1286"/>
        <w:gridCol w:w="2774"/>
      </w:tblGrid>
      <w:tr>
        <w:trPr>
          <w:trHeight w:val="494" w:hRule="atLeast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>
        <w:tblPrEx/>
        <w:trPr>
          <w:trHeight w:val="812" w:hRule="atLeast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B.TECH</w:t>
            </w:r>
            <w:r>
              <w:rPr>
                <w:bCs/>
                <w:szCs w:val="22"/>
              </w:rPr>
              <w:t>(</w:t>
            </w:r>
            <w:r>
              <w:rPr>
                <w:bCs/>
                <w:szCs w:val="22"/>
              </w:rPr>
              <w:t>ECE</w:t>
            </w:r>
            <w:r>
              <w:rPr>
                <w:bCs/>
                <w:szCs w:val="22"/>
              </w:rPr>
              <w:t>)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</w:rPr>
              <w:t>OSMANIA UNIVERSITY COLLEGE OF ENGINEERING,HYDERABAD.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</w:t>
            </w:r>
            <w:r>
              <w:rPr>
                <w:bCs/>
                <w:szCs w:val="22"/>
              </w:rPr>
              <w:t>17</w:t>
            </w:r>
            <w:r>
              <w:rPr>
                <w:bCs/>
                <w:szCs w:val="22"/>
              </w:rPr>
              <w:t>-20</w:t>
            </w:r>
            <w:r>
              <w:rPr>
                <w:bCs/>
                <w:szCs w:val="22"/>
              </w:rPr>
              <w:t>20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8.8</w:t>
            </w:r>
            <w:r>
              <w:rPr>
                <w:bCs/>
                <w:szCs w:val="22"/>
              </w:rPr>
              <w:t>/10</w:t>
            </w:r>
          </w:p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(Till 6</w:t>
            </w:r>
            <w:r>
              <w:rPr>
                <w:bCs/>
                <w:szCs w:val="22"/>
                <w:vertAlign w:val="superscript"/>
              </w:rPr>
              <w:t>th</w:t>
            </w:r>
            <w:r>
              <w:rPr>
                <w:bCs/>
                <w:szCs w:val="22"/>
              </w:rPr>
              <w:t xml:space="preserve"> Sem)</w:t>
            </w:r>
          </w:p>
        </w:tc>
      </w:tr>
      <w:tr>
        <w:tblPrEx/>
        <w:trPr>
          <w:trHeight w:val="979" w:hRule="atLeast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ind w:left="27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DIPLOMA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DR.BR.AMBEDKAR GMR POLYTECHNIC FOR WOMEN,KARIMNAGAR</w:t>
            </w:r>
          </w:p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</w:t>
            </w:r>
            <w:r>
              <w:rPr>
                <w:bCs/>
                <w:szCs w:val="22"/>
              </w:rPr>
              <w:t>17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96.4</w:t>
            </w:r>
            <w:r>
              <w:rPr>
                <w:bCs/>
                <w:szCs w:val="22"/>
              </w:rPr>
              <w:t>%</w:t>
            </w:r>
          </w:p>
        </w:tc>
      </w:tr>
      <w:tr>
        <w:tblPrEx/>
        <w:trPr>
          <w:trHeight w:val="838" w:hRule="atLeast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ind w:left="27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SSC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SAINT VINCENT HIGH SCHOOL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</w:t>
            </w:r>
            <w:r>
              <w:rPr>
                <w:bCs/>
                <w:szCs w:val="22"/>
              </w:rPr>
              <w:t>14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9.5/10</w:t>
            </w:r>
          </w:p>
        </w:tc>
      </w:tr>
    </w:tbl>
    <w:p>
      <w:pPr>
        <w:pStyle w:val="style0"/>
        <w:ind w:left="360"/>
        <w:rPr>
          <w:sz w:val="16"/>
          <w:szCs w:val="22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 EXPERIENTIAL LEARNING (SUMMER INTERNSHIP PROGRAM)</w:t>
      </w:r>
    </w:p>
    <w:p>
      <w:pPr>
        <w:pStyle w:val="style0"/>
        <w:rPr>
          <w:b/>
          <w:sz w:val="16"/>
          <w:szCs w:val="22"/>
        </w:rPr>
      </w:pPr>
    </w:p>
    <w:p>
      <w:pPr>
        <w:pStyle w:val="style0"/>
        <w:rPr>
          <w:b/>
          <w:sz w:val="16"/>
          <w:szCs w:val="22"/>
        </w:rPr>
      </w:pPr>
    </w:p>
    <w:p>
      <w:pPr>
        <w:pStyle w:val="style0"/>
        <w:numPr>
          <w:ilvl w:val="2"/>
          <w:numId w:val="1"/>
        </w:numPr>
        <w:spacing w:lineRule="auto" w:line="276"/>
        <w:rPr/>
      </w:pPr>
      <w:r>
        <w:rPr>
          <w:b/>
        </w:rPr>
        <w:t xml:space="preserve">Company  Name </w:t>
      </w:r>
      <w:r>
        <w:rPr>
          <w:b/>
        </w:rPr>
        <w:tab/>
      </w:r>
      <w:r>
        <w:rPr>
          <w:b/>
        </w:rPr>
        <w:t xml:space="preserve"> :- </w:t>
      </w:r>
      <w:r>
        <w:rPr>
          <w:bCs/>
        </w:rPr>
        <w:t>ECIL, Hyderabad.</w:t>
      </w:r>
    </w:p>
    <w:p>
      <w:pPr>
        <w:pStyle w:val="style0"/>
        <w:numPr>
          <w:ilvl w:val="2"/>
          <w:numId w:val="1"/>
        </w:numPr>
        <w:spacing w:lineRule="auto" w:line="276"/>
        <w:rPr>
          <w:b/>
        </w:rPr>
      </w:pPr>
      <w:r>
        <w:rPr>
          <w:b/>
        </w:rPr>
        <w:t xml:space="preserve">Project Title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:- </w:t>
      </w:r>
      <w:r>
        <w:rPr>
          <w:bCs/>
        </w:rPr>
        <w:t>INSECT ROBOT USING ARDUINO</w:t>
      </w:r>
    </w:p>
    <w:p>
      <w:pPr>
        <w:pStyle w:val="style0"/>
        <w:numPr>
          <w:ilvl w:val="2"/>
          <w:numId w:val="1"/>
        </w:numPr>
        <w:tabs>
          <w:tab w:val="left" w:leader="none" w:pos="720"/>
        </w:tabs>
        <w:spacing w:lineRule="auto" w:line="276"/>
        <w:rPr/>
      </w:pPr>
      <w:r>
        <w:rPr>
          <w:b/>
        </w:rPr>
        <w:t xml:space="preserve">Duration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:- </w:t>
      </w:r>
      <w:r>
        <w:rPr>
          <w:bCs/>
        </w:rPr>
        <w:t>6</w:t>
      </w:r>
      <w:r>
        <w:rPr>
          <w:b/>
        </w:rPr>
        <w:t xml:space="preserve"> </w:t>
      </w:r>
      <w:r>
        <w:rPr>
          <w:bCs/>
        </w:rPr>
        <w:t>WEEKS</w:t>
      </w:r>
    </w:p>
    <w:p>
      <w:pPr>
        <w:pStyle w:val="style0"/>
        <w:tabs>
          <w:tab w:val="left" w:leader="none" w:pos="720"/>
        </w:tabs>
        <w:spacing w:lineRule="auto" w:line="276"/>
        <w:ind w:left="1080"/>
        <w:rPr>
          <w:b/>
        </w:rPr>
      </w:pPr>
    </w:p>
    <w:p>
      <w:pPr>
        <w:pStyle w:val="style0"/>
        <w:rPr>
          <w:sz w:val="22"/>
          <w:szCs w:val="22"/>
          <w:u w:val="single"/>
        </w:rPr>
      </w:pPr>
      <w:r>
        <w:rPr>
          <w:b/>
          <w:szCs w:val="22"/>
          <w:highlight w:val="lightGray"/>
          <w:u w:val="single"/>
        </w:rPr>
        <w:t xml:space="preserve">PROJECTS </w:t>
      </w:r>
      <w:r>
        <w:rPr>
          <w:b/>
          <w:szCs w:val="22"/>
          <w:u w:val="single"/>
        </w:rPr>
        <w:t>:</w:t>
      </w:r>
    </w:p>
    <w:p>
      <w:pPr>
        <w:pStyle w:val="style0"/>
        <w:tabs>
          <w:tab w:val="left" w:leader="none" w:pos="-180"/>
          <w:tab w:val="left" w:leader="none" w:pos="360"/>
        </w:tabs>
        <w:spacing w:lineRule="auto" w:line="276"/>
        <w:rPr>
          <w:b/>
          <w:sz w:val="22"/>
          <w:szCs w:val="22"/>
          <w:u w:val="single"/>
        </w:rPr>
      </w:pPr>
    </w:p>
    <w:p>
      <w:pPr>
        <w:pStyle w:val="style0"/>
        <w:rPr/>
      </w:pPr>
      <w:r>
        <w:rPr>
          <w:b/>
          <w:bCs/>
        </w:rPr>
        <w:t>TITLE(DIPLOMA): SPEED CONTROL OF VEHICLE AT SPECIAL ZONES</w:t>
      </w:r>
    </w:p>
    <w:p>
      <w:pPr>
        <w:pStyle w:val="style0"/>
        <w:rPr/>
      </w:pPr>
      <w:r>
        <w:t>DESCRIPTION: This system is for controlling the speed of vehicles near important  areas like schools, hospitals or where speed should a limit to avoid accidents.</w:t>
      </w:r>
    </w:p>
    <w:p>
      <w:pPr>
        <w:pStyle w:val="style179"/>
        <w:rPr/>
      </w:pPr>
    </w:p>
    <w:p>
      <w:pPr>
        <w:pStyle w:val="style0"/>
        <w:rPr/>
      </w:pPr>
      <w:r>
        <w:rPr>
          <w:b/>
          <w:bCs/>
        </w:rPr>
        <w:t>TITLE(B.TECH): MOBILE PHONE DETECTOR</w:t>
      </w:r>
    </w:p>
    <w:p>
      <w:pPr>
        <w:pStyle w:val="style0"/>
        <w:rPr/>
      </w:pPr>
      <w:r>
        <w:t xml:space="preserve"> DESCRIPTION: Mobile phones are widely used in world. While people have</w:t>
      </w:r>
      <w:r>
        <w:t xml:space="preserve"> </w:t>
      </w:r>
      <w:r>
        <w:t xml:space="preserve">to connected to one another, there are situations where there usage is to be prohibited </w:t>
      </w:r>
      <w:r>
        <w:t>either due to security</w:t>
      </w:r>
      <w:r>
        <w:t xml:space="preserve"> or it may cause health hazard .This project utilizes the RF system of cell phone as a feature to detect its presence.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360"/>
        <w:rPr/>
      </w:pP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TITLE(INTERNSHIP): INSECT ROBOT</w:t>
      </w:r>
    </w:p>
    <w:p>
      <w:pPr>
        <w:pStyle w:val="style0"/>
        <w:tabs>
          <w:tab w:val="left" w:leader="none" w:pos="-180"/>
          <w:tab w:val="left" w:leader="none" w:pos="360"/>
        </w:tabs>
        <w:spacing w:lineRule="auto" w:line="276"/>
        <w:rPr>
          <w:b/>
          <w:sz w:val="22"/>
          <w:szCs w:val="22"/>
          <w:u w:val="single"/>
        </w:rPr>
      </w:pPr>
      <w:r>
        <w:t>DESCRIPTION: Insect robot is designed which is used to detect the presence of obstacles in its path and maneveur around them without making any collision</w:t>
      </w:r>
    </w:p>
    <w:p>
      <w:pPr>
        <w:pStyle w:val="style0"/>
        <w:spacing w:lineRule="auto" w:line="276"/>
        <w:ind w:left="360"/>
        <w:rPr>
          <w:b/>
          <w:sz w:val="22"/>
          <w:szCs w:val="22"/>
        </w:rPr>
      </w:pPr>
      <w:r>
        <w:rPr>
          <w:b/>
          <w:szCs w:val="22"/>
        </w:rPr>
        <w:t xml:space="preserve">                                                                   </w:t>
      </w:r>
    </w:p>
    <w:p>
      <w:pPr>
        <w:pStyle w:val="style0"/>
        <w:shd w:val="clear" w:color="auto" w:fill="cccccc"/>
        <w:tabs>
          <w:tab w:val="right" w:leader="none" w:pos="10440"/>
        </w:tabs>
        <w:rPr>
          <w:rStyle w:val="style4098"/>
          <w:b/>
          <w:szCs w:val="22"/>
        </w:rPr>
      </w:pPr>
      <w:r>
        <w:rPr>
          <w:b/>
          <w:szCs w:val="22"/>
        </w:rPr>
        <w:t>SKILLS&amp;ABILITIES</w:t>
      </w: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ind w:left="450" w:hanging="450"/>
        <w:rPr>
          <w:szCs w:val="22"/>
        </w:rPr>
      </w:pPr>
      <w:r>
        <w:rPr>
          <w:color w:val="000000"/>
        </w:rPr>
        <w:t>Microsoft Office Word, Microsoft Office Excel, Microsoft Office Power Point</w:t>
      </w:r>
    </w:p>
    <w:p>
      <w:pPr>
        <w:pStyle w:val="style0"/>
        <w:numPr>
          <w:ilvl w:val="0"/>
          <w:numId w:val="3"/>
        </w:numPr>
        <w:ind w:left="450" w:hanging="450"/>
        <w:rPr>
          <w:color w:val="000000"/>
        </w:rPr>
      </w:pPr>
      <w:r>
        <w:rPr>
          <w:b/>
          <w:bCs/>
        </w:rPr>
        <w:t>Softwares known</w:t>
      </w:r>
      <w:r>
        <w:t>: Matlab,Xilinx ,Labview, Keil Softwares</w:t>
      </w:r>
      <w:r>
        <w:rPr>
          <w:color w:val="000000"/>
        </w:rPr>
        <w:t>.</w:t>
      </w:r>
    </w:p>
    <w:p>
      <w:pPr>
        <w:pStyle w:val="style0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</w:rPr>
        <w:t>Language:</w:t>
      </w:r>
      <w:r>
        <w:rPr>
          <w:b/>
          <w:bCs/>
        </w:rPr>
        <w:t xml:space="preserve"> </w:t>
      </w:r>
      <w:r>
        <w:t>Basics of C++,C.</w:t>
      </w:r>
      <w:r>
        <w:rPr>
          <w:color w:val="000000"/>
        </w:rPr>
        <w:t xml:space="preserve">   </w:t>
      </w:r>
    </w:p>
    <w:p>
      <w:pPr>
        <w:pStyle w:val="style0"/>
        <w:ind w:left="360"/>
        <w:rPr>
          <w:sz w:val="16"/>
          <w:szCs w:val="22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ACHIEVEMENTS</w:t>
      </w:r>
    </w:p>
    <w:p>
      <w:pPr>
        <w:pStyle w:val="style4101"/>
        <w:jc w:val="both"/>
        <w:rPr>
          <w:rFonts w:ascii="Times New Roman" w:cs="Times New Roman" w:hAnsi="Times New Roman"/>
        </w:rPr>
      </w:pPr>
    </w:p>
    <w:p>
      <w:pPr>
        <w:pStyle w:val="style4101"/>
        <w:numPr>
          <w:ilvl w:val="0"/>
          <w:numId w:val="5"/>
        </w:numPr>
        <w:jc w:val="both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Secured 1</w:t>
      </w:r>
      <w:r>
        <w:rPr>
          <w:rFonts w:ascii="Times New Roman" w:cs="Times New Roman" w:hAnsi="Times New Roman"/>
          <w:color w:val="0d0d0d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Rank in ECET(2017),an Engineering Entrance Exam.</w:t>
      </w:r>
    </w:p>
    <w:p>
      <w:pPr>
        <w:pStyle w:val="style66"/>
        <w:numPr>
          <w:ilvl w:val="0"/>
          <w:numId w:val="5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Actively participated in various sports activities for inter school.</w:t>
      </w:r>
    </w:p>
    <w:p>
      <w:pPr>
        <w:pStyle w:val="style0"/>
        <w:ind w:left="450"/>
        <w:rPr>
          <w:b/>
          <w:sz w:val="22"/>
          <w:szCs w:val="22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INTERPERSONAL SKILL</w:t>
      </w:r>
    </w:p>
    <w:p>
      <w:pPr>
        <w:pStyle w:val="style0"/>
        <w:ind w:left="360"/>
        <w:rPr>
          <w:sz w:val="16"/>
          <w:szCs w:val="22"/>
        </w:rPr>
      </w:pPr>
    </w:p>
    <w:p>
      <w:pPr>
        <w:pStyle w:val="style0"/>
        <w:numPr>
          <w:ilvl w:val="1"/>
          <w:numId w:val="6"/>
        </w:numPr>
        <w:ind w:left="450"/>
        <w:rPr/>
      </w:pPr>
      <w:r>
        <w:t>Ability to rapidly build relationship and set up trust.</w:t>
      </w:r>
    </w:p>
    <w:p>
      <w:pPr>
        <w:pStyle w:val="style0"/>
        <w:numPr>
          <w:ilvl w:val="1"/>
          <w:numId w:val="6"/>
        </w:numPr>
        <w:ind w:left="450"/>
        <w:rPr/>
      </w:pPr>
      <w:r>
        <w:t>Confident and Determined</w:t>
      </w:r>
    </w:p>
    <w:p>
      <w:pPr>
        <w:pStyle w:val="style0"/>
        <w:numPr>
          <w:ilvl w:val="1"/>
          <w:numId w:val="6"/>
        </w:numPr>
        <w:ind w:left="450"/>
        <w:rPr/>
      </w:pPr>
      <w:r>
        <w:t>Ability to cope up with different situations.</w:t>
      </w:r>
    </w:p>
    <w:p>
      <w:pPr>
        <w:pStyle w:val="style0"/>
        <w:ind w:left="360"/>
        <w:rPr>
          <w:sz w:val="16"/>
          <w:szCs w:val="22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PERSONAL DETAILS</w:t>
      </w:r>
    </w:p>
    <w:p>
      <w:pPr>
        <w:pStyle w:val="style0"/>
        <w:rPr>
          <w:b/>
          <w:sz w:val="16"/>
          <w:szCs w:val="22"/>
        </w:rPr>
      </w:pPr>
    </w:p>
    <w:p>
      <w:pPr>
        <w:pStyle w:val="style0"/>
        <w:numPr>
          <w:ilvl w:val="0"/>
          <w:numId w:val="7"/>
        </w:numPr>
        <w:ind w:left="540" w:hanging="450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rPr>
          <w:bCs/>
        </w:rPr>
        <w:t>Merugu Sathyanarayana</w:t>
      </w:r>
    </w:p>
    <w:p>
      <w:pPr>
        <w:pStyle w:val="style0"/>
        <w:numPr>
          <w:ilvl w:val="0"/>
          <w:numId w:val="7"/>
        </w:numPr>
        <w:ind w:left="540" w:hanging="450"/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rPr>
          <w:bCs/>
        </w:rPr>
        <w:t>Hno.D67B,Station road colony, Bellampalli</w:t>
      </w:r>
      <w:r>
        <w:rPr>
          <w:bCs/>
          <w:lang w:val="en-US"/>
        </w:rPr>
        <w:t>,</w:t>
      </w:r>
    </w:p>
    <w:p>
      <w:pPr>
        <w:pStyle w:val="style0"/>
        <w:ind w:left="540"/>
        <w:rPr>
          <w:b/>
        </w:rPr>
      </w:pPr>
      <w:r>
        <w:rPr>
          <w:b/>
        </w:rPr>
        <w:t xml:space="preserve">                                                        </w:t>
      </w:r>
      <w:r>
        <w:rPr>
          <w:bCs/>
        </w:rPr>
        <w:t>DIST:Mancherial,Pincode:504251.</w:t>
      </w:r>
      <w:r>
        <w:rPr>
          <w:b/>
        </w:rPr>
        <w:t xml:space="preserve">   </w:t>
      </w:r>
    </w:p>
    <w:p>
      <w:pPr>
        <w:pStyle w:val="style0"/>
        <w:numPr>
          <w:ilvl w:val="0"/>
          <w:numId w:val="7"/>
        </w:numPr>
        <w:ind w:left="540" w:hanging="450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 </w:t>
      </w:r>
      <w:r>
        <w:t>14</w:t>
      </w:r>
      <w:r>
        <w:rPr>
          <w:vertAlign w:val="superscript"/>
        </w:rPr>
        <w:t>th</w:t>
      </w:r>
      <w:r>
        <w:t>J</w:t>
      </w:r>
      <w:r>
        <w:t>une</w:t>
      </w:r>
      <w:r>
        <w:t xml:space="preserve"> 19</w:t>
      </w:r>
      <w:r>
        <w:t>99</w:t>
      </w:r>
      <w:r>
        <w:rPr>
          <w:b/>
        </w:rPr>
        <w:t xml:space="preserve">                        </w:t>
      </w:r>
    </w:p>
    <w:p>
      <w:pPr>
        <w:pStyle w:val="style0"/>
        <w:numPr>
          <w:ilvl w:val="0"/>
          <w:numId w:val="8"/>
        </w:numPr>
        <w:ind w:left="540" w:hanging="450"/>
        <w:rPr>
          <w:b/>
        </w:r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t xml:space="preserve">English &amp; Hindi </w:t>
      </w:r>
      <w:r>
        <w:rPr>
          <w:b/>
        </w:rPr>
        <w:t xml:space="preserve">                                                       </w:t>
      </w:r>
    </w:p>
    <w:p>
      <w:pPr>
        <w:pStyle w:val="style0"/>
        <w:numPr>
          <w:ilvl w:val="0"/>
          <w:numId w:val="8"/>
        </w:numPr>
        <w:ind w:left="540" w:hanging="450"/>
        <w:rPr>
          <w:b/>
        </w:rPr>
      </w:pPr>
      <w:r>
        <w:rPr>
          <w:b/>
        </w:rPr>
        <w:t>Interest &amp; 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t>B</w:t>
      </w:r>
      <w:r>
        <w:t xml:space="preserve">adminton and </w:t>
      </w:r>
      <w:r>
        <w:t>R</w:t>
      </w:r>
      <w:r>
        <w:t>eading</w:t>
      </w:r>
      <w:r>
        <w:t xml:space="preserve"> Novels.  </w:t>
      </w:r>
    </w:p>
    <w:p>
      <w:pPr>
        <w:pStyle w:val="style0"/>
        <w:rPr/>
      </w:pPr>
    </w:p>
    <w:p>
      <w:pPr>
        <w:pStyle w:val="style0"/>
        <w:rPr>
          <w:sz w:val="12"/>
          <w:szCs w:val="22"/>
        </w:rPr>
      </w:pPr>
    </w:p>
    <w:p>
      <w:pPr>
        <w:pStyle w:val="style0"/>
        <w:rPr>
          <w:sz w:val="16"/>
          <w:szCs w:val="22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DECLARATION </w:t>
      </w:r>
    </w:p>
    <w:p>
      <w:pPr>
        <w:pStyle w:val="style0"/>
        <w:rPr>
          <w:sz w:val="16"/>
          <w:szCs w:val="22"/>
        </w:rPr>
      </w:pPr>
    </w:p>
    <w:p>
      <w:pPr>
        <w:pStyle w:val="style179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style179"/>
        <w:ind w:left="0"/>
        <w:rPr>
          <w:b/>
          <w:szCs w:val="20"/>
        </w:rPr>
      </w:pPr>
      <w:r>
        <w:rPr>
          <w:b/>
          <w:szCs w:val="20"/>
        </w:rPr>
        <w:t xml:space="preserve">                                                                                                                     </w:t>
      </w:r>
    </w:p>
    <w:p>
      <w:pPr>
        <w:pStyle w:val="style179"/>
        <w:ind w:left="0"/>
        <w:rPr>
          <w:b/>
          <w:szCs w:val="20"/>
        </w:rPr>
      </w:pPr>
    </w:p>
    <w:p>
      <w:pPr>
        <w:pStyle w:val="style179"/>
        <w:ind w:left="0"/>
        <w:rPr>
          <w:b/>
          <w:szCs w:val="20"/>
        </w:rPr>
      </w:pPr>
      <w:r>
        <w:rPr>
          <w:b/>
          <w:szCs w:val="20"/>
        </w:rPr>
        <w:t xml:space="preserve"> </w:t>
      </w:r>
    </w:p>
    <w:p>
      <w:pPr>
        <w:pStyle w:val="style179"/>
        <w:ind w:left="0"/>
        <w:rPr>
          <w:b/>
          <w:szCs w:val="20"/>
        </w:rPr>
      </w:pPr>
      <w:r>
        <w:rPr>
          <w:b/>
          <w:szCs w:val="20"/>
        </w:rPr>
        <w:t xml:space="preserve">                                                                                                                               </w:t>
      </w:r>
    </w:p>
    <w:p>
      <w:pPr>
        <w:pStyle w:val="style179"/>
        <w:ind w:left="0"/>
        <w:rPr>
          <w:b/>
          <w:szCs w:val="20"/>
        </w:rPr>
      </w:pPr>
      <w:r>
        <w:rPr>
          <w:b/>
        </w:rPr>
        <w:tab/>
      </w:r>
      <w:r>
        <w:rPr>
          <w:b/>
        </w:rPr>
        <w:t xml:space="preserve">                                                                                                                    </w:t>
      </w:r>
    </w:p>
    <w:p>
      <w:pPr>
        <w:pStyle w:val="style0"/>
        <w:jc w:val="right"/>
        <w:rPr>
          <w:b/>
          <w:bCs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0000000000000000000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58FB6C"/>
    <w:lvl w:ilvl="0" w:tplc="2B7A5B46">
      <w:start w:val="1"/>
      <w:numFmt w:val="bullet"/>
      <w:lvlText w:val=""/>
      <w:lvlJc w:val="left"/>
      <w:pPr>
        <w:ind w:left="360" w:hanging="360"/>
      </w:pPr>
      <w:rPr>
        <w:rFonts w:ascii="Symbol" w:cs="宋体" w:eastAsia="Calibri" w:hAnsi="Symbol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6EA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050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3AD9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2028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DFE03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6B0C8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9CE6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5DC610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72E799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7">
    <w:nsid w:val="00000011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6"/>
  </w:num>
  <w:num w:numId="5">
    <w:abstractNumId w:val="11"/>
  </w:num>
  <w:num w:numId="6">
    <w:abstractNumId w:val="6"/>
  </w:num>
  <w:num w:numId="7">
    <w:abstractNumId w:val="15"/>
  </w:num>
  <w:num w:numId="8">
    <w:abstractNumId w:val="5"/>
  </w:num>
  <w:num w:numId="9">
    <w:abstractNumId w:val="0"/>
  </w:num>
  <w:num w:numId="10">
    <w:abstractNumId w:val="11"/>
  </w:num>
  <w:num w:numId="11">
    <w:abstractNumId w:val="14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9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103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097">
    <w:name w:val="Body Text Char"/>
    <w:basedOn w:val="style65"/>
    <w:next w:val="style4097"/>
    <w:link w:val="style66"/>
    <w:rPr>
      <w:rFonts w:ascii="Calibri" w:cs="Times New Roman" w:eastAsia="Times New Roman" w:hAnsi="Calibri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pple-style-span"/>
    <w:basedOn w:val="style65"/>
    <w:next w:val="style4098"/>
  </w:style>
  <w:style w:type="paragraph" w:styleId="style31">
    <w:name w:val="header"/>
    <w:basedOn w:val="style0"/>
    <w:next w:val="style31"/>
    <w:link w:val="style4099"/>
    <w:uiPriority w:val="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eb0c6b26-b49f-482b-a2d6-a46e400f938a"/>
    <w:basedOn w:val="style65"/>
    <w:next w:val="style4099"/>
    <w:link w:val="style31"/>
    <w:uiPriority w:val="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d300c6b5-26cb-4da5-b4bd-8fcf2149e5db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customStyle="1" w:styleId="style4101">
    <w:name w:val="Resume Text"/>
    <w:basedOn w:val="style0"/>
    <w:next w:val="style4101"/>
    <w:qFormat/>
    <w:pPr>
      <w:spacing w:before="40" w:after="40" w:lineRule="auto" w:line="288"/>
      <w:ind w:right="1440"/>
    </w:pPr>
    <w:rPr>
      <w:rFonts w:ascii="Calibri" w:cs="宋体" w:eastAsia="Calibri" w:hAnsi="Calibri"/>
      <w:color w:val="595959"/>
      <w:kern w:val="20"/>
      <w:sz w:val="20"/>
      <w:szCs w:val="20"/>
      <w:lang w:eastAsia="ja-JP"/>
    </w:rPr>
  </w:style>
  <w:style w:type="paragraph" w:styleId="style43">
    <w:name w:val="endnote text"/>
    <w:basedOn w:val="style0"/>
    <w:next w:val="style43"/>
    <w:link w:val="style4102"/>
    <w:uiPriority w:val="99"/>
    <w:pPr/>
    <w:rPr>
      <w:sz w:val="20"/>
      <w:szCs w:val="20"/>
    </w:rPr>
  </w:style>
  <w:style w:type="character" w:customStyle="1" w:styleId="style4102">
    <w:name w:val="Endnote Text Char"/>
    <w:basedOn w:val="style65"/>
    <w:next w:val="style4102"/>
    <w:link w:val="style43"/>
    <w:uiPriority w:val="99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character" w:customStyle="1" w:styleId="style4103">
    <w:name w:val="Heading 1 Char_4d5872a6-1649-4856-a470-eaef6df7359e"/>
    <w:basedOn w:val="style65"/>
    <w:next w:val="style4103"/>
    <w:link w:val="style1"/>
    <w:uiPriority w:val="9"/>
    <w:rPr>
      <w:rFonts w:ascii="Calibri Light" w:cs="宋体" w:eastAsia="宋体" w:hAnsi="Calibri Light"/>
      <w:color w:val="2f5496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F2E3D-29CF-4132-84A0-0818155B0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B9C64C-B225-415F-AF6A-5C9E99A21E90}"/>
</file>

<file path=customXml/itemProps3.xml><?xml version="1.0" encoding="utf-8"?>
<ds:datastoreItem xmlns:ds="http://schemas.openxmlformats.org/officeDocument/2006/customXml" ds:itemID="{D795FB42-B06C-44BD-8A04-AA1EA4448B10}"/>
</file>

<file path=customXml/itemProps4.xml><?xml version="1.0" encoding="utf-8"?>
<ds:datastoreItem xmlns:ds="http://schemas.openxmlformats.org/officeDocument/2006/customXml" ds:itemID="{63AEAC03-D8F4-49CB-A1DA-B653031364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330</Words>
  <Pages>2</Pages>
  <Characters>2104</Characters>
  <Application>WPS Office</Application>
  <DocSecurity>0</DocSecurity>
  <Paragraphs>115</Paragraphs>
  <ScaleCrop>false</ScaleCrop>
  <LinksUpToDate>false</LinksUpToDate>
  <CharactersWithSpaces>3197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SPOORTHI.M</dc:creator>
  <cp:lastModifiedBy>RMX1911</cp:lastModifiedBy>
  <cp:revision>5</cp:revision>
  <dcterms:created xsi:type="dcterms:W3CDTF">2019-12-23T06:28:20Z</dcterms:created>
  <dcterms:modified xsi:type="dcterms:W3CDTF">2019-12-23T06:28:20Z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0x01010044E4AF937469C248A1E6A1B9F4DE700D</vt:lpwstr>
  </property>
</Properties>
</file>