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b/>
          <w:bCs/>
          <w:sz w:val="40"/>
          <w:szCs w:val="40"/>
          <w:highlight w:val="cyan"/>
        </w:rPr>
      </w:pPr>
      <w:r>
        <w:rPr>
          <w:rFonts w:hint="default"/>
          <w:b/>
          <w:bCs/>
          <w:sz w:val="40"/>
          <w:szCs w:val="40"/>
          <w:highlight w:val="cyan"/>
        </w:rPr>
        <w:t>The base architecture for large language models (LLMs) is typically the Transformer architecture, introduced in the paper "Attention Is All You Need" by Vaswani et al. in 2017. This architecture revolutionized natural language processing (NLP) by focusing on the self-attention mechanism, enabling better handling of long-range dependencies in text compared to older models like RNNs and LSTMs.</w:t>
      </w:r>
    </w:p>
    <w:p>
      <w:pPr>
        <w:rPr>
          <w:rFonts w:hint="default"/>
          <w:b/>
          <w:bCs/>
          <w:sz w:val="40"/>
          <w:szCs w:val="40"/>
          <w:highlight w:val="cyan"/>
          <w:lang w:val="en-US"/>
        </w:rPr>
      </w:pPr>
    </w:p>
    <w:p>
      <w:pPr>
        <w:rPr>
          <w:rFonts w:hint="default"/>
          <w:b/>
          <w:bCs/>
          <w:color w:val="FFE699" w:themeColor="accent4" w:themeTint="66"/>
          <w:sz w:val="36"/>
          <w:szCs w:val="36"/>
          <w:highlight w:val="blue"/>
          <w:lang w:val="en-US"/>
          <w14:textFill>
            <w14:solidFill>
              <w14:schemeClr w14:val="accent4">
                <w14:lumMod w14:val="40000"/>
                <w14:lumOff w14:val="60000"/>
              </w14:schemeClr>
            </w14:solidFill>
          </w14:textFill>
        </w:rPr>
      </w:pPr>
      <w:r>
        <w:rPr>
          <w:rFonts w:hint="default"/>
          <w:b/>
          <w:bCs/>
          <w:color w:val="FFE699" w:themeColor="accent4" w:themeTint="66"/>
          <w:sz w:val="36"/>
          <w:szCs w:val="36"/>
          <w:highlight w:val="blue"/>
          <w:lang w:val="en-US"/>
          <w14:textFill>
            <w14:solidFill>
              <w14:schemeClr w14:val="accent4">
                <w14:lumMod w14:val="40000"/>
                <w14:lumOff w14:val="60000"/>
              </w14:schemeClr>
            </w14:solidFill>
          </w14:textFill>
        </w:rPr>
        <w:t>Here are some screen-shots from paper regarding crucial information along with diagram of the base transformer architecture. :-</w:t>
      </w:r>
    </w:p>
    <w:p>
      <w:pPr>
        <w:rPr>
          <w:rFonts w:hint="default"/>
          <w:b/>
          <w:bCs/>
          <w:color w:val="FFE699" w:themeColor="accent4" w:themeTint="66"/>
          <w:sz w:val="36"/>
          <w:szCs w:val="36"/>
          <w:highlight w:val="blue"/>
          <w:lang w:val="en-US"/>
          <w14:textFill>
            <w14:solidFill>
              <w14:schemeClr w14:val="accent4">
                <w14:lumMod w14:val="40000"/>
                <w14:lumOff w14:val="60000"/>
              </w14:schemeClr>
            </w14:solidFill>
          </w14:textFill>
        </w:rPr>
      </w:pPr>
    </w:p>
    <w:p>
      <w:pPr>
        <w:rPr>
          <w:rFonts w:hint="default"/>
          <w:b/>
          <w:bCs/>
          <w:color w:val="FFE699" w:themeColor="accent4" w:themeTint="66"/>
          <w:sz w:val="36"/>
          <w:szCs w:val="36"/>
          <w:highlight w:val="blue"/>
          <w:lang w:val="en-US"/>
          <w14:textFill>
            <w14:solidFill>
              <w14:schemeClr w14:val="accent4">
                <w14:lumMod w14:val="40000"/>
                <w14:lumOff w14:val="60000"/>
              </w14:schemeClr>
            </w14:solidFill>
          </w14:textFill>
        </w:rPr>
      </w:pPr>
      <w:r>
        <w:rPr>
          <w:rFonts w:hint="default"/>
          <w:b/>
          <w:bCs/>
          <w:color w:val="FFE699" w:themeColor="accent4" w:themeTint="66"/>
          <w:sz w:val="36"/>
          <w:szCs w:val="36"/>
          <w:highlight w:val="blue"/>
          <w:lang w:val="en-US"/>
          <w14:textFill>
            <w14:solidFill>
              <w14:schemeClr w14:val="accent4">
                <w14:lumMod w14:val="40000"/>
                <w14:lumOff w14:val="60000"/>
              </w14:schemeClr>
            </w14:solidFill>
          </w14:textFill>
        </w:rPr>
        <w:drawing>
          <wp:inline distT="0" distB="0" distL="114300" distR="114300">
            <wp:extent cx="5045710" cy="4592955"/>
            <wp:effectExtent l="0" t="0" r="13970" b="9525"/>
            <wp:docPr id="1" name="Picture 1" descr="base transformer model of L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se transformer model of LLM"/>
                    <pic:cNvPicPr>
                      <a:picLocks noChangeAspect="1"/>
                    </pic:cNvPicPr>
                  </pic:nvPicPr>
                  <pic:blipFill>
                    <a:blip r:embed="rId4"/>
                    <a:srcRect l="10867" t="8158" r="9826"/>
                    <a:stretch>
                      <a:fillRect/>
                    </a:stretch>
                  </pic:blipFill>
                  <pic:spPr>
                    <a:xfrm>
                      <a:off x="0" y="0"/>
                      <a:ext cx="5045710" cy="4592955"/>
                    </a:xfrm>
                    <a:prstGeom prst="rect">
                      <a:avLst/>
                    </a:prstGeom>
                  </pic:spPr>
                </pic:pic>
              </a:graphicData>
            </a:graphic>
          </wp:inline>
        </w:drawing>
      </w:r>
    </w:p>
    <w:p>
      <w:pPr>
        <w:rPr>
          <w:rFonts w:hint="default"/>
          <w:b/>
          <w:bCs/>
          <w:color w:val="FFE699" w:themeColor="accent4" w:themeTint="66"/>
          <w:sz w:val="36"/>
          <w:szCs w:val="36"/>
          <w:highlight w:val="blue"/>
          <w:lang w:val="en-US"/>
          <w14:textFill>
            <w14:solidFill>
              <w14:schemeClr w14:val="accent4">
                <w14:lumMod w14:val="40000"/>
                <w14:lumOff w14:val="60000"/>
              </w14:schemeClr>
            </w14:solidFill>
          </w14:textFill>
        </w:rPr>
      </w:pPr>
      <w:r>
        <w:rPr>
          <w:rFonts w:hint="default"/>
          <w:b/>
          <w:bCs/>
          <w:color w:val="FFE699" w:themeColor="accent4" w:themeTint="66"/>
          <w:sz w:val="36"/>
          <w:szCs w:val="36"/>
          <w:highlight w:val="blue"/>
          <w:lang w:val="en-US"/>
          <w14:textFill>
            <w14:solidFill>
              <w14:schemeClr w14:val="accent4">
                <w14:lumMod w14:val="40000"/>
                <w14:lumOff w14:val="60000"/>
              </w14:schemeClr>
            </w14:solidFill>
          </w14:textFill>
        </w:rPr>
        <w:drawing>
          <wp:inline distT="0" distB="0" distL="114300" distR="114300">
            <wp:extent cx="5737225" cy="3409315"/>
            <wp:effectExtent l="0" t="0" r="8255" b="4445"/>
            <wp:docPr id="3" name="Picture 3" descr="encoder decoder stac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ncoder decoder stacks "/>
                    <pic:cNvPicPr>
                      <a:picLocks noChangeAspect="1"/>
                    </pic:cNvPicPr>
                  </pic:nvPicPr>
                  <pic:blipFill>
                    <a:blip r:embed="rId5"/>
                    <a:stretch>
                      <a:fillRect/>
                    </a:stretch>
                  </pic:blipFill>
                  <pic:spPr>
                    <a:xfrm>
                      <a:off x="0" y="0"/>
                      <a:ext cx="5737225" cy="3409315"/>
                    </a:xfrm>
                    <a:prstGeom prst="rect">
                      <a:avLst/>
                    </a:prstGeom>
                  </pic:spPr>
                </pic:pic>
              </a:graphicData>
            </a:graphic>
          </wp:inline>
        </w:drawing>
      </w:r>
    </w:p>
    <w:p>
      <w:pPr>
        <w:rPr>
          <w:rFonts w:hint="default"/>
          <w:b/>
          <w:bCs/>
          <w:color w:val="FFE699" w:themeColor="accent4" w:themeTint="66"/>
          <w:sz w:val="36"/>
          <w:szCs w:val="36"/>
          <w:highlight w:val="blue"/>
          <w:lang w:val="en-US"/>
          <w14:textFill>
            <w14:solidFill>
              <w14:schemeClr w14:val="accent4">
                <w14:lumMod w14:val="40000"/>
                <w14:lumOff w14:val="60000"/>
              </w14:schemeClr>
            </w14:solidFill>
          </w14:textFill>
        </w:rPr>
      </w:pPr>
      <w:r>
        <w:rPr>
          <w:rFonts w:hint="default"/>
          <w:b/>
          <w:bCs/>
          <w:color w:val="FFE699" w:themeColor="accent4" w:themeTint="66"/>
          <w:sz w:val="36"/>
          <w:szCs w:val="36"/>
          <w:highlight w:val="blue"/>
          <w:lang w:val="en-US"/>
          <w14:textFill>
            <w14:solidFill>
              <w14:schemeClr w14:val="accent4">
                <w14:lumMod w14:val="40000"/>
                <w14:lumOff w14:val="60000"/>
              </w14:schemeClr>
            </w14:solidFill>
          </w14:textFill>
        </w:rPr>
        <w:drawing>
          <wp:inline distT="0" distB="0" distL="114300" distR="114300">
            <wp:extent cx="5704840" cy="4286250"/>
            <wp:effectExtent l="0" t="0" r="10160" b="11430"/>
            <wp:docPr id="4" name="Picture 4" descr="scaled dot product atten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aled dot product attention "/>
                    <pic:cNvPicPr>
                      <a:picLocks noChangeAspect="1"/>
                    </pic:cNvPicPr>
                  </pic:nvPicPr>
                  <pic:blipFill>
                    <a:blip r:embed="rId6"/>
                    <a:stretch>
                      <a:fillRect/>
                    </a:stretch>
                  </pic:blipFill>
                  <pic:spPr>
                    <a:xfrm>
                      <a:off x="0" y="0"/>
                      <a:ext cx="5704840" cy="4286250"/>
                    </a:xfrm>
                    <a:prstGeom prst="rect">
                      <a:avLst/>
                    </a:prstGeom>
                  </pic:spPr>
                </pic:pic>
              </a:graphicData>
            </a:graphic>
          </wp:inline>
        </w:drawing>
      </w:r>
    </w:p>
    <w:p>
      <w:pPr>
        <w:rPr>
          <w:rFonts w:hint="default"/>
          <w:b/>
          <w:bCs/>
          <w:color w:val="FFE699" w:themeColor="accent4" w:themeTint="66"/>
          <w:sz w:val="36"/>
          <w:szCs w:val="36"/>
          <w:highlight w:val="blue"/>
          <w:lang w:val="en-US"/>
          <w14:textFill>
            <w14:solidFill>
              <w14:schemeClr w14:val="accent4">
                <w14:lumMod w14:val="40000"/>
                <w14:lumOff w14:val="60000"/>
              </w14:schemeClr>
            </w14:solidFill>
          </w14:textFill>
        </w:rPr>
      </w:pPr>
      <w:r>
        <w:rPr>
          <w:rFonts w:hint="default"/>
          <w:b/>
          <w:bCs/>
          <w:color w:val="FFE699" w:themeColor="accent4" w:themeTint="66"/>
          <w:sz w:val="36"/>
          <w:szCs w:val="36"/>
          <w:highlight w:val="blue"/>
          <w:lang w:val="en-US"/>
          <w14:textFill>
            <w14:solidFill>
              <w14:schemeClr w14:val="accent4">
                <w14:lumMod w14:val="40000"/>
                <w14:lumOff w14:val="60000"/>
              </w14:schemeClr>
            </w14:solidFill>
          </w14:textFill>
        </w:rPr>
        <w:drawing>
          <wp:inline distT="0" distB="0" distL="114300" distR="114300">
            <wp:extent cx="5576570" cy="3331210"/>
            <wp:effectExtent l="0" t="0" r="1270" b="6350"/>
            <wp:docPr id="5" name="Picture 5" descr="multihead atte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ultihead attention"/>
                    <pic:cNvPicPr>
                      <a:picLocks noChangeAspect="1"/>
                    </pic:cNvPicPr>
                  </pic:nvPicPr>
                  <pic:blipFill>
                    <a:blip r:embed="rId7"/>
                    <a:stretch>
                      <a:fillRect/>
                    </a:stretch>
                  </pic:blipFill>
                  <pic:spPr>
                    <a:xfrm>
                      <a:off x="0" y="0"/>
                      <a:ext cx="5576570" cy="3331210"/>
                    </a:xfrm>
                    <a:prstGeom prst="rect">
                      <a:avLst/>
                    </a:prstGeom>
                  </pic:spPr>
                </pic:pic>
              </a:graphicData>
            </a:graphic>
          </wp:inline>
        </w:drawing>
      </w:r>
    </w:p>
    <w:p>
      <w:pPr>
        <w:rPr>
          <w:rFonts w:hint="default"/>
          <w:b/>
          <w:bCs/>
          <w:color w:val="FFE699" w:themeColor="accent4" w:themeTint="66"/>
          <w:sz w:val="36"/>
          <w:szCs w:val="36"/>
          <w:highlight w:val="blue"/>
          <w:lang w:val="en-US"/>
          <w14:textFill>
            <w14:solidFill>
              <w14:schemeClr w14:val="accent4">
                <w14:lumMod w14:val="40000"/>
                <w14:lumOff w14:val="60000"/>
              </w14:schemeClr>
            </w14:solidFill>
          </w14:textFill>
        </w:rPr>
      </w:pPr>
      <w:r>
        <w:rPr>
          <w:rFonts w:hint="default"/>
          <w:b/>
          <w:bCs/>
          <w:color w:val="FFE699" w:themeColor="accent4" w:themeTint="66"/>
          <w:sz w:val="36"/>
          <w:szCs w:val="36"/>
          <w:highlight w:val="blue"/>
          <w:lang w:val="en-US"/>
          <w14:textFill>
            <w14:solidFill>
              <w14:schemeClr w14:val="accent4">
                <w14:lumMod w14:val="40000"/>
                <w14:lumOff w14:val="60000"/>
              </w14:schemeClr>
            </w14:solidFill>
          </w14:textFill>
        </w:rPr>
        <w:drawing>
          <wp:inline distT="0" distB="0" distL="114300" distR="114300">
            <wp:extent cx="5857240" cy="5418455"/>
            <wp:effectExtent l="0" t="0" r="10160" b="6985"/>
            <wp:docPr id="6" name="Picture 6" descr="multihead attention used in different way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ultihead attention used in different ways "/>
                    <pic:cNvPicPr>
                      <a:picLocks noChangeAspect="1"/>
                    </pic:cNvPicPr>
                  </pic:nvPicPr>
                  <pic:blipFill>
                    <a:blip r:embed="rId8"/>
                    <a:stretch>
                      <a:fillRect/>
                    </a:stretch>
                  </pic:blipFill>
                  <pic:spPr>
                    <a:xfrm>
                      <a:off x="0" y="0"/>
                      <a:ext cx="5857240" cy="5418455"/>
                    </a:xfrm>
                    <a:prstGeom prst="rect">
                      <a:avLst/>
                    </a:prstGeom>
                  </pic:spPr>
                </pic:pic>
              </a:graphicData>
            </a:graphic>
          </wp:inline>
        </w:drawing>
      </w:r>
    </w:p>
    <w:p>
      <w:pPr>
        <w:rPr>
          <w:rFonts w:hint="default"/>
          <w:b/>
          <w:bCs/>
          <w:color w:val="FFE699" w:themeColor="accent4" w:themeTint="66"/>
          <w:sz w:val="36"/>
          <w:szCs w:val="36"/>
          <w:highlight w:val="blue"/>
          <w:lang w:val="en-US"/>
          <w14:textFill>
            <w14:solidFill>
              <w14:schemeClr w14:val="accent4">
                <w14:lumMod w14:val="40000"/>
                <w14:lumOff w14:val="60000"/>
              </w14:schemeClr>
            </w14:solidFill>
          </w14:textFill>
        </w:rPr>
      </w:pPr>
      <w:r>
        <w:rPr>
          <w:rFonts w:hint="default"/>
          <w:b/>
          <w:bCs/>
          <w:color w:val="FFE699" w:themeColor="accent4" w:themeTint="66"/>
          <w:sz w:val="36"/>
          <w:szCs w:val="36"/>
          <w:highlight w:val="blue"/>
          <w:lang w:val="en-US"/>
          <w14:textFill>
            <w14:solidFill>
              <w14:schemeClr w14:val="accent4">
                <w14:lumMod w14:val="40000"/>
                <w14:lumOff w14:val="60000"/>
              </w14:schemeClr>
            </w14:solidFill>
          </w14:textFill>
        </w:rPr>
        <w:drawing>
          <wp:inline distT="0" distB="0" distL="114300" distR="114300">
            <wp:extent cx="5794375" cy="8513445"/>
            <wp:effectExtent l="0" t="0" r="12065" b="5715"/>
            <wp:docPr id="7" name="Picture 7" descr="feed forward networks and embed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eed forward networks and embeddings."/>
                    <pic:cNvPicPr>
                      <a:picLocks noChangeAspect="1"/>
                    </pic:cNvPicPr>
                  </pic:nvPicPr>
                  <pic:blipFill>
                    <a:blip r:embed="rId9"/>
                    <a:stretch>
                      <a:fillRect/>
                    </a:stretch>
                  </pic:blipFill>
                  <pic:spPr>
                    <a:xfrm>
                      <a:off x="0" y="0"/>
                      <a:ext cx="5794375" cy="8513445"/>
                    </a:xfrm>
                    <a:prstGeom prst="rect">
                      <a:avLst/>
                    </a:prstGeom>
                  </pic:spPr>
                </pic:pic>
              </a:graphicData>
            </a:graphic>
          </wp:inline>
        </w:drawing>
      </w:r>
    </w:p>
    <w:p>
      <w:pPr>
        <w:rPr>
          <w:rFonts w:hint="default"/>
          <w:b/>
          <w:bCs/>
          <w:color w:val="FFE699" w:themeColor="accent4" w:themeTint="66"/>
          <w:sz w:val="36"/>
          <w:szCs w:val="36"/>
          <w:highlight w:val="blue"/>
          <w:lang w:val="en-US"/>
          <w14:textFill>
            <w14:solidFill>
              <w14:schemeClr w14:val="accent4">
                <w14:lumMod w14:val="40000"/>
                <w14:lumOff w14:val="60000"/>
              </w14:schemeClr>
            </w14:solidFill>
          </w14:textFill>
        </w:rPr>
      </w:pPr>
    </w:p>
    <w:p>
      <w:pPr>
        <w:rPr>
          <w:rFonts w:hint="default"/>
          <w:b/>
          <w:bCs/>
          <w:color w:val="FFE699" w:themeColor="accent4" w:themeTint="66"/>
          <w:sz w:val="36"/>
          <w:szCs w:val="36"/>
          <w:highlight w:val="blue"/>
          <w:lang w:val="en-US"/>
          <w14:textFill>
            <w14:solidFill>
              <w14:schemeClr w14:val="accent4">
                <w14:lumMod w14:val="40000"/>
                <w14:lumOff w14:val="60000"/>
              </w14:schemeClr>
            </w14:solidFill>
          </w14:textFill>
        </w:rPr>
      </w:pPr>
      <w:r>
        <w:rPr>
          <w:rFonts w:hint="default"/>
          <w:b/>
          <w:bCs/>
          <w:color w:val="FFE699" w:themeColor="accent4" w:themeTint="66"/>
          <w:sz w:val="36"/>
          <w:szCs w:val="36"/>
          <w:highlight w:val="blue"/>
          <w:lang w:val="en-US"/>
          <w14:textFill>
            <w14:solidFill>
              <w14:schemeClr w14:val="accent4">
                <w14:lumMod w14:val="40000"/>
                <w14:lumOff w14:val="60000"/>
              </w14:schemeClr>
            </w14:solidFill>
          </w14:textFill>
        </w:rPr>
        <w:drawing>
          <wp:inline distT="0" distB="0" distL="114300" distR="114300">
            <wp:extent cx="5621655" cy="3405505"/>
            <wp:effectExtent l="0" t="0" r="1905" b="8255"/>
            <wp:docPr id="8" name="Picture 8" descr="positional encod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ositional encoding "/>
                    <pic:cNvPicPr>
                      <a:picLocks noChangeAspect="1"/>
                    </pic:cNvPicPr>
                  </pic:nvPicPr>
                  <pic:blipFill>
                    <a:blip r:embed="rId10"/>
                    <a:stretch>
                      <a:fillRect/>
                    </a:stretch>
                  </pic:blipFill>
                  <pic:spPr>
                    <a:xfrm>
                      <a:off x="0" y="0"/>
                      <a:ext cx="5621655" cy="3405505"/>
                    </a:xfrm>
                    <a:prstGeom prst="rect">
                      <a:avLst/>
                    </a:prstGeom>
                  </pic:spPr>
                </pic:pic>
              </a:graphicData>
            </a:graphic>
          </wp:inline>
        </w:drawing>
      </w:r>
    </w:p>
    <w:p>
      <w:pPr>
        <w:rPr>
          <w:rFonts w:hint="default"/>
          <w:b/>
          <w:bCs/>
          <w:color w:val="FFE699" w:themeColor="accent4" w:themeTint="66"/>
          <w:sz w:val="36"/>
          <w:szCs w:val="36"/>
          <w:highlight w:val="blue"/>
          <w:lang w:val="en-US"/>
          <w14:textFill>
            <w14:solidFill>
              <w14:schemeClr w14:val="accent4">
                <w14:lumMod w14:val="40000"/>
                <w14:lumOff w14:val="60000"/>
              </w14:schemeClr>
            </w14:solidFill>
          </w14:textFill>
        </w:rPr>
      </w:pPr>
      <w:r>
        <w:rPr>
          <w:rFonts w:hint="default"/>
          <w:b/>
          <w:bCs/>
          <w:color w:val="FFE699" w:themeColor="accent4" w:themeTint="66"/>
          <w:sz w:val="36"/>
          <w:szCs w:val="36"/>
          <w:highlight w:val="blue"/>
          <w:lang w:val="en-US"/>
          <w14:textFill>
            <w14:solidFill>
              <w14:schemeClr w14:val="accent4">
                <w14:lumMod w14:val="40000"/>
                <w14:lumOff w14:val="60000"/>
              </w14:schemeClr>
            </w14:solidFill>
          </w14:textFill>
        </w:rPr>
        <w:drawing>
          <wp:inline distT="0" distB="0" distL="114300" distR="114300">
            <wp:extent cx="5718810" cy="5412105"/>
            <wp:effectExtent l="0" t="0" r="11430" b="13335"/>
            <wp:docPr id="9" name="Picture 9" descr="why to use only self attention mecha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y to use only self attention mechanism"/>
                    <pic:cNvPicPr>
                      <a:picLocks noChangeAspect="1"/>
                    </pic:cNvPicPr>
                  </pic:nvPicPr>
                  <pic:blipFill>
                    <a:blip r:embed="rId11"/>
                    <a:stretch>
                      <a:fillRect/>
                    </a:stretch>
                  </pic:blipFill>
                  <pic:spPr>
                    <a:xfrm>
                      <a:off x="0" y="0"/>
                      <a:ext cx="5718810" cy="5412105"/>
                    </a:xfrm>
                    <a:prstGeom prst="rect">
                      <a:avLst/>
                    </a:prstGeom>
                  </pic:spPr>
                </pic:pic>
              </a:graphicData>
            </a:graphic>
          </wp:inline>
        </w:drawing>
      </w:r>
    </w:p>
    <w:p>
      <w:pPr>
        <w:rPr>
          <w:rFonts w:hint="default"/>
          <w:b/>
          <w:bCs/>
          <w:color w:val="FFE699" w:themeColor="accent4" w:themeTint="66"/>
          <w:sz w:val="36"/>
          <w:szCs w:val="36"/>
          <w:highlight w:val="blue"/>
          <w:lang w:val="en-US"/>
          <w14:textFill>
            <w14:solidFill>
              <w14:schemeClr w14:val="accent4">
                <w14:lumMod w14:val="40000"/>
                <w14:lumOff w14:val="60000"/>
              </w14:schemeClr>
            </w14:solidFill>
          </w14:textFill>
        </w:rPr>
      </w:pPr>
    </w:p>
    <w:p>
      <w:pPr>
        <w:rPr>
          <w:rFonts w:hint="default"/>
          <w:b/>
          <w:bCs/>
          <w:color w:val="FFE699" w:themeColor="accent4" w:themeTint="66"/>
          <w:sz w:val="36"/>
          <w:szCs w:val="36"/>
          <w:highlight w:val="blue"/>
          <w:lang w:val="en-US"/>
          <w14:textFill>
            <w14:solidFill>
              <w14:schemeClr w14:val="accent4">
                <w14:lumMod w14:val="40000"/>
                <w14:lumOff w14:val="60000"/>
              </w14:schemeClr>
            </w14:solidFill>
          </w14:textFill>
        </w:rPr>
      </w:pPr>
      <w:r>
        <w:rPr>
          <w:rFonts w:hint="default"/>
          <w:b/>
          <w:bCs/>
          <w:color w:val="FFE699" w:themeColor="accent4" w:themeTint="66"/>
          <w:sz w:val="36"/>
          <w:szCs w:val="36"/>
          <w:highlight w:val="blue"/>
          <w:lang w:val="en-US"/>
          <w14:textFill>
            <w14:solidFill>
              <w14:schemeClr w14:val="accent4">
                <w14:lumMod w14:val="40000"/>
                <w14:lumOff w14:val="60000"/>
              </w14:schemeClr>
            </w14:solidFill>
          </w14:textFill>
        </w:rPr>
        <w:drawing>
          <wp:inline distT="0" distB="0" distL="114300" distR="114300">
            <wp:extent cx="5453380" cy="3185160"/>
            <wp:effectExtent l="0" t="0" r="2540" b="0"/>
            <wp:docPr id="10" name="Picture 10" descr="conclusion of pap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onclusion of paper "/>
                    <pic:cNvPicPr>
                      <a:picLocks noChangeAspect="1"/>
                    </pic:cNvPicPr>
                  </pic:nvPicPr>
                  <pic:blipFill>
                    <a:blip r:embed="rId12"/>
                    <a:stretch>
                      <a:fillRect/>
                    </a:stretch>
                  </pic:blipFill>
                  <pic:spPr>
                    <a:xfrm>
                      <a:off x="0" y="0"/>
                      <a:ext cx="5453380" cy="3185160"/>
                    </a:xfrm>
                    <a:prstGeom prst="rect">
                      <a:avLst/>
                    </a:prstGeom>
                  </pic:spPr>
                </pic:pic>
              </a:graphicData>
            </a:graphic>
          </wp:inline>
        </w:drawing>
      </w:r>
    </w:p>
    <w:p>
      <w:pPr>
        <w:rPr>
          <w:rFonts w:hint="default"/>
          <w:b/>
          <w:bCs/>
          <w:color w:val="FFE699" w:themeColor="accent4" w:themeTint="66"/>
          <w:sz w:val="36"/>
          <w:szCs w:val="36"/>
          <w:highlight w:val="blue"/>
          <w:lang w:val="en-US"/>
          <w14:textFill>
            <w14:solidFill>
              <w14:schemeClr w14:val="accent4">
                <w14:lumMod w14:val="40000"/>
                <w14:lumOff w14:val="60000"/>
              </w14:schemeClr>
            </w14:solidFill>
          </w14:textFill>
        </w:rPr>
      </w:pPr>
    </w:p>
    <w:p>
      <w:pPr>
        <w:pStyle w:val="5"/>
        <w:keepNext w:val="0"/>
        <w:keepLines w:val="0"/>
        <w:widowControl/>
        <w:suppressLineNumbers w:val="0"/>
        <w:rPr>
          <w:sz w:val="28"/>
          <w:szCs w:val="28"/>
        </w:rPr>
      </w:pPr>
      <w:r>
        <w:rPr>
          <w:sz w:val="28"/>
          <w:szCs w:val="28"/>
        </w:rPr>
        <w:t>Here’s a detailed breakdown of all key components of the Transformer architecture:</w:t>
      </w:r>
    </w:p>
    <w:p>
      <w:pPr>
        <w:pStyle w:val="2"/>
        <w:keepNext w:val="0"/>
        <w:keepLines w:val="0"/>
        <w:widowControl/>
        <w:suppressLineNumbers w:val="0"/>
        <w:rPr>
          <w:sz w:val="28"/>
          <w:szCs w:val="28"/>
        </w:rPr>
      </w:pPr>
      <w:r>
        <w:rPr>
          <w:sz w:val="28"/>
          <w:szCs w:val="28"/>
        </w:rPr>
        <w:t xml:space="preserve">1. </w:t>
      </w:r>
      <w:r>
        <w:rPr>
          <w:rStyle w:val="6"/>
          <w:b/>
          <w:bCs/>
          <w:sz w:val="28"/>
          <w:szCs w:val="28"/>
        </w:rPr>
        <w:t>Input Representation (Tokenization and Embeddings)</w:t>
      </w:r>
      <w:r>
        <w:rPr>
          <w:sz w:val="28"/>
          <w:szCs w:val="28"/>
        </w:rPr>
        <w:t>:</w:t>
      </w:r>
    </w:p>
    <w:p>
      <w:pPr>
        <w:keepNext w:val="0"/>
        <w:keepLines w:val="0"/>
        <w:widowControl/>
        <w:numPr>
          <w:ilvl w:val="0"/>
          <w:numId w:val="1"/>
        </w:numPr>
        <w:suppressLineNumbers w:val="0"/>
        <w:spacing w:before="0" w:beforeAutospacing="1" w:after="0" w:afterAutospacing="1"/>
        <w:ind w:left="720" w:hanging="360"/>
        <w:rPr>
          <w:sz w:val="28"/>
          <w:szCs w:val="28"/>
        </w:rPr>
      </w:pPr>
      <w:r>
        <w:rPr>
          <w:rStyle w:val="6"/>
          <w:sz w:val="28"/>
          <w:szCs w:val="28"/>
        </w:rPr>
        <w:t>Tokenization</w:t>
      </w:r>
      <w:r>
        <w:rPr>
          <w:sz w:val="28"/>
          <w:szCs w:val="28"/>
        </w:rPr>
        <w:t xml:space="preserve">: Before feeding data into the model, text is tokenized into subword units or tokens. Tokenization methods like </w:t>
      </w:r>
      <w:r>
        <w:rPr>
          <w:rStyle w:val="6"/>
          <w:sz w:val="28"/>
          <w:szCs w:val="28"/>
        </w:rPr>
        <w:t>Byte Pair Encoding (BPE)</w:t>
      </w:r>
      <w:r>
        <w:rPr>
          <w:sz w:val="28"/>
          <w:szCs w:val="28"/>
        </w:rPr>
        <w:t xml:space="preserve"> or </w:t>
      </w:r>
      <w:r>
        <w:rPr>
          <w:rStyle w:val="6"/>
          <w:sz w:val="28"/>
          <w:szCs w:val="28"/>
        </w:rPr>
        <w:t>WordPiece</w:t>
      </w:r>
      <w:r>
        <w:rPr>
          <w:sz w:val="28"/>
          <w:szCs w:val="28"/>
        </w:rPr>
        <w:t xml:space="preserve"> are often used, which break words down into smaller units that make learning more flexible.</w:t>
      </w:r>
    </w:p>
    <w:p>
      <w:pPr>
        <w:keepNext w:val="0"/>
        <w:keepLines w:val="0"/>
        <w:widowControl/>
        <w:numPr>
          <w:ilvl w:val="0"/>
          <w:numId w:val="1"/>
        </w:numPr>
        <w:suppressLineNumbers w:val="0"/>
        <w:spacing w:before="0" w:beforeAutospacing="1" w:after="0" w:afterAutospacing="1"/>
        <w:ind w:left="720" w:hanging="360"/>
        <w:rPr>
          <w:sz w:val="28"/>
          <w:szCs w:val="28"/>
        </w:rPr>
      </w:pPr>
      <w:r>
        <w:rPr>
          <w:rStyle w:val="6"/>
          <w:sz w:val="28"/>
          <w:szCs w:val="28"/>
        </w:rPr>
        <w:t>Positional Encoding</w:t>
      </w:r>
      <w:r>
        <w:rPr>
          <w:sz w:val="28"/>
          <w:szCs w:val="28"/>
        </w:rPr>
        <w:t xml:space="preserve">: Since the Transformer doesn’t have any built-in notion of the order of the tokens (unlike RNNs or CNNs), it uses </w:t>
      </w:r>
      <w:r>
        <w:rPr>
          <w:rStyle w:val="6"/>
          <w:sz w:val="28"/>
          <w:szCs w:val="28"/>
        </w:rPr>
        <w:t>positional encodings</w:t>
      </w:r>
      <w:r>
        <w:rPr>
          <w:sz w:val="28"/>
          <w:szCs w:val="28"/>
        </w:rPr>
        <w:t xml:space="preserve"> to inject information about the position of each token. These encodings are added to the input embeddings and help the model understand the relative positions of tokens in the sequence.</w:t>
      </w:r>
    </w:p>
    <w:p>
      <w:pPr>
        <w:keepNext w:val="0"/>
        <w:keepLines w:val="0"/>
        <w:widowControl/>
        <w:numPr>
          <w:ilvl w:val="0"/>
          <w:numId w:val="1"/>
        </w:numPr>
        <w:suppressLineNumbers w:val="0"/>
        <w:spacing w:before="0" w:beforeAutospacing="1" w:after="0" w:afterAutospacing="1"/>
        <w:ind w:left="720" w:hanging="360"/>
        <w:rPr>
          <w:sz w:val="28"/>
          <w:szCs w:val="28"/>
        </w:rPr>
      </w:pPr>
      <w:r>
        <w:rPr>
          <w:rStyle w:val="6"/>
          <w:sz w:val="28"/>
          <w:szCs w:val="28"/>
        </w:rPr>
        <w:t>Word Embeddings</w:t>
      </w:r>
      <w:r>
        <w:rPr>
          <w:sz w:val="28"/>
          <w:szCs w:val="28"/>
        </w:rPr>
        <w:t>: Each token is converted into a vector representation (embedding) via a learned embedding layer.</w:t>
      </w:r>
    </w:p>
    <w:p>
      <w:pPr>
        <w:pStyle w:val="2"/>
        <w:keepNext w:val="0"/>
        <w:keepLines w:val="0"/>
        <w:widowControl/>
        <w:suppressLineNumbers w:val="0"/>
        <w:rPr>
          <w:sz w:val="28"/>
          <w:szCs w:val="28"/>
        </w:rPr>
      </w:pPr>
      <w:r>
        <w:rPr>
          <w:sz w:val="28"/>
          <w:szCs w:val="28"/>
        </w:rPr>
        <w:t xml:space="preserve">2. </w:t>
      </w:r>
      <w:r>
        <w:rPr>
          <w:rStyle w:val="6"/>
          <w:b/>
          <w:bCs/>
          <w:sz w:val="28"/>
          <w:szCs w:val="28"/>
        </w:rPr>
        <w:t>Self-Attention Mechanism</w:t>
      </w:r>
      <w:r>
        <w:rPr>
          <w:sz w:val="28"/>
          <w:szCs w:val="28"/>
        </w:rPr>
        <w:t>:</w:t>
      </w:r>
    </w:p>
    <w:p>
      <w:pPr>
        <w:pStyle w:val="5"/>
        <w:keepNext w:val="0"/>
        <w:keepLines w:val="0"/>
        <w:widowControl/>
        <w:suppressLineNumbers w:val="0"/>
        <w:rPr>
          <w:sz w:val="28"/>
          <w:szCs w:val="28"/>
        </w:rPr>
      </w:pPr>
      <w:r>
        <w:rPr>
          <w:sz w:val="28"/>
          <w:szCs w:val="28"/>
        </w:rPr>
        <w:t xml:space="preserve">The </w:t>
      </w:r>
      <w:r>
        <w:rPr>
          <w:rStyle w:val="6"/>
          <w:sz w:val="28"/>
          <w:szCs w:val="28"/>
        </w:rPr>
        <w:t>self-attention</w:t>
      </w:r>
      <w:r>
        <w:rPr>
          <w:sz w:val="28"/>
          <w:szCs w:val="28"/>
        </w:rPr>
        <w:t xml:space="preserve"> mechanism is at the core of the Transformer architecture. It allows the model to look at other tokens in the sequence and determine which tokens are important for each position.</w:t>
      </w:r>
    </w:p>
    <w:p>
      <w:pPr>
        <w:pStyle w:val="5"/>
        <w:keepNext w:val="0"/>
        <w:keepLines w:val="0"/>
        <w:widowControl/>
        <w:suppressLineNumbers w:val="0"/>
        <w:rPr>
          <w:sz w:val="28"/>
          <w:szCs w:val="28"/>
        </w:rPr>
      </w:pPr>
      <w:r>
        <w:rPr>
          <w:rStyle w:val="6"/>
          <w:sz w:val="28"/>
          <w:szCs w:val="28"/>
        </w:rPr>
        <w:t>Key Components of Self-Attention</w:t>
      </w:r>
      <w:r>
        <w:rPr>
          <w:sz w:val="28"/>
          <w:szCs w:val="28"/>
        </w:rPr>
        <w:t>:</w:t>
      </w:r>
    </w:p>
    <w:p>
      <w:pPr>
        <w:keepNext w:val="0"/>
        <w:keepLines w:val="0"/>
        <w:widowControl/>
        <w:numPr>
          <w:ilvl w:val="0"/>
          <w:numId w:val="2"/>
        </w:numPr>
        <w:suppressLineNumbers w:val="0"/>
        <w:spacing w:before="0" w:beforeAutospacing="1" w:after="0" w:afterAutospacing="1"/>
        <w:ind w:left="720" w:hanging="360"/>
        <w:rPr>
          <w:sz w:val="28"/>
          <w:szCs w:val="28"/>
        </w:rPr>
      </w:pPr>
      <w:r>
        <w:rPr>
          <w:rStyle w:val="6"/>
          <w:sz w:val="28"/>
          <w:szCs w:val="28"/>
        </w:rPr>
        <w:t>Query (Q), Key (K), and Value (V)</w:t>
      </w:r>
      <w:r>
        <w:rPr>
          <w:sz w:val="28"/>
          <w:szCs w:val="28"/>
        </w:rPr>
        <w:t>: For each token, the model computes three vectors: a Query vector, a Key vector, and a Value vector. These are linear transformations of the token’s embedding.</w:t>
      </w:r>
    </w:p>
    <w:p>
      <w:pPr>
        <w:keepNext w:val="0"/>
        <w:keepLines w:val="0"/>
        <w:widowControl/>
        <w:numPr>
          <w:ilvl w:val="1"/>
          <w:numId w:val="3"/>
        </w:numPr>
        <w:suppressLineNumbers w:val="0"/>
        <w:tabs>
          <w:tab w:val="left" w:pos="1440"/>
        </w:tabs>
        <w:spacing w:before="0" w:beforeAutospacing="1" w:after="0" w:afterAutospacing="1"/>
        <w:ind w:left="1440" w:hanging="360"/>
        <w:rPr>
          <w:sz w:val="28"/>
          <w:szCs w:val="28"/>
        </w:rPr>
      </w:pPr>
      <w:r>
        <w:rPr>
          <w:rStyle w:val="6"/>
          <w:sz w:val="28"/>
          <w:szCs w:val="28"/>
        </w:rPr>
        <w:t>Query</w:t>
      </w:r>
      <w:r>
        <w:rPr>
          <w:sz w:val="28"/>
          <w:szCs w:val="28"/>
        </w:rPr>
        <w:t>: What the model is trying to understand or match for this token.</w:t>
      </w:r>
    </w:p>
    <w:p>
      <w:pPr>
        <w:keepNext w:val="0"/>
        <w:keepLines w:val="0"/>
        <w:widowControl/>
        <w:numPr>
          <w:ilvl w:val="1"/>
          <w:numId w:val="3"/>
        </w:numPr>
        <w:suppressLineNumbers w:val="0"/>
        <w:tabs>
          <w:tab w:val="left" w:pos="1440"/>
        </w:tabs>
        <w:spacing w:before="0" w:beforeAutospacing="1" w:after="0" w:afterAutospacing="1"/>
        <w:ind w:left="1440" w:hanging="360"/>
        <w:rPr>
          <w:sz w:val="28"/>
          <w:szCs w:val="28"/>
        </w:rPr>
      </w:pPr>
      <w:r>
        <w:rPr>
          <w:rStyle w:val="6"/>
          <w:sz w:val="28"/>
          <w:szCs w:val="28"/>
        </w:rPr>
        <w:t>Key</w:t>
      </w:r>
      <w:r>
        <w:rPr>
          <w:sz w:val="28"/>
          <w:szCs w:val="28"/>
        </w:rPr>
        <w:t>: The information that might match the Query in other tokens.</w:t>
      </w:r>
    </w:p>
    <w:p>
      <w:pPr>
        <w:keepNext w:val="0"/>
        <w:keepLines w:val="0"/>
        <w:widowControl/>
        <w:numPr>
          <w:ilvl w:val="1"/>
          <w:numId w:val="3"/>
        </w:numPr>
        <w:suppressLineNumbers w:val="0"/>
        <w:tabs>
          <w:tab w:val="left" w:pos="1440"/>
        </w:tabs>
        <w:spacing w:before="0" w:beforeAutospacing="1" w:after="0" w:afterAutospacing="1"/>
        <w:ind w:left="1440" w:hanging="360"/>
        <w:rPr>
          <w:sz w:val="28"/>
          <w:szCs w:val="28"/>
        </w:rPr>
      </w:pPr>
      <w:r>
        <w:rPr>
          <w:rStyle w:val="6"/>
          <w:sz w:val="28"/>
          <w:szCs w:val="28"/>
        </w:rPr>
        <w:t>Value</w:t>
      </w:r>
      <w:r>
        <w:rPr>
          <w:sz w:val="28"/>
          <w:szCs w:val="28"/>
        </w:rPr>
        <w:t>: The actual information of the token.</w:t>
      </w:r>
    </w:p>
    <w:p>
      <w:pPr>
        <w:keepNext w:val="0"/>
        <w:keepLines w:val="0"/>
        <w:widowControl/>
        <w:numPr>
          <w:ilvl w:val="0"/>
          <w:numId w:val="2"/>
        </w:numPr>
        <w:suppressLineNumbers w:val="0"/>
        <w:spacing w:before="0" w:beforeAutospacing="1" w:after="0" w:afterAutospacing="1"/>
        <w:ind w:left="720" w:hanging="360"/>
        <w:rPr>
          <w:sz w:val="28"/>
          <w:szCs w:val="28"/>
        </w:rPr>
      </w:pPr>
      <w:r>
        <w:rPr>
          <w:rStyle w:val="6"/>
          <w:sz w:val="28"/>
          <w:szCs w:val="28"/>
        </w:rPr>
        <w:t>Attention Score</w:t>
      </w:r>
      <w:r>
        <w:rPr>
          <w:sz w:val="28"/>
          <w:szCs w:val="28"/>
        </w:rPr>
        <w:t xml:space="preserve">: The dot product of the Query and Key vectors is computed to determine the "attention score." These scores reflect the importance of each token with respect to others. The scores are then normalized using </w:t>
      </w:r>
      <w:r>
        <w:rPr>
          <w:rStyle w:val="6"/>
          <w:sz w:val="28"/>
          <w:szCs w:val="28"/>
        </w:rPr>
        <w:t>softmax</w:t>
      </w:r>
      <w:r>
        <w:rPr>
          <w:sz w:val="28"/>
          <w:szCs w:val="28"/>
        </w:rPr>
        <w:t>, so they sum up to 1.</w:t>
      </w:r>
    </w:p>
    <w:p>
      <w:pPr>
        <w:keepNext w:val="0"/>
        <w:keepLines w:val="0"/>
        <w:widowControl/>
        <w:numPr>
          <w:ilvl w:val="0"/>
          <w:numId w:val="2"/>
        </w:numPr>
        <w:suppressLineNumbers w:val="0"/>
        <w:spacing w:before="0" w:beforeAutospacing="1" w:after="0" w:afterAutospacing="1"/>
        <w:ind w:left="720" w:hanging="360"/>
        <w:rPr>
          <w:sz w:val="28"/>
          <w:szCs w:val="28"/>
        </w:rPr>
      </w:pPr>
      <w:r>
        <w:rPr>
          <w:rStyle w:val="6"/>
          <w:sz w:val="28"/>
          <w:szCs w:val="28"/>
        </w:rPr>
        <w:t>Weighted Sum of Values</w:t>
      </w:r>
      <w:r>
        <w:rPr>
          <w:sz w:val="28"/>
          <w:szCs w:val="28"/>
        </w:rPr>
        <w:t>: The normalized attention scores are used to weight the Value vectors, and the weighted sum produces the attention output. This output is a weighted combination of all the token embeddings in the input sequence.</w:t>
      </w:r>
    </w:p>
    <w:p>
      <w:pPr>
        <w:pStyle w:val="5"/>
        <w:keepNext w:val="0"/>
        <w:keepLines w:val="0"/>
        <w:widowControl/>
        <w:suppressLineNumbers w:val="0"/>
        <w:rPr>
          <w:sz w:val="28"/>
          <w:szCs w:val="28"/>
        </w:rPr>
      </w:pPr>
      <w:r>
        <w:rPr>
          <w:rStyle w:val="6"/>
          <w:sz w:val="28"/>
          <w:szCs w:val="28"/>
        </w:rPr>
        <w:t>Multi-Headed Self-Attention</w:t>
      </w:r>
      <w:r>
        <w:rPr>
          <w:sz w:val="28"/>
          <w:szCs w:val="28"/>
        </w:rPr>
        <w:t xml:space="preserve">: Instead of performing self-attention once, Transformers use multiple attention “heads” (called </w:t>
      </w:r>
      <w:r>
        <w:rPr>
          <w:rStyle w:val="6"/>
          <w:sz w:val="28"/>
          <w:szCs w:val="28"/>
        </w:rPr>
        <w:t>multi-head attention</w:t>
      </w:r>
      <w:r>
        <w:rPr>
          <w:sz w:val="28"/>
          <w:szCs w:val="28"/>
        </w:rPr>
        <w:t>), where each head learns to focus on different parts of the sequence. These attention heads are run in parallel and their outputs are concatenated together.</w:t>
      </w:r>
    </w:p>
    <w:p>
      <w:pPr>
        <w:pStyle w:val="2"/>
        <w:keepNext w:val="0"/>
        <w:keepLines w:val="0"/>
        <w:widowControl/>
        <w:suppressLineNumbers w:val="0"/>
        <w:rPr>
          <w:sz w:val="28"/>
          <w:szCs w:val="28"/>
        </w:rPr>
      </w:pPr>
      <w:r>
        <w:rPr>
          <w:sz w:val="28"/>
          <w:szCs w:val="28"/>
        </w:rPr>
        <w:t xml:space="preserve">3. </w:t>
      </w:r>
      <w:r>
        <w:rPr>
          <w:rStyle w:val="6"/>
          <w:b/>
          <w:bCs/>
          <w:sz w:val="28"/>
          <w:szCs w:val="28"/>
        </w:rPr>
        <w:t>Feed-Forward Neural Networks (FFNN)</w:t>
      </w:r>
      <w:r>
        <w:rPr>
          <w:sz w:val="28"/>
          <w:szCs w:val="28"/>
        </w:rPr>
        <w:t>:</w:t>
      </w:r>
    </w:p>
    <w:p>
      <w:pPr>
        <w:pStyle w:val="5"/>
        <w:keepNext w:val="0"/>
        <w:keepLines w:val="0"/>
        <w:widowControl/>
        <w:suppressLineNumbers w:val="0"/>
        <w:rPr>
          <w:sz w:val="28"/>
          <w:szCs w:val="28"/>
        </w:rPr>
      </w:pPr>
      <w:r>
        <w:rPr>
          <w:sz w:val="28"/>
          <w:szCs w:val="28"/>
        </w:rPr>
        <w:t xml:space="preserve">After the self-attention mechanism, the output goes through a </w:t>
      </w:r>
      <w:r>
        <w:rPr>
          <w:rStyle w:val="6"/>
          <w:sz w:val="28"/>
          <w:szCs w:val="28"/>
        </w:rPr>
        <w:t>position-wise feed-forward neural network</w:t>
      </w:r>
      <w:r>
        <w:rPr>
          <w:sz w:val="28"/>
          <w:szCs w:val="28"/>
        </w:rPr>
        <w:t>. This is a fully connected network that applies transformations to each position independently.</w:t>
      </w:r>
    </w:p>
    <w:p>
      <w:pPr>
        <w:keepNext w:val="0"/>
        <w:keepLines w:val="0"/>
        <w:widowControl/>
        <w:numPr>
          <w:ilvl w:val="0"/>
          <w:numId w:val="4"/>
        </w:numPr>
        <w:suppressLineNumbers w:val="0"/>
        <w:spacing w:before="0" w:beforeAutospacing="1" w:after="0" w:afterAutospacing="1"/>
        <w:ind w:left="1440" w:hanging="360"/>
        <w:rPr>
          <w:sz w:val="28"/>
          <w:szCs w:val="28"/>
        </w:rPr>
      </w:pPr>
    </w:p>
    <w:p>
      <w:pPr>
        <w:pStyle w:val="5"/>
        <w:keepNext w:val="0"/>
        <w:keepLines w:val="0"/>
        <w:widowControl/>
        <w:suppressLineNumbers w:val="0"/>
        <w:ind w:left="720"/>
        <w:rPr>
          <w:sz w:val="28"/>
          <w:szCs w:val="28"/>
        </w:rPr>
      </w:pPr>
      <w:r>
        <w:rPr>
          <w:sz w:val="28"/>
          <w:szCs w:val="28"/>
        </w:rPr>
        <w:t>This FFNN consists of two linear layers with a ReLU activation in between:</w:t>
      </w:r>
    </w:p>
    <w:p>
      <w:pPr>
        <w:keepNext w:val="0"/>
        <w:keepLines w:val="0"/>
        <w:widowControl/>
        <w:numPr>
          <w:ilvl w:val="0"/>
          <w:numId w:val="4"/>
        </w:numPr>
        <w:suppressLineNumbers w:val="0"/>
        <w:spacing w:before="0" w:beforeAutospacing="1" w:after="0" w:afterAutospacing="1"/>
        <w:ind w:left="1440" w:hanging="360"/>
        <w:rPr>
          <w:sz w:val="28"/>
          <w:szCs w:val="28"/>
        </w:rPr>
      </w:pPr>
    </w:p>
    <w:p>
      <w:pPr>
        <w:keepNext w:val="0"/>
        <w:keepLines w:val="0"/>
        <w:widowControl/>
        <w:numPr>
          <w:ilvl w:val="1"/>
          <w:numId w:val="5"/>
        </w:numPr>
        <w:suppressLineNumbers w:val="0"/>
        <w:tabs>
          <w:tab w:val="left" w:pos="1440"/>
        </w:tabs>
        <w:spacing w:before="0" w:beforeAutospacing="1" w:after="0" w:afterAutospacing="1"/>
        <w:ind w:left="1440" w:hanging="360"/>
        <w:rPr>
          <w:sz w:val="28"/>
          <w:szCs w:val="28"/>
        </w:rPr>
      </w:pPr>
      <w:r>
        <w:rPr>
          <w:sz w:val="28"/>
          <w:szCs w:val="28"/>
        </w:rPr>
        <w:t>FFNN(x)=max⁡(0,xW1+b1)W2+b2\text{FFNN}(x) = \max(0, xW_1 + b_1)W_2 + b_2FFNN(x)=max(0,xW1​+b1​)W2​+b2​</w:t>
      </w:r>
    </w:p>
    <w:p>
      <w:pPr>
        <w:keepNext w:val="0"/>
        <w:keepLines w:val="0"/>
        <w:widowControl/>
        <w:numPr>
          <w:ilvl w:val="0"/>
          <w:numId w:val="4"/>
        </w:numPr>
        <w:suppressLineNumbers w:val="0"/>
        <w:spacing w:before="0" w:beforeAutospacing="1" w:after="0" w:afterAutospacing="1"/>
        <w:ind w:left="1440" w:hanging="360"/>
        <w:rPr>
          <w:sz w:val="28"/>
          <w:szCs w:val="28"/>
        </w:rPr>
      </w:pPr>
    </w:p>
    <w:p>
      <w:pPr>
        <w:pStyle w:val="5"/>
        <w:keepNext w:val="0"/>
        <w:keepLines w:val="0"/>
        <w:widowControl/>
        <w:suppressLineNumbers w:val="0"/>
        <w:ind w:left="720"/>
        <w:rPr>
          <w:sz w:val="28"/>
          <w:szCs w:val="28"/>
        </w:rPr>
      </w:pPr>
      <w:r>
        <w:rPr>
          <w:sz w:val="28"/>
          <w:szCs w:val="28"/>
        </w:rPr>
        <w:t>The purpose of this is to allow the model to learn more complex transformations of the data after the self-attention mechanism has aggregated contextual information.</w:t>
      </w:r>
    </w:p>
    <w:p>
      <w:pPr>
        <w:keepNext w:val="0"/>
        <w:keepLines w:val="0"/>
        <w:widowControl/>
        <w:numPr>
          <w:ilvl w:val="0"/>
          <w:numId w:val="4"/>
        </w:numPr>
        <w:suppressLineNumbers w:val="0"/>
        <w:spacing w:before="0" w:beforeAutospacing="1" w:after="0" w:afterAutospacing="1"/>
        <w:ind w:left="1440" w:hanging="360"/>
        <w:rPr>
          <w:sz w:val="28"/>
          <w:szCs w:val="28"/>
        </w:rPr>
      </w:pPr>
    </w:p>
    <w:p>
      <w:pPr>
        <w:pStyle w:val="2"/>
        <w:keepNext w:val="0"/>
        <w:keepLines w:val="0"/>
        <w:widowControl/>
        <w:suppressLineNumbers w:val="0"/>
        <w:rPr>
          <w:sz w:val="28"/>
          <w:szCs w:val="28"/>
        </w:rPr>
      </w:pPr>
      <w:r>
        <w:rPr>
          <w:sz w:val="28"/>
          <w:szCs w:val="28"/>
        </w:rPr>
        <w:t xml:space="preserve">4. </w:t>
      </w:r>
      <w:r>
        <w:rPr>
          <w:rStyle w:val="6"/>
          <w:b/>
          <w:bCs/>
          <w:sz w:val="28"/>
          <w:szCs w:val="28"/>
        </w:rPr>
        <w:t>Normalization and Residual Connections</w:t>
      </w:r>
      <w:r>
        <w:rPr>
          <w:sz w:val="28"/>
          <w:szCs w:val="28"/>
        </w:rPr>
        <w:t>:</w:t>
      </w:r>
    </w:p>
    <w:p>
      <w:pPr>
        <w:keepNext w:val="0"/>
        <w:keepLines w:val="0"/>
        <w:widowControl/>
        <w:numPr>
          <w:ilvl w:val="0"/>
          <w:numId w:val="6"/>
        </w:numPr>
        <w:suppressLineNumbers w:val="0"/>
        <w:spacing w:before="0" w:beforeAutospacing="1" w:after="0" w:afterAutospacing="1"/>
        <w:ind w:left="720" w:hanging="360"/>
        <w:rPr>
          <w:sz w:val="28"/>
          <w:szCs w:val="28"/>
        </w:rPr>
      </w:pPr>
      <w:r>
        <w:rPr>
          <w:rStyle w:val="6"/>
          <w:sz w:val="28"/>
          <w:szCs w:val="28"/>
        </w:rPr>
        <w:t>Layer Normalization</w:t>
      </w:r>
      <w:r>
        <w:rPr>
          <w:sz w:val="28"/>
          <w:szCs w:val="28"/>
        </w:rPr>
        <w:t xml:space="preserve">: Transformers use </w:t>
      </w:r>
      <w:r>
        <w:rPr>
          <w:rStyle w:val="6"/>
          <w:sz w:val="28"/>
          <w:szCs w:val="28"/>
        </w:rPr>
        <w:t>layer normalization</w:t>
      </w:r>
      <w:r>
        <w:rPr>
          <w:sz w:val="28"/>
          <w:szCs w:val="28"/>
        </w:rPr>
        <w:t xml:space="preserve"> after the attention and feed-forward layers. This helps stabilize training by normalizing the activations across the feature dimensions for each token.</w:t>
      </w:r>
    </w:p>
    <w:p>
      <w:pPr>
        <w:keepNext w:val="0"/>
        <w:keepLines w:val="0"/>
        <w:widowControl/>
        <w:numPr>
          <w:ilvl w:val="0"/>
          <w:numId w:val="6"/>
        </w:numPr>
        <w:suppressLineNumbers w:val="0"/>
        <w:spacing w:before="0" w:beforeAutospacing="1" w:after="0" w:afterAutospacing="1"/>
        <w:ind w:left="720" w:hanging="360"/>
        <w:rPr>
          <w:sz w:val="28"/>
          <w:szCs w:val="28"/>
        </w:rPr>
      </w:pPr>
      <w:r>
        <w:rPr>
          <w:rStyle w:val="6"/>
          <w:sz w:val="28"/>
          <w:szCs w:val="28"/>
        </w:rPr>
        <w:t>Residual Connections</w:t>
      </w:r>
      <w:r>
        <w:rPr>
          <w:sz w:val="28"/>
          <w:szCs w:val="28"/>
        </w:rPr>
        <w:t xml:space="preserve">: To improve the flow of gradients during backpropagation and make training deeper models easier, Transformers use </w:t>
      </w:r>
      <w:r>
        <w:rPr>
          <w:rStyle w:val="6"/>
          <w:sz w:val="28"/>
          <w:szCs w:val="28"/>
        </w:rPr>
        <w:t>residual (skip) connections</w:t>
      </w:r>
      <w:r>
        <w:rPr>
          <w:sz w:val="28"/>
          <w:szCs w:val="28"/>
        </w:rPr>
        <w:t>. These connections add the original input of a layer to its output:</w:t>
      </w:r>
    </w:p>
    <w:p>
      <w:pPr>
        <w:keepNext w:val="0"/>
        <w:keepLines w:val="0"/>
        <w:widowControl/>
        <w:numPr>
          <w:ilvl w:val="1"/>
          <w:numId w:val="7"/>
        </w:numPr>
        <w:suppressLineNumbers w:val="0"/>
        <w:tabs>
          <w:tab w:val="left" w:pos="1440"/>
        </w:tabs>
        <w:spacing w:before="0" w:beforeAutospacing="1" w:after="0" w:afterAutospacing="1"/>
        <w:ind w:left="1440" w:hanging="360"/>
        <w:rPr>
          <w:sz w:val="28"/>
          <w:szCs w:val="28"/>
        </w:rPr>
      </w:pPr>
      <w:r>
        <w:rPr>
          <w:sz w:val="28"/>
          <w:szCs w:val="28"/>
        </w:rPr>
        <w:t>Output=LayerNorm(x+SubLayer(x))\text{Output} = \text{LayerNorm}(x + \text{SubLayer}(x))Output=LayerNorm(x+SubLayer(x))</w:t>
      </w:r>
    </w:p>
    <w:p>
      <w:pPr>
        <w:pStyle w:val="2"/>
        <w:keepNext w:val="0"/>
        <w:keepLines w:val="0"/>
        <w:widowControl/>
        <w:suppressLineNumbers w:val="0"/>
        <w:rPr>
          <w:sz w:val="28"/>
          <w:szCs w:val="28"/>
        </w:rPr>
      </w:pPr>
      <w:r>
        <w:rPr>
          <w:sz w:val="28"/>
          <w:szCs w:val="28"/>
        </w:rPr>
        <w:t xml:space="preserve">5. </w:t>
      </w:r>
      <w:r>
        <w:rPr>
          <w:rStyle w:val="6"/>
          <w:b/>
          <w:bCs/>
          <w:sz w:val="28"/>
          <w:szCs w:val="28"/>
        </w:rPr>
        <w:t>Encoder-Decoder Structure (for Sequence-to-Sequence Tasks)</w:t>
      </w:r>
      <w:r>
        <w:rPr>
          <w:sz w:val="28"/>
          <w:szCs w:val="28"/>
        </w:rPr>
        <w:t>:</w:t>
      </w:r>
    </w:p>
    <w:p>
      <w:pPr>
        <w:pStyle w:val="5"/>
        <w:keepNext w:val="0"/>
        <w:keepLines w:val="0"/>
        <w:widowControl/>
        <w:suppressLineNumbers w:val="0"/>
        <w:rPr>
          <w:sz w:val="28"/>
          <w:szCs w:val="28"/>
        </w:rPr>
      </w:pPr>
      <w:r>
        <w:rPr>
          <w:sz w:val="28"/>
          <w:szCs w:val="28"/>
        </w:rPr>
        <w:t>The original Transformer architecture is designed for sequence-to-sequence tasks (like translation) and consists of two main components:</w:t>
      </w:r>
    </w:p>
    <w:p>
      <w:pPr>
        <w:pStyle w:val="5"/>
        <w:keepNext w:val="0"/>
        <w:keepLines w:val="0"/>
        <w:widowControl/>
        <w:suppressLineNumbers w:val="0"/>
        <w:rPr>
          <w:sz w:val="28"/>
          <w:szCs w:val="28"/>
        </w:rPr>
      </w:pPr>
      <w:r>
        <w:rPr>
          <w:rStyle w:val="6"/>
          <w:sz w:val="28"/>
          <w:szCs w:val="28"/>
        </w:rPr>
        <w:t>Encoder</w:t>
      </w:r>
      <w:r>
        <w:rPr>
          <w:sz w:val="28"/>
          <w:szCs w:val="28"/>
        </w:rPr>
        <w:t>:</w:t>
      </w:r>
    </w:p>
    <w:p>
      <w:pPr>
        <w:keepNext w:val="0"/>
        <w:keepLines w:val="0"/>
        <w:widowControl/>
        <w:numPr>
          <w:ilvl w:val="0"/>
          <w:numId w:val="8"/>
        </w:numPr>
        <w:suppressLineNumbers w:val="0"/>
        <w:spacing w:before="0" w:beforeAutospacing="1" w:after="0" w:afterAutospacing="1"/>
        <w:ind w:left="720" w:hanging="360"/>
        <w:rPr>
          <w:sz w:val="28"/>
          <w:szCs w:val="28"/>
        </w:rPr>
      </w:pPr>
      <w:r>
        <w:rPr>
          <w:sz w:val="28"/>
          <w:szCs w:val="28"/>
        </w:rPr>
        <w:t>Takes the input sequence and produces a hidden representation.</w:t>
      </w:r>
    </w:p>
    <w:p>
      <w:pPr>
        <w:keepNext w:val="0"/>
        <w:keepLines w:val="0"/>
        <w:widowControl/>
        <w:numPr>
          <w:ilvl w:val="0"/>
          <w:numId w:val="8"/>
        </w:numPr>
        <w:suppressLineNumbers w:val="0"/>
        <w:spacing w:before="0" w:beforeAutospacing="1" w:after="0" w:afterAutospacing="1"/>
        <w:ind w:left="720" w:hanging="360"/>
        <w:rPr>
          <w:sz w:val="28"/>
          <w:szCs w:val="28"/>
        </w:rPr>
      </w:pPr>
      <w:r>
        <w:rPr>
          <w:sz w:val="28"/>
          <w:szCs w:val="28"/>
        </w:rPr>
        <w:t xml:space="preserve">Contains </w:t>
      </w:r>
      <w:r>
        <w:rPr>
          <w:rStyle w:val="6"/>
          <w:sz w:val="28"/>
          <w:szCs w:val="28"/>
        </w:rPr>
        <w:t>multiple layers</w:t>
      </w:r>
      <w:r>
        <w:rPr>
          <w:sz w:val="28"/>
          <w:szCs w:val="28"/>
        </w:rPr>
        <w:t xml:space="preserve"> (often 6 or 12) of multi-head self-attention and feed-forward networks.</w:t>
      </w:r>
    </w:p>
    <w:p>
      <w:pPr>
        <w:keepNext w:val="0"/>
        <w:keepLines w:val="0"/>
        <w:widowControl/>
        <w:numPr>
          <w:ilvl w:val="0"/>
          <w:numId w:val="8"/>
        </w:numPr>
        <w:suppressLineNumbers w:val="0"/>
        <w:spacing w:before="0" w:beforeAutospacing="1" w:after="0" w:afterAutospacing="1"/>
        <w:ind w:left="720" w:hanging="360"/>
        <w:rPr>
          <w:sz w:val="28"/>
          <w:szCs w:val="28"/>
        </w:rPr>
      </w:pPr>
      <w:r>
        <w:rPr>
          <w:sz w:val="28"/>
          <w:szCs w:val="28"/>
        </w:rPr>
        <w:t>The output of each layer is passed to the next, and the final output is used by the decoder.</w:t>
      </w:r>
    </w:p>
    <w:p>
      <w:pPr>
        <w:pStyle w:val="5"/>
        <w:keepNext w:val="0"/>
        <w:keepLines w:val="0"/>
        <w:widowControl/>
        <w:suppressLineNumbers w:val="0"/>
        <w:rPr>
          <w:sz w:val="28"/>
          <w:szCs w:val="28"/>
        </w:rPr>
      </w:pPr>
      <w:r>
        <w:rPr>
          <w:rStyle w:val="6"/>
          <w:sz w:val="28"/>
          <w:szCs w:val="28"/>
        </w:rPr>
        <w:t>Decoder</w:t>
      </w:r>
      <w:r>
        <w:rPr>
          <w:sz w:val="28"/>
          <w:szCs w:val="28"/>
        </w:rPr>
        <w:t>:</w:t>
      </w:r>
    </w:p>
    <w:p>
      <w:pPr>
        <w:keepNext w:val="0"/>
        <w:keepLines w:val="0"/>
        <w:widowControl/>
        <w:numPr>
          <w:ilvl w:val="0"/>
          <w:numId w:val="9"/>
        </w:numPr>
        <w:suppressLineNumbers w:val="0"/>
        <w:spacing w:before="0" w:beforeAutospacing="1" w:after="0" w:afterAutospacing="1"/>
        <w:ind w:left="720" w:hanging="360"/>
        <w:rPr>
          <w:sz w:val="28"/>
          <w:szCs w:val="28"/>
        </w:rPr>
      </w:pPr>
      <w:r>
        <w:rPr>
          <w:sz w:val="28"/>
          <w:szCs w:val="28"/>
        </w:rPr>
        <w:t>Generates the output sequence, one token at a time.</w:t>
      </w:r>
    </w:p>
    <w:p>
      <w:pPr>
        <w:keepNext w:val="0"/>
        <w:keepLines w:val="0"/>
        <w:widowControl/>
        <w:numPr>
          <w:ilvl w:val="0"/>
          <w:numId w:val="9"/>
        </w:numPr>
        <w:suppressLineNumbers w:val="0"/>
        <w:spacing w:before="0" w:beforeAutospacing="1" w:after="0" w:afterAutospacing="1"/>
        <w:ind w:left="720" w:hanging="360"/>
        <w:rPr>
          <w:sz w:val="28"/>
          <w:szCs w:val="28"/>
        </w:rPr>
      </w:pPr>
      <w:r>
        <w:rPr>
          <w:sz w:val="28"/>
          <w:szCs w:val="28"/>
        </w:rPr>
        <w:t xml:space="preserve">It has a similar architecture to the encoder but with an additional mechanism for </w:t>
      </w:r>
      <w:r>
        <w:rPr>
          <w:rStyle w:val="6"/>
          <w:sz w:val="28"/>
          <w:szCs w:val="28"/>
        </w:rPr>
        <w:t>masked self-attention</w:t>
      </w:r>
      <w:r>
        <w:rPr>
          <w:sz w:val="28"/>
          <w:szCs w:val="28"/>
        </w:rPr>
        <w:t>. Masking ensures that the decoder can’t “see” future tokens when generating a sequence.</w:t>
      </w:r>
    </w:p>
    <w:p>
      <w:pPr>
        <w:keepNext w:val="0"/>
        <w:keepLines w:val="0"/>
        <w:widowControl/>
        <w:numPr>
          <w:ilvl w:val="0"/>
          <w:numId w:val="9"/>
        </w:numPr>
        <w:suppressLineNumbers w:val="0"/>
        <w:spacing w:before="0" w:beforeAutospacing="1" w:after="0" w:afterAutospacing="1"/>
        <w:ind w:left="720" w:hanging="360"/>
        <w:rPr>
          <w:sz w:val="28"/>
          <w:szCs w:val="28"/>
        </w:rPr>
      </w:pPr>
      <w:r>
        <w:rPr>
          <w:sz w:val="28"/>
          <w:szCs w:val="28"/>
        </w:rPr>
        <w:t>It also includes a second multi-head attention mechanism that attends over the encoder's output, allowing the decoder to focus on the relevant parts of the input.</w:t>
      </w:r>
    </w:p>
    <w:p>
      <w:pPr>
        <w:pStyle w:val="2"/>
        <w:keepNext w:val="0"/>
        <w:keepLines w:val="0"/>
        <w:widowControl/>
        <w:suppressLineNumbers w:val="0"/>
        <w:rPr>
          <w:sz w:val="28"/>
          <w:szCs w:val="28"/>
        </w:rPr>
      </w:pPr>
      <w:r>
        <w:rPr>
          <w:sz w:val="28"/>
          <w:szCs w:val="28"/>
        </w:rPr>
        <w:t xml:space="preserve">6. </w:t>
      </w:r>
      <w:r>
        <w:rPr>
          <w:rStyle w:val="6"/>
          <w:b/>
          <w:bCs/>
          <w:sz w:val="28"/>
          <w:szCs w:val="28"/>
        </w:rPr>
        <w:t>Attention Masking</w:t>
      </w:r>
      <w:r>
        <w:rPr>
          <w:sz w:val="28"/>
          <w:szCs w:val="28"/>
        </w:rPr>
        <w:t>:</w:t>
      </w:r>
    </w:p>
    <w:p>
      <w:pPr>
        <w:pStyle w:val="5"/>
        <w:keepNext w:val="0"/>
        <w:keepLines w:val="0"/>
        <w:widowControl/>
        <w:suppressLineNumbers w:val="0"/>
        <w:rPr>
          <w:sz w:val="28"/>
          <w:szCs w:val="28"/>
        </w:rPr>
      </w:pPr>
      <w:r>
        <w:rPr>
          <w:sz w:val="28"/>
          <w:szCs w:val="28"/>
        </w:rPr>
        <w:t>Masking is used in different parts of the Transformer:</w:t>
      </w:r>
    </w:p>
    <w:p>
      <w:pPr>
        <w:keepNext w:val="0"/>
        <w:keepLines w:val="0"/>
        <w:widowControl/>
        <w:numPr>
          <w:ilvl w:val="0"/>
          <w:numId w:val="10"/>
        </w:numPr>
        <w:suppressLineNumbers w:val="0"/>
        <w:spacing w:before="0" w:beforeAutospacing="1" w:after="0" w:afterAutospacing="1"/>
        <w:ind w:left="720" w:hanging="360"/>
        <w:rPr>
          <w:sz w:val="28"/>
          <w:szCs w:val="28"/>
        </w:rPr>
      </w:pPr>
      <w:r>
        <w:rPr>
          <w:rStyle w:val="6"/>
          <w:sz w:val="28"/>
          <w:szCs w:val="28"/>
        </w:rPr>
        <w:t>Padding Mask</w:t>
      </w:r>
      <w:r>
        <w:rPr>
          <w:sz w:val="28"/>
          <w:szCs w:val="28"/>
        </w:rPr>
        <w:t>: Prevents the model from attending to padding tokens (e.g., when sequences are padded to the same length).</w:t>
      </w:r>
    </w:p>
    <w:p>
      <w:pPr>
        <w:keepNext w:val="0"/>
        <w:keepLines w:val="0"/>
        <w:widowControl/>
        <w:numPr>
          <w:ilvl w:val="0"/>
          <w:numId w:val="10"/>
        </w:numPr>
        <w:suppressLineNumbers w:val="0"/>
        <w:spacing w:before="0" w:beforeAutospacing="1" w:after="0" w:afterAutospacing="1"/>
        <w:ind w:left="720" w:hanging="360"/>
        <w:rPr>
          <w:sz w:val="28"/>
          <w:szCs w:val="28"/>
        </w:rPr>
      </w:pPr>
      <w:r>
        <w:rPr>
          <w:rStyle w:val="6"/>
          <w:sz w:val="28"/>
          <w:szCs w:val="28"/>
        </w:rPr>
        <w:t>Look-Ahead Mask (Causal Mask)</w:t>
      </w:r>
      <w:r>
        <w:rPr>
          <w:sz w:val="28"/>
          <w:szCs w:val="28"/>
        </w:rPr>
        <w:t>: Ensures that during training, the model doesn't look ahead to future tokens when predicting the next word in the sequence.</w:t>
      </w:r>
    </w:p>
    <w:p>
      <w:pPr>
        <w:pStyle w:val="2"/>
        <w:keepNext w:val="0"/>
        <w:keepLines w:val="0"/>
        <w:widowControl/>
        <w:suppressLineNumbers w:val="0"/>
        <w:rPr>
          <w:sz w:val="28"/>
          <w:szCs w:val="28"/>
        </w:rPr>
      </w:pPr>
      <w:r>
        <w:rPr>
          <w:sz w:val="28"/>
          <w:szCs w:val="28"/>
        </w:rPr>
        <w:t xml:space="preserve">7. </w:t>
      </w:r>
      <w:r>
        <w:rPr>
          <w:rStyle w:val="6"/>
          <w:b/>
          <w:bCs/>
          <w:sz w:val="28"/>
          <w:szCs w:val="28"/>
        </w:rPr>
        <w:t>Output Layer</w:t>
      </w:r>
      <w:r>
        <w:rPr>
          <w:sz w:val="28"/>
          <w:szCs w:val="28"/>
        </w:rPr>
        <w:t>:</w:t>
      </w:r>
    </w:p>
    <w:p>
      <w:pPr>
        <w:pStyle w:val="5"/>
        <w:keepNext w:val="0"/>
        <w:keepLines w:val="0"/>
        <w:widowControl/>
        <w:suppressLineNumbers w:val="0"/>
        <w:rPr>
          <w:sz w:val="28"/>
          <w:szCs w:val="28"/>
        </w:rPr>
      </w:pPr>
      <w:r>
        <w:rPr>
          <w:sz w:val="28"/>
          <w:szCs w:val="28"/>
        </w:rPr>
        <w:t xml:space="preserve">For language generation tasks, the output of the decoder or the final encoder layer is passed through a linear layer followed by a </w:t>
      </w:r>
      <w:r>
        <w:rPr>
          <w:rStyle w:val="6"/>
          <w:sz w:val="28"/>
          <w:szCs w:val="28"/>
        </w:rPr>
        <w:t>softmax</w:t>
      </w:r>
      <w:r>
        <w:rPr>
          <w:sz w:val="28"/>
          <w:szCs w:val="28"/>
        </w:rPr>
        <w:t xml:space="preserve"> to generate a probability distribution over the vocabulary for the next token.</w:t>
      </w:r>
    </w:p>
    <w:p>
      <w:pPr>
        <w:keepNext w:val="0"/>
        <w:keepLines w:val="0"/>
        <w:widowControl/>
        <w:numPr>
          <w:ilvl w:val="0"/>
          <w:numId w:val="11"/>
        </w:numPr>
        <w:suppressLineNumbers w:val="0"/>
        <w:spacing w:before="0" w:beforeAutospacing="1" w:after="0" w:afterAutospacing="1"/>
        <w:ind w:left="720" w:hanging="360"/>
        <w:rPr>
          <w:sz w:val="28"/>
          <w:szCs w:val="28"/>
        </w:rPr>
      </w:pPr>
      <w:r>
        <w:rPr>
          <w:rStyle w:val="6"/>
          <w:sz w:val="28"/>
          <w:szCs w:val="28"/>
        </w:rPr>
        <w:t>Language Modeling</w:t>
      </w:r>
      <w:r>
        <w:rPr>
          <w:sz w:val="28"/>
          <w:szCs w:val="28"/>
        </w:rPr>
        <w:t>: The model generates text one token at a time by predicting the next token in a sequence.</w:t>
      </w:r>
    </w:p>
    <w:p>
      <w:pPr>
        <w:pStyle w:val="2"/>
        <w:keepNext w:val="0"/>
        <w:keepLines w:val="0"/>
        <w:widowControl/>
        <w:suppressLineNumbers w:val="0"/>
        <w:rPr>
          <w:sz w:val="28"/>
          <w:szCs w:val="28"/>
        </w:rPr>
      </w:pPr>
      <w:r>
        <w:rPr>
          <w:sz w:val="28"/>
          <w:szCs w:val="28"/>
        </w:rPr>
        <w:t xml:space="preserve">8. </w:t>
      </w:r>
      <w:r>
        <w:rPr>
          <w:rStyle w:val="6"/>
          <w:b/>
          <w:bCs/>
          <w:sz w:val="28"/>
          <w:szCs w:val="28"/>
        </w:rPr>
        <w:t>Training and Loss Function</w:t>
      </w:r>
      <w:r>
        <w:rPr>
          <w:sz w:val="28"/>
          <w:szCs w:val="28"/>
        </w:rPr>
        <w:t>:</w:t>
      </w:r>
    </w:p>
    <w:p>
      <w:pPr>
        <w:keepNext w:val="0"/>
        <w:keepLines w:val="0"/>
        <w:widowControl/>
        <w:numPr>
          <w:ilvl w:val="0"/>
          <w:numId w:val="12"/>
        </w:numPr>
        <w:suppressLineNumbers w:val="0"/>
        <w:spacing w:before="0" w:beforeAutospacing="1" w:after="0" w:afterAutospacing="1"/>
        <w:ind w:left="720" w:hanging="360"/>
        <w:rPr>
          <w:sz w:val="28"/>
          <w:szCs w:val="28"/>
        </w:rPr>
      </w:pPr>
      <w:r>
        <w:rPr>
          <w:sz w:val="28"/>
          <w:szCs w:val="28"/>
        </w:rPr>
        <w:t xml:space="preserve">Transformers are trained using </w:t>
      </w:r>
      <w:r>
        <w:rPr>
          <w:rStyle w:val="6"/>
          <w:sz w:val="28"/>
          <w:szCs w:val="28"/>
        </w:rPr>
        <w:t>cross-entropy loss</w:t>
      </w:r>
      <w:r>
        <w:rPr>
          <w:sz w:val="28"/>
          <w:szCs w:val="28"/>
        </w:rPr>
        <w:t>, where the model’s predicted probability distribution is compared to the ground truth labels (next token in the sequence, for example).</w:t>
      </w:r>
    </w:p>
    <w:p>
      <w:pPr>
        <w:keepNext w:val="0"/>
        <w:keepLines w:val="0"/>
        <w:widowControl/>
        <w:numPr>
          <w:ilvl w:val="0"/>
          <w:numId w:val="12"/>
        </w:numPr>
        <w:suppressLineNumbers w:val="0"/>
        <w:spacing w:before="0" w:beforeAutospacing="1" w:after="0" w:afterAutospacing="1"/>
        <w:ind w:left="720" w:hanging="360"/>
        <w:rPr>
          <w:sz w:val="28"/>
          <w:szCs w:val="28"/>
        </w:rPr>
      </w:pPr>
      <w:r>
        <w:rPr>
          <w:rStyle w:val="6"/>
          <w:sz w:val="28"/>
          <w:szCs w:val="28"/>
        </w:rPr>
        <w:t>Optimization</w:t>
      </w:r>
      <w:r>
        <w:rPr>
          <w:sz w:val="28"/>
          <w:szCs w:val="28"/>
        </w:rPr>
        <w:t xml:space="preserve">: The model is typically trained using </w:t>
      </w:r>
      <w:r>
        <w:rPr>
          <w:rStyle w:val="6"/>
          <w:sz w:val="28"/>
          <w:szCs w:val="28"/>
        </w:rPr>
        <w:t>Adam optimizer</w:t>
      </w:r>
      <w:r>
        <w:rPr>
          <w:sz w:val="28"/>
          <w:szCs w:val="28"/>
        </w:rPr>
        <w:t xml:space="preserve"> with techniques like </w:t>
      </w:r>
      <w:r>
        <w:rPr>
          <w:rStyle w:val="6"/>
          <w:sz w:val="28"/>
          <w:szCs w:val="28"/>
        </w:rPr>
        <w:t>learning rate scheduling</w:t>
      </w:r>
      <w:r>
        <w:rPr>
          <w:sz w:val="28"/>
          <w:szCs w:val="28"/>
        </w:rPr>
        <w:t xml:space="preserve"> (e.g., warm-up followed by a decay) to stabilize training.</w:t>
      </w:r>
    </w:p>
    <w:p>
      <w:pPr>
        <w:pStyle w:val="2"/>
        <w:keepNext w:val="0"/>
        <w:keepLines w:val="0"/>
        <w:widowControl/>
        <w:suppressLineNumbers w:val="0"/>
        <w:rPr>
          <w:sz w:val="28"/>
          <w:szCs w:val="28"/>
        </w:rPr>
      </w:pPr>
    </w:p>
    <w:p>
      <w:pPr>
        <w:pStyle w:val="2"/>
        <w:keepNext w:val="0"/>
        <w:keepLines w:val="0"/>
        <w:widowControl/>
        <w:suppressLineNumbers w:val="0"/>
        <w:rPr>
          <w:sz w:val="28"/>
          <w:szCs w:val="28"/>
        </w:rPr>
      </w:pPr>
    </w:p>
    <w:p>
      <w:pPr>
        <w:pStyle w:val="2"/>
        <w:keepNext w:val="0"/>
        <w:keepLines w:val="0"/>
        <w:widowControl/>
        <w:suppressLineNumbers w:val="0"/>
        <w:rPr>
          <w:sz w:val="28"/>
          <w:szCs w:val="28"/>
        </w:rPr>
      </w:pPr>
    </w:p>
    <w:p>
      <w:pPr>
        <w:pStyle w:val="2"/>
        <w:keepNext w:val="0"/>
        <w:keepLines w:val="0"/>
        <w:widowControl/>
        <w:suppressLineNumbers w:val="0"/>
        <w:rPr>
          <w:sz w:val="28"/>
          <w:szCs w:val="28"/>
        </w:rPr>
      </w:pPr>
      <w:r>
        <w:rPr>
          <w:sz w:val="28"/>
          <w:szCs w:val="28"/>
        </w:rPr>
        <w:t>Transformer Architecture Summary:</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958"/>
        <w:gridCol w:w="54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vAlign w:val="center"/>
          </w:tcPr>
          <w:p>
            <w:pPr>
              <w:keepNext w:val="0"/>
              <w:keepLines w:val="0"/>
              <w:widowControl/>
              <w:suppressLineNumbers w:val="0"/>
              <w:jc w:val="center"/>
              <w:rPr>
                <w:b/>
                <w:bCs/>
                <w:sz w:val="28"/>
                <w:szCs w:val="28"/>
              </w:rPr>
            </w:pPr>
            <w:r>
              <w:rPr>
                <w:rStyle w:val="6"/>
                <w:rFonts w:ascii="SimSun" w:hAnsi="SimSun" w:eastAsia="SimSun" w:cs="SimSun"/>
                <w:kern w:val="0"/>
                <w:sz w:val="28"/>
                <w:szCs w:val="28"/>
                <w:lang w:val="en-US" w:eastAsia="zh-CN" w:bidi="ar"/>
              </w:rPr>
              <w:t>Component</w:t>
            </w:r>
          </w:p>
        </w:tc>
        <w:tc>
          <w:tcPr>
            <w:tcW w:w="0" w:type="auto"/>
            <w:shd w:val="clear"/>
            <w:vAlign w:val="center"/>
          </w:tcPr>
          <w:p>
            <w:pPr>
              <w:keepNext w:val="0"/>
              <w:keepLines w:val="0"/>
              <w:widowControl/>
              <w:suppressLineNumbers w:val="0"/>
              <w:jc w:val="center"/>
              <w:rPr>
                <w:b/>
                <w:bCs/>
                <w:sz w:val="28"/>
                <w:szCs w:val="28"/>
              </w:rPr>
            </w:pPr>
            <w:r>
              <w:rPr>
                <w:rStyle w:val="6"/>
                <w:rFonts w:ascii="SimSun" w:hAnsi="SimSun" w:eastAsia="SimSun" w:cs="SimSun"/>
                <w:kern w:val="0"/>
                <w:sz w:val="28"/>
                <w:szCs w:val="28"/>
                <w:lang w:val="en-US" w:eastAsia="zh-CN" w:bidi="ar"/>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rPr>
                <w:sz w:val="28"/>
                <w:szCs w:val="28"/>
              </w:rPr>
            </w:pPr>
            <w:r>
              <w:rPr>
                <w:rStyle w:val="6"/>
                <w:rFonts w:ascii="SimSun" w:hAnsi="SimSun" w:eastAsia="SimSun" w:cs="SimSun"/>
                <w:kern w:val="0"/>
                <w:sz w:val="28"/>
                <w:szCs w:val="28"/>
                <w:lang w:val="en-US" w:eastAsia="zh-CN" w:bidi="ar"/>
              </w:rPr>
              <w:t>Input Representation</w:t>
            </w:r>
          </w:p>
        </w:tc>
        <w:tc>
          <w:tcPr>
            <w:tcW w:w="0" w:type="auto"/>
            <w:shd w:val="clear"/>
            <w:vAlign w:val="center"/>
          </w:tcPr>
          <w:p>
            <w:pPr>
              <w:keepNext w:val="0"/>
              <w:keepLines w:val="0"/>
              <w:widowControl/>
              <w:suppressLineNumbers w:val="0"/>
              <w:jc w:val="left"/>
              <w:rPr>
                <w:sz w:val="28"/>
                <w:szCs w:val="28"/>
              </w:rPr>
            </w:pPr>
            <w:r>
              <w:rPr>
                <w:rFonts w:ascii="SimSun" w:hAnsi="SimSun" w:eastAsia="SimSun" w:cs="SimSun"/>
                <w:kern w:val="0"/>
                <w:sz w:val="28"/>
                <w:szCs w:val="28"/>
                <w:lang w:val="en-US" w:eastAsia="zh-CN" w:bidi="ar"/>
              </w:rPr>
              <w:t>Tokens, embeddings, and positional encodings.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rPr>
                <w:sz w:val="28"/>
                <w:szCs w:val="28"/>
              </w:rPr>
            </w:pPr>
            <w:r>
              <w:rPr>
                <w:rStyle w:val="6"/>
                <w:rFonts w:ascii="SimSun" w:hAnsi="SimSun" w:eastAsia="SimSun" w:cs="SimSun"/>
                <w:kern w:val="0"/>
                <w:sz w:val="28"/>
                <w:szCs w:val="28"/>
                <w:lang w:val="en-US" w:eastAsia="zh-CN" w:bidi="ar"/>
              </w:rPr>
              <w:t>Self-Attention</w:t>
            </w:r>
          </w:p>
        </w:tc>
        <w:tc>
          <w:tcPr>
            <w:tcW w:w="0" w:type="auto"/>
            <w:shd w:val="clear"/>
            <w:vAlign w:val="center"/>
          </w:tcPr>
          <w:p>
            <w:pPr>
              <w:keepNext w:val="0"/>
              <w:keepLines w:val="0"/>
              <w:widowControl/>
              <w:suppressLineNumbers w:val="0"/>
              <w:jc w:val="left"/>
              <w:rPr>
                <w:sz w:val="28"/>
                <w:szCs w:val="28"/>
              </w:rPr>
            </w:pPr>
            <w:r>
              <w:rPr>
                <w:rFonts w:ascii="SimSun" w:hAnsi="SimSun" w:eastAsia="SimSun" w:cs="SimSun"/>
                <w:kern w:val="0"/>
                <w:sz w:val="28"/>
                <w:szCs w:val="28"/>
                <w:lang w:val="en-US" w:eastAsia="zh-CN" w:bidi="ar"/>
              </w:rPr>
              <w:t>Scales input features by attention weights across tokens.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rPr>
                <w:sz w:val="28"/>
                <w:szCs w:val="28"/>
              </w:rPr>
            </w:pPr>
            <w:r>
              <w:rPr>
                <w:rStyle w:val="6"/>
                <w:rFonts w:ascii="SimSun" w:hAnsi="SimSun" w:eastAsia="SimSun" w:cs="SimSun"/>
                <w:kern w:val="0"/>
                <w:sz w:val="28"/>
                <w:szCs w:val="28"/>
                <w:lang w:val="en-US" w:eastAsia="zh-CN" w:bidi="ar"/>
              </w:rPr>
              <w:t>Multi-Head Attention</w:t>
            </w:r>
          </w:p>
        </w:tc>
        <w:tc>
          <w:tcPr>
            <w:tcW w:w="0" w:type="auto"/>
            <w:shd w:val="clear"/>
            <w:vAlign w:val="center"/>
          </w:tcPr>
          <w:p>
            <w:pPr>
              <w:keepNext w:val="0"/>
              <w:keepLines w:val="0"/>
              <w:widowControl/>
              <w:suppressLineNumbers w:val="0"/>
              <w:jc w:val="left"/>
              <w:rPr>
                <w:sz w:val="28"/>
                <w:szCs w:val="28"/>
              </w:rPr>
            </w:pPr>
            <w:r>
              <w:rPr>
                <w:rFonts w:ascii="SimSun" w:hAnsi="SimSun" w:eastAsia="SimSun" w:cs="SimSun"/>
                <w:kern w:val="0"/>
                <w:sz w:val="28"/>
                <w:szCs w:val="28"/>
                <w:lang w:val="en-US" w:eastAsia="zh-CN" w:bidi="ar"/>
              </w:rPr>
              <w:t>Multiple parallel attention layers learning different relationships.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rPr>
                <w:sz w:val="28"/>
                <w:szCs w:val="28"/>
              </w:rPr>
            </w:pPr>
            <w:r>
              <w:rPr>
                <w:rStyle w:val="6"/>
                <w:rFonts w:ascii="SimSun" w:hAnsi="SimSun" w:eastAsia="SimSun" w:cs="SimSun"/>
                <w:kern w:val="0"/>
                <w:sz w:val="28"/>
                <w:szCs w:val="28"/>
                <w:lang w:val="en-US" w:eastAsia="zh-CN" w:bidi="ar"/>
              </w:rPr>
              <w:t>Feed-Forward Neural Network</w:t>
            </w:r>
          </w:p>
        </w:tc>
        <w:tc>
          <w:tcPr>
            <w:tcW w:w="0" w:type="auto"/>
            <w:shd w:val="clear"/>
            <w:vAlign w:val="center"/>
          </w:tcPr>
          <w:p>
            <w:pPr>
              <w:keepNext w:val="0"/>
              <w:keepLines w:val="0"/>
              <w:widowControl/>
              <w:suppressLineNumbers w:val="0"/>
              <w:jc w:val="left"/>
              <w:rPr>
                <w:sz w:val="28"/>
                <w:szCs w:val="28"/>
              </w:rPr>
            </w:pPr>
            <w:r>
              <w:rPr>
                <w:rFonts w:ascii="SimSun" w:hAnsi="SimSun" w:eastAsia="SimSun" w:cs="SimSun"/>
                <w:kern w:val="0"/>
                <w:sz w:val="28"/>
                <w:szCs w:val="28"/>
                <w:lang w:val="en-US" w:eastAsia="zh-CN" w:bidi="ar"/>
              </w:rPr>
              <w:t>A position-wise FFNN for non-linear transformations.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rPr>
                <w:sz w:val="28"/>
                <w:szCs w:val="28"/>
              </w:rPr>
            </w:pPr>
            <w:r>
              <w:rPr>
                <w:rStyle w:val="6"/>
                <w:rFonts w:ascii="SimSun" w:hAnsi="SimSun" w:eastAsia="SimSun" w:cs="SimSun"/>
                <w:kern w:val="0"/>
                <w:sz w:val="28"/>
                <w:szCs w:val="28"/>
                <w:lang w:val="en-US" w:eastAsia="zh-CN" w:bidi="ar"/>
              </w:rPr>
              <w:t>Normalization</w:t>
            </w:r>
          </w:p>
        </w:tc>
        <w:tc>
          <w:tcPr>
            <w:tcW w:w="0" w:type="auto"/>
            <w:shd w:val="clear"/>
            <w:vAlign w:val="center"/>
          </w:tcPr>
          <w:p>
            <w:pPr>
              <w:keepNext w:val="0"/>
              <w:keepLines w:val="0"/>
              <w:widowControl/>
              <w:suppressLineNumbers w:val="0"/>
              <w:jc w:val="left"/>
              <w:rPr>
                <w:sz w:val="28"/>
                <w:szCs w:val="28"/>
              </w:rPr>
            </w:pPr>
            <w:r>
              <w:rPr>
                <w:rFonts w:ascii="SimSun" w:hAnsi="SimSun" w:eastAsia="SimSun" w:cs="SimSun"/>
                <w:kern w:val="0"/>
                <w:sz w:val="28"/>
                <w:szCs w:val="28"/>
                <w:lang w:val="en-US" w:eastAsia="zh-CN" w:bidi="ar"/>
              </w:rPr>
              <w:t>Layer normalization to stabilize training.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rPr>
                <w:sz w:val="28"/>
                <w:szCs w:val="28"/>
              </w:rPr>
            </w:pPr>
            <w:r>
              <w:rPr>
                <w:rStyle w:val="6"/>
                <w:rFonts w:ascii="SimSun" w:hAnsi="SimSun" w:eastAsia="SimSun" w:cs="SimSun"/>
                <w:kern w:val="0"/>
                <w:sz w:val="28"/>
                <w:szCs w:val="28"/>
                <w:lang w:val="en-US" w:eastAsia="zh-CN" w:bidi="ar"/>
              </w:rPr>
              <w:t>Residual Connections</w:t>
            </w:r>
          </w:p>
        </w:tc>
        <w:tc>
          <w:tcPr>
            <w:tcW w:w="0" w:type="auto"/>
            <w:shd w:val="clear"/>
            <w:vAlign w:val="center"/>
          </w:tcPr>
          <w:p>
            <w:pPr>
              <w:keepNext w:val="0"/>
              <w:keepLines w:val="0"/>
              <w:widowControl/>
              <w:suppressLineNumbers w:val="0"/>
              <w:jc w:val="left"/>
              <w:rPr>
                <w:sz w:val="28"/>
                <w:szCs w:val="28"/>
              </w:rPr>
            </w:pPr>
            <w:r>
              <w:rPr>
                <w:rFonts w:ascii="SimSun" w:hAnsi="SimSun" w:eastAsia="SimSun" w:cs="SimSun"/>
                <w:kern w:val="0"/>
                <w:sz w:val="28"/>
                <w:szCs w:val="28"/>
                <w:lang w:val="en-US" w:eastAsia="zh-CN" w:bidi="ar"/>
              </w:rPr>
              <w:t>Skip connections to ease the flow of gradients.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rPr>
                <w:sz w:val="28"/>
                <w:szCs w:val="28"/>
              </w:rPr>
            </w:pPr>
            <w:r>
              <w:rPr>
                <w:rStyle w:val="6"/>
                <w:rFonts w:ascii="SimSun" w:hAnsi="SimSun" w:eastAsia="SimSun" w:cs="SimSun"/>
                <w:kern w:val="0"/>
                <w:sz w:val="28"/>
                <w:szCs w:val="28"/>
                <w:lang w:val="en-US" w:eastAsia="zh-CN" w:bidi="ar"/>
              </w:rPr>
              <w:t>Encoder-Decoder (for seq2seq)</w:t>
            </w:r>
          </w:p>
        </w:tc>
        <w:tc>
          <w:tcPr>
            <w:tcW w:w="0" w:type="auto"/>
            <w:shd w:val="clear"/>
            <w:vAlign w:val="center"/>
          </w:tcPr>
          <w:p>
            <w:pPr>
              <w:keepNext w:val="0"/>
              <w:keepLines w:val="0"/>
              <w:widowControl/>
              <w:suppressLineNumbers w:val="0"/>
              <w:jc w:val="left"/>
              <w:rPr>
                <w:sz w:val="28"/>
                <w:szCs w:val="28"/>
              </w:rPr>
            </w:pPr>
            <w:r>
              <w:rPr>
                <w:rFonts w:ascii="SimSun" w:hAnsi="SimSun" w:eastAsia="SimSun" w:cs="SimSun"/>
                <w:kern w:val="0"/>
                <w:sz w:val="28"/>
                <w:szCs w:val="28"/>
                <w:lang w:val="en-US" w:eastAsia="zh-CN" w:bidi="ar"/>
              </w:rPr>
              <w:t>Encodes the input and decodes the output.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rPr>
                <w:sz w:val="28"/>
                <w:szCs w:val="28"/>
              </w:rPr>
            </w:pPr>
            <w:r>
              <w:rPr>
                <w:rStyle w:val="6"/>
                <w:rFonts w:ascii="SimSun" w:hAnsi="SimSun" w:eastAsia="SimSun" w:cs="SimSun"/>
                <w:kern w:val="0"/>
                <w:sz w:val="28"/>
                <w:szCs w:val="28"/>
                <w:lang w:val="en-US" w:eastAsia="zh-CN" w:bidi="ar"/>
              </w:rPr>
              <w:t>Masked Attention</w:t>
            </w:r>
          </w:p>
        </w:tc>
        <w:tc>
          <w:tcPr>
            <w:tcW w:w="0" w:type="auto"/>
            <w:shd w:val="clear"/>
            <w:vAlign w:val="center"/>
          </w:tcPr>
          <w:p>
            <w:pPr>
              <w:keepNext w:val="0"/>
              <w:keepLines w:val="0"/>
              <w:widowControl/>
              <w:suppressLineNumbers w:val="0"/>
              <w:jc w:val="left"/>
              <w:rPr>
                <w:sz w:val="28"/>
                <w:szCs w:val="28"/>
              </w:rPr>
            </w:pPr>
            <w:r>
              <w:rPr>
                <w:rFonts w:ascii="SimSun" w:hAnsi="SimSun" w:eastAsia="SimSun" w:cs="SimSun"/>
                <w:kern w:val="0"/>
                <w:sz w:val="28"/>
                <w:szCs w:val="28"/>
                <w:lang w:val="en-US" w:eastAsia="zh-CN" w:bidi="ar"/>
              </w:rPr>
              <w:t>Prevents peeking at future tokens during training.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rPr>
                <w:sz w:val="28"/>
                <w:szCs w:val="28"/>
              </w:rPr>
            </w:pPr>
            <w:r>
              <w:rPr>
                <w:rStyle w:val="6"/>
                <w:rFonts w:ascii="SimSun" w:hAnsi="SimSun" w:eastAsia="SimSun" w:cs="SimSun"/>
                <w:kern w:val="0"/>
                <w:sz w:val="28"/>
                <w:szCs w:val="28"/>
                <w:lang w:val="en-US" w:eastAsia="zh-CN" w:bidi="ar"/>
              </w:rPr>
              <w:t>Output Layer</w:t>
            </w:r>
          </w:p>
        </w:tc>
        <w:tc>
          <w:tcPr>
            <w:tcW w:w="0" w:type="auto"/>
            <w:shd w:val="clear"/>
            <w:vAlign w:val="center"/>
          </w:tcPr>
          <w:p>
            <w:pPr>
              <w:keepNext w:val="0"/>
              <w:keepLines w:val="0"/>
              <w:widowControl/>
              <w:suppressLineNumbers w:val="0"/>
              <w:jc w:val="left"/>
              <w:rPr>
                <w:sz w:val="28"/>
                <w:szCs w:val="28"/>
              </w:rPr>
            </w:pPr>
            <w:r>
              <w:rPr>
                <w:rFonts w:ascii="SimSun" w:hAnsi="SimSun" w:eastAsia="SimSun" w:cs="SimSun"/>
                <w:kern w:val="0"/>
                <w:sz w:val="28"/>
                <w:szCs w:val="28"/>
                <w:lang w:val="en-US" w:eastAsia="zh-CN" w:bidi="ar"/>
              </w:rPr>
              <w:t>Generates token probabilities through softmax.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rPr>
                <w:sz w:val="28"/>
                <w:szCs w:val="28"/>
              </w:rPr>
            </w:pPr>
            <w:r>
              <w:rPr>
                <w:rStyle w:val="6"/>
                <w:rFonts w:ascii="SimSun" w:hAnsi="SimSun" w:eastAsia="SimSun" w:cs="SimSun"/>
                <w:kern w:val="0"/>
                <w:sz w:val="28"/>
                <w:szCs w:val="28"/>
                <w:lang w:val="en-US" w:eastAsia="zh-CN" w:bidi="ar"/>
              </w:rPr>
              <w:t>Loss Function</w:t>
            </w:r>
          </w:p>
        </w:tc>
        <w:tc>
          <w:tcPr>
            <w:tcW w:w="0" w:type="auto"/>
            <w:shd w:val="clear"/>
            <w:vAlign w:val="center"/>
          </w:tcPr>
          <w:p>
            <w:pPr>
              <w:keepNext w:val="0"/>
              <w:keepLines w:val="0"/>
              <w:widowControl/>
              <w:suppressLineNumbers w:val="0"/>
              <w:jc w:val="left"/>
              <w:rPr>
                <w:sz w:val="28"/>
                <w:szCs w:val="28"/>
              </w:rPr>
            </w:pPr>
            <w:r>
              <w:rPr>
                <w:rFonts w:ascii="SimSun" w:hAnsi="SimSun" w:eastAsia="SimSun" w:cs="SimSun"/>
                <w:kern w:val="0"/>
                <w:sz w:val="28"/>
                <w:szCs w:val="28"/>
                <w:lang w:val="en-US" w:eastAsia="zh-CN" w:bidi="ar"/>
              </w:rPr>
              <w:t>Typically cross-entropy loss for training.</w:t>
            </w:r>
          </w:p>
        </w:tc>
      </w:tr>
    </w:tbl>
    <w:p>
      <w:pPr>
        <w:pStyle w:val="2"/>
        <w:keepNext w:val="0"/>
        <w:keepLines w:val="0"/>
        <w:widowControl/>
        <w:suppressLineNumbers w:val="0"/>
        <w:rPr>
          <w:sz w:val="28"/>
          <w:szCs w:val="28"/>
        </w:rPr>
      </w:pPr>
      <w:r>
        <w:rPr>
          <w:sz w:val="28"/>
          <w:szCs w:val="28"/>
        </w:rPr>
        <w:t>Applications:</w:t>
      </w:r>
    </w:p>
    <w:p>
      <w:pPr>
        <w:keepNext w:val="0"/>
        <w:keepLines w:val="0"/>
        <w:widowControl/>
        <w:numPr>
          <w:ilvl w:val="0"/>
          <w:numId w:val="13"/>
        </w:numPr>
        <w:suppressLineNumbers w:val="0"/>
        <w:spacing w:before="0" w:beforeAutospacing="1" w:after="0" w:afterAutospacing="1"/>
        <w:ind w:left="720" w:hanging="360"/>
        <w:rPr>
          <w:sz w:val="28"/>
          <w:szCs w:val="28"/>
        </w:rPr>
      </w:pPr>
      <w:r>
        <w:rPr>
          <w:rStyle w:val="6"/>
          <w:sz w:val="28"/>
          <w:szCs w:val="28"/>
        </w:rPr>
        <w:t>Text generation</w:t>
      </w:r>
      <w:r>
        <w:rPr>
          <w:sz w:val="28"/>
          <w:szCs w:val="28"/>
        </w:rPr>
        <w:t xml:space="preserve"> (e.g., GPT, GPT-3/4).</w:t>
      </w:r>
    </w:p>
    <w:p>
      <w:pPr>
        <w:keepNext w:val="0"/>
        <w:keepLines w:val="0"/>
        <w:widowControl/>
        <w:numPr>
          <w:ilvl w:val="0"/>
          <w:numId w:val="13"/>
        </w:numPr>
        <w:suppressLineNumbers w:val="0"/>
        <w:spacing w:before="0" w:beforeAutospacing="1" w:after="0" w:afterAutospacing="1"/>
        <w:ind w:left="720" w:hanging="360"/>
        <w:rPr>
          <w:sz w:val="28"/>
          <w:szCs w:val="28"/>
        </w:rPr>
      </w:pPr>
      <w:r>
        <w:rPr>
          <w:rStyle w:val="6"/>
          <w:sz w:val="28"/>
          <w:szCs w:val="28"/>
        </w:rPr>
        <w:t>Machine translation</w:t>
      </w:r>
      <w:r>
        <w:rPr>
          <w:sz w:val="28"/>
          <w:szCs w:val="28"/>
        </w:rPr>
        <w:t xml:space="preserve"> (e.g., BERT, T5).</w:t>
      </w:r>
    </w:p>
    <w:p>
      <w:pPr>
        <w:keepNext w:val="0"/>
        <w:keepLines w:val="0"/>
        <w:widowControl/>
        <w:numPr>
          <w:ilvl w:val="0"/>
          <w:numId w:val="13"/>
        </w:numPr>
        <w:suppressLineNumbers w:val="0"/>
        <w:spacing w:before="0" w:beforeAutospacing="1" w:after="0" w:afterAutospacing="1"/>
        <w:ind w:left="720" w:hanging="360"/>
        <w:rPr>
          <w:sz w:val="28"/>
          <w:szCs w:val="28"/>
        </w:rPr>
      </w:pPr>
      <w:r>
        <w:rPr>
          <w:rStyle w:val="6"/>
          <w:sz w:val="28"/>
          <w:szCs w:val="28"/>
        </w:rPr>
        <w:t>Question answering</w:t>
      </w:r>
      <w:r>
        <w:rPr>
          <w:sz w:val="28"/>
          <w:szCs w:val="28"/>
        </w:rPr>
        <w:t>.</w:t>
      </w:r>
    </w:p>
    <w:p>
      <w:pPr>
        <w:keepNext w:val="0"/>
        <w:keepLines w:val="0"/>
        <w:widowControl/>
        <w:numPr>
          <w:ilvl w:val="0"/>
          <w:numId w:val="13"/>
        </w:numPr>
        <w:suppressLineNumbers w:val="0"/>
        <w:spacing w:before="0" w:beforeAutospacing="1" w:after="0" w:afterAutospacing="1"/>
        <w:ind w:left="720" w:hanging="360"/>
        <w:rPr>
          <w:sz w:val="28"/>
          <w:szCs w:val="28"/>
        </w:rPr>
      </w:pPr>
      <w:r>
        <w:rPr>
          <w:rStyle w:val="6"/>
          <w:sz w:val="28"/>
          <w:szCs w:val="28"/>
        </w:rPr>
        <w:t>Text summarization</w:t>
      </w:r>
      <w:r>
        <w:rPr>
          <w:sz w:val="28"/>
          <w:szCs w:val="28"/>
        </w:rPr>
        <w:t>.</w:t>
      </w:r>
    </w:p>
    <w:p>
      <w:pPr>
        <w:pStyle w:val="2"/>
        <w:keepNext w:val="0"/>
        <w:keepLines w:val="0"/>
        <w:widowControl/>
        <w:suppressLineNumbers w:val="0"/>
        <w:rPr>
          <w:sz w:val="28"/>
          <w:szCs w:val="28"/>
        </w:rPr>
      </w:pPr>
      <w:r>
        <w:rPr>
          <w:sz w:val="28"/>
          <w:szCs w:val="28"/>
        </w:rPr>
        <w:t>Transformer Derivatives:</w:t>
      </w:r>
    </w:p>
    <w:p>
      <w:pPr>
        <w:pStyle w:val="5"/>
        <w:keepNext w:val="0"/>
        <w:keepLines w:val="0"/>
        <w:widowControl/>
        <w:suppressLineNumbers w:val="0"/>
        <w:rPr>
          <w:sz w:val="28"/>
          <w:szCs w:val="28"/>
        </w:rPr>
      </w:pPr>
      <w:r>
        <w:rPr>
          <w:sz w:val="28"/>
          <w:szCs w:val="28"/>
        </w:rPr>
        <w:t>The base Transformer architecture has been adapted for various models:</w:t>
      </w:r>
    </w:p>
    <w:p>
      <w:pPr>
        <w:keepNext w:val="0"/>
        <w:keepLines w:val="0"/>
        <w:widowControl/>
        <w:numPr>
          <w:ilvl w:val="0"/>
          <w:numId w:val="14"/>
        </w:numPr>
        <w:suppressLineNumbers w:val="0"/>
        <w:spacing w:before="0" w:beforeAutospacing="1" w:after="0" w:afterAutospacing="1"/>
        <w:ind w:left="720" w:hanging="360"/>
        <w:rPr>
          <w:sz w:val="28"/>
          <w:szCs w:val="28"/>
        </w:rPr>
      </w:pPr>
      <w:r>
        <w:rPr>
          <w:rStyle w:val="6"/>
          <w:sz w:val="28"/>
          <w:szCs w:val="28"/>
        </w:rPr>
        <w:t>GPT</w:t>
      </w:r>
      <w:r>
        <w:rPr>
          <w:sz w:val="28"/>
          <w:szCs w:val="28"/>
        </w:rPr>
        <w:t xml:space="preserve"> (Generative Pre-trained Transformer): Focuses on autoregressive language modeling (decoding only).</w:t>
      </w:r>
    </w:p>
    <w:p>
      <w:pPr>
        <w:keepNext w:val="0"/>
        <w:keepLines w:val="0"/>
        <w:widowControl/>
        <w:numPr>
          <w:ilvl w:val="0"/>
          <w:numId w:val="14"/>
        </w:numPr>
        <w:suppressLineNumbers w:val="0"/>
        <w:spacing w:before="0" w:beforeAutospacing="1" w:after="0" w:afterAutospacing="1"/>
        <w:ind w:left="720" w:hanging="360"/>
        <w:rPr>
          <w:sz w:val="28"/>
          <w:szCs w:val="28"/>
        </w:rPr>
      </w:pPr>
      <w:r>
        <w:rPr>
          <w:rStyle w:val="6"/>
          <w:sz w:val="28"/>
          <w:szCs w:val="28"/>
        </w:rPr>
        <w:t>BERT</w:t>
      </w:r>
      <w:r>
        <w:rPr>
          <w:sz w:val="28"/>
          <w:szCs w:val="28"/>
        </w:rPr>
        <w:t xml:space="preserve"> (Bidirectional Encoder Representations from Transformers): Focuses on masked language modeling (encoding only).</w:t>
      </w:r>
    </w:p>
    <w:p>
      <w:pPr>
        <w:keepNext w:val="0"/>
        <w:keepLines w:val="0"/>
        <w:widowControl/>
        <w:numPr>
          <w:ilvl w:val="0"/>
          <w:numId w:val="14"/>
        </w:numPr>
        <w:suppressLineNumbers w:val="0"/>
        <w:spacing w:before="0" w:beforeAutospacing="1" w:after="0" w:afterAutospacing="1"/>
        <w:ind w:left="720" w:hanging="360"/>
        <w:rPr>
          <w:sz w:val="28"/>
          <w:szCs w:val="28"/>
        </w:rPr>
      </w:pPr>
      <w:r>
        <w:rPr>
          <w:rStyle w:val="6"/>
          <w:sz w:val="28"/>
          <w:szCs w:val="28"/>
        </w:rPr>
        <w:t>T5</w:t>
      </w:r>
      <w:r>
        <w:rPr>
          <w:sz w:val="28"/>
          <w:szCs w:val="28"/>
        </w:rPr>
        <w:t xml:space="preserve"> (Text-to-Text Transfer Transformer): A unified text-to-text framework for multiple tasks.</w:t>
      </w:r>
    </w:p>
    <w:p>
      <w:pPr>
        <w:pStyle w:val="5"/>
        <w:keepNext w:val="0"/>
        <w:keepLines w:val="0"/>
        <w:widowControl/>
        <w:suppressLineNumbers w:val="0"/>
        <w:rPr>
          <w:sz w:val="28"/>
          <w:szCs w:val="28"/>
        </w:rPr>
      </w:pPr>
      <w:r>
        <w:rPr>
          <w:sz w:val="28"/>
          <w:szCs w:val="28"/>
        </w:rPr>
        <w:t>These variants use the same core Transformer building blocks but modify them for specific tasks or training objectives.</w:t>
      </w:r>
      <w:bookmarkStart w:id="0" w:name="_GoBack"/>
      <w:bookmarkEnd w:id="0"/>
    </w:p>
    <w:p>
      <w:pPr>
        <w:rPr>
          <w:rFonts w:hint="default"/>
          <w:b/>
          <w:bCs/>
          <w:color w:val="auto"/>
          <w:sz w:val="28"/>
          <w:szCs w:val="28"/>
          <w:highlight w:val="none"/>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57C449"/>
    <w:multiLevelType w:val="multilevel"/>
    <w:tmpl w:val="9657C44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B8363AFE"/>
    <w:multiLevelType w:val="multilevel"/>
    <w:tmpl w:val="B8363AF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D6504C00"/>
    <w:multiLevelType w:val="multilevel"/>
    <w:tmpl w:val="D6504C0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E91103D6"/>
    <w:multiLevelType w:val="multilevel"/>
    <w:tmpl w:val="E91103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EB530FF1"/>
    <w:multiLevelType w:val="multilevel"/>
    <w:tmpl w:val="EB530FF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FAD6524A"/>
    <w:multiLevelType w:val="multilevel"/>
    <w:tmpl w:val="FAD6524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2035AE73"/>
    <w:multiLevelType w:val="multilevel"/>
    <w:tmpl w:val="2035AE7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282BF075"/>
    <w:multiLevelType w:val="multilevel"/>
    <w:tmpl w:val="282BF07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3DBCFFA7"/>
    <w:multiLevelType w:val="multilevel"/>
    <w:tmpl w:val="3DBCFF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456F8A1A"/>
    <w:multiLevelType w:val="multilevel"/>
    <w:tmpl w:val="456F8A1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55ED6D23"/>
    <w:multiLevelType w:val="multilevel"/>
    <w:tmpl w:val="55ED6D2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7"/>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1"/>
  </w:num>
  <w:num w:numId="10">
    <w:abstractNumId w:val="0"/>
  </w:num>
  <w:num w:numId="11">
    <w:abstractNumId w:val="2"/>
  </w:num>
  <w:num w:numId="12">
    <w:abstractNumId w:val="10"/>
  </w:num>
  <w:num w:numId="13">
    <w:abstractNumId w:val="6"/>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2450B4F"/>
    <w:rsid w:val="42450B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Normal (Web)"/>
    <w:uiPriority w:val="0"/>
    <w:pPr>
      <w:spacing w:before="0" w:beforeAutospacing="1" w:after="0" w:afterAutospacing="1"/>
      <w:ind w:left="0" w:right="0"/>
      <w:jc w:val="left"/>
    </w:pPr>
    <w:rPr>
      <w:kern w:val="0"/>
      <w:sz w:val="24"/>
      <w:szCs w:val="24"/>
      <w:lang w:val="en-US" w:eastAsia="zh-CN" w:bidi="ar"/>
    </w:rPr>
  </w:style>
  <w:style w:type="character" w:styleId="6">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33</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2024-10-03T09:44:00Z</dcterms:created>
  <dc:creator>hp</dc:creator>
  <cp:lastModifiedBy>hp</cp:lastModifiedBy>
  <dcterms:modified xsi:type="dcterms:W3CDTF">2024-10-03T10:18:18Z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D41965BE36544163BEC737A1502B2359_11</vt:lpwstr>
  </property>
</Properties>
</file>