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53" w:rsidRPr="00C53453" w:rsidRDefault="00C53453" w:rsidP="00C53453">
      <w:pPr>
        <w:pStyle w:val="Title"/>
        <w:jc w:val="center"/>
        <w:rPr>
          <w:b/>
          <w:sz w:val="52"/>
          <w:lang w:eastAsia="en-IN" w:bidi="ar-SA"/>
        </w:rPr>
      </w:pPr>
      <w:bookmarkStart w:id="0" w:name="_GoBack"/>
      <w:r w:rsidRPr="00C53453">
        <w:rPr>
          <w:b/>
          <w:sz w:val="52"/>
          <w:lang w:eastAsia="en-IN" w:bidi="ar-SA"/>
        </w:rPr>
        <w:t>SelectK Best Method</w:t>
      </w:r>
    </w:p>
    <w:bookmarkEnd w:id="0"/>
    <w:p w:rsidR="00C53453" w:rsidRPr="00C53453" w:rsidRDefault="00C53453" w:rsidP="00C534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534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>
          <v:rect id="_x0000_i1107" style="width:0;height:0" o:hralign="center" o:hrstd="t" o:hr="t" fillcolor="#a0a0a0" stroked="f"/>
        </w:pict>
      </w:r>
    </w:p>
    <w:p w:rsidR="00C53453" w:rsidRPr="00C53453" w:rsidRDefault="00C53453" w:rsidP="00C53453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534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Univariate feature selection works by selecting the best features based on univariate statistical tests. It can be seen as a preprocessing step to an estimator. Scikit-learn exposes feature selection routines as objects that implement the transform method:</w:t>
      </w:r>
    </w:p>
    <w:p w:rsidR="00C53453" w:rsidRPr="00C53453" w:rsidRDefault="00C53453" w:rsidP="00C53453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</w:pPr>
      <w:r w:rsidRPr="00C5345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ar-SA"/>
          <w14:ligatures w14:val="none"/>
        </w:rPr>
        <w:t>SelectKBest </w:t>
      </w:r>
      <w:r w:rsidRPr="00C53453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t>removes all but the k highest scoring features</w:t>
      </w:r>
    </w:p>
    <w:p w:rsidR="00C53453" w:rsidRPr="00C53453" w:rsidRDefault="00C53453" w:rsidP="00C53453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</w:pPr>
      <w:r w:rsidRPr="00C5345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ar-SA"/>
          <w14:ligatures w14:val="none"/>
        </w:rPr>
        <w:t>SelectPercentile</w:t>
      </w:r>
      <w:r w:rsidRPr="00C53453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t> removes all but a user-specified highest scoring percentage of features</w:t>
      </w:r>
    </w:p>
    <w:p w:rsidR="00C53453" w:rsidRPr="00C53453" w:rsidRDefault="00C53453" w:rsidP="00C53453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</w:pPr>
      <w:r w:rsidRPr="00C53453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t>using common univariate statistical tests for each feature: false positive rate SelectFpr, false discovery rate SelectFdr, or family wise error SelectFwe.</w:t>
      </w:r>
    </w:p>
    <w:p w:rsidR="00C53453" w:rsidRPr="00C53453" w:rsidRDefault="00C53453" w:rsidP="00C53453">
      <w:pPr>
        <w:spacing w:line="343" w:lineRule="atLeast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</w:pPr>
      <w:r w:rsidRPr="00C53453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 w:bidi="ar-SA"/>
          <w14:ligatures w14:val="none"/>
        </w:rPr>
        <w:t>GenericUnivariateSelect</w:t>
      </w:r>
      <w:r w:rsidRPr="00C53453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t> allows to perform univariate feature selection with a configurable strategy. This allows to select the best univariate selection strategy with hyper-parameter search estimator.</w:t>
      </w:r>
    </w:p>
    <w:p w:rsidR="00C53453" w:rsidRPr="00C53453" w:rsidRDefault="00C53453" w:rsidP="00C53453">
      <w:pPr>
        <w:spacing w:after="240" w:line="343" w:lineRule="atLeast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534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For instance, we can perform a χ2 test to the samples to retrieve only the two best features as follows:</w:t>
      </w:r>
    </w:p>
    <w:p w:rsidR="00C53453" w:rsidRPr="00C53453" w:rsidRDefault="00C53453" w:rsidP="00C5345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C5345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>
            <wp:extent cx="5566101" cy="2988859"/>
            <wp:effectExtent l="0" t="0" r="0" b="2540"/>
            <wp:docPr id="11" name="Picture 11" descr="https://media.geeksforgeeks.org/wp-content/uploads/20221124111552/WhatsAppImage20221124at1114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media.geeksforgeeks.org/wp-content/uploads/20221124111552/WhatsAppImage20221124at11140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19" cy="30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45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 </w:t>
      </w:r>
    </w:p>
    <w:p w:rsidR="0050044F" w:rsidRPr="00C53453" w:rsidRDefault="0050044F" w:rsidP="00C53453"/>
    <w:sectPr w:rsidR="0050044F" w:rsidRPr="00C5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315" w:rsidRDefault="002B6315" w:rsidP="00C53453">
      <w:pPr>
        <w:spacing w:after="0" w:line="240" w:lineRule="auto"/>
      </w:pPr>
      <w:r>
        <w:separator/>
      </w:r>
    </w:p>
  </w:endnote>
  <w:endnote w:type="continuationSeparator" w:id="0">
    <w:p w:rsidR="002B6315" w:rsidRDefault="002B6315" w:rsidP="00C5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315" w:rsidRDefault="002B6315" w:rsidP="00C53453">
      <w:pPr>
        <w:spacing w:after="0" w:line="240" w:lineRule="auto"/>
      </w:pPr>
      <w:r>
        <w:separator/>
      </w:r>
    </w:p>
  </w:footnote>
  <w:footnote w:type="continuationSeparator" w:id="0">
    <w:p w:rsidR="002B6315" w:rsidRDefault="002B6315" w:rsidP="00C5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487"/>
    <w:multiLevelType w:val="multilevel"/>
    <w:tmpl w:val="7EB4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453"/>
    <w:rsid w:val="00165E56"/>
    <w:rsid w:val="002B6315"/>
    <w:rsid w:val="0050044F"/>
    <w:rsid w:val="00C5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5B122"/>
  <w15:chartTrackingRefBased/>
  <w15:docId w15:val="{AC0DC519-2F81-4189-952C-28369350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C5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5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C534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453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kn">
    <w:name w:val="kn"/>
    <w:basedOn w:val="DefaultParagraphFont"/>
    <w:rsid w:val="00C53453"/>
  </w:style>
  <w:style w:type="character" w:customStyle="1" w:styleId="nn">
    <w:name w:val="nn"/>
    <w:basedOn w:val="DefaultParagraphFont"/>
    <w:rsid w:val="00C53453"/>
  </w:style>
  <w:style w:type="character" w:customStyle="1" w:styleId="k">
    <w:name w:val="k"/>
    <w:basedOn w:val="DefaultParagraphFont"/>
    <w:rsid w:val="00C53453"/>
  </w:style>
  <w:style w:type="character" w:customStyle="1" w:styleId="n">
    <w:name w:val="n"/>
    <w:basedOn w:val="DefaultParagraphFont"/>
    <w:rsid w:val="00C53453"/>
  </w:style>
  <w:style w:type="character" w:customStyle="1" w:styleId="c1">
    <w:name w:val="c1"/>
    <w:basedOn w:val="DefaultParagraphFont"/>
    <w:rsid w:val="00C53453"/>
  </w:style>
  <w:style w:type="character" w:customStyle="1" w:styleId="p">
    <w:name w:val="p"/>
    <w:basedOn w:val="DefaultParagraphFont"/>
    <w:rsid w:val="00C53453"/>
  </w:style>
  <w:style w:type="character" w:customStyle="1" w:styleId="o">
    <w:name w:val="o"/>
    <w:basedOn w:val="DefaultParagraphFont"/>
    <w:rsid w:val="00C53453"/>
  </w:style>
  <w:style w:type="character" w:customStyle="1" w:styleId="s1">
    <w:name w:val="s1"/>
    <w:basedOn w:val="DefaultParagraphFont"/>
    <w:rsid w:val="00C53453"/>
  </w:style>
  <w:style w:type="character" w:customStyle="1" w:styleId="mi">
    <w:name w:val="mi"/>
    <w:basedOn w:val="DefaultParagraphFont"/>
    <w:rsid w:val="00C53453"/>
  </w:style>
  <w:style w:type="character" w:customStyle="1" w:styleId="ow">
    <w:name w:val="ow"/>
    <w:basedOn w:val="DefaultParagraphFont"/>
    <w:rsid w:val="00C53453"/>
  </w:style>
  <w:style w:type="paragraph" w:styleId="Header">
    <w:name w:val="header"/>
    <w:basedOn w:val="Normal"/>
    <w:link w:val="HeaderChar"/>
    <w:uiPriority w:val="99"/>
    <w:unhideWhenUsed/>
    <w:rsid w:val="00C53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453"/>
  </w:style>
  <w:style w:type="paragraph" w:styleId="Footer">
    <w:name w:val="footer"/>
    <w:basedOn w:val="Normal"/>
    <w:link w:val="FooterChar"/>
    <w:uiPriority w:val="99"/>
    <w:unhideWhenUsed/>
    <w:rsid w:val="00C534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453"/>
  </w:style>
  <w:style w:type="paragraph" w:styleId="Title">
    <w:name w:val="Title"/>
    <w:basedOn w:val="Normal"/>
    <w:next w:val="Normal"/>
    <w:link w:val="TitleChar"/>
    <w:uiPriority w:val="10"/>
    <w:qFormat/>
    <w:rsid w:val="00C53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3453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9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5932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908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449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5743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09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1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7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66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5529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05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920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844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117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163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780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537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1</cp:revision>
  <dcterms:created xsi:type="dcterms:W3CDTF">2024-03-17T13:57:00Z</dcterms:created>
  <dcterms:modified xsi:type="dcterms:W3CDTF">2024-03-17T14:01:00Z</dcterms:modified>
</cp:coreProperties>
</file>