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1A" w:rsidRDefault="00376C1A" w:rsidP="003278D2">
      <w:pPr>
        <w:pStyle w:val="NoSpacing"/>
        <w:jc w:val="center"/>
        <w:rPr>
          <w:rFonts w:asciiTheme="majorHAnsi" w:hAnsiTheme="majorHAnsi"/>
          <w:b/>
          <w:sz w:val="52"/>
          <w:szCs w:val="52"/>
        </w:rPr>
      </w:pPr>
    </w:p>
    <w:p w:rsidR="00FB46EE" w:rsidRPr="00032E4F" w:rsidRDefault="006A4544" w:rsidP="003278D2">
      <w:pPr>
        <w:pStyle w:val="NoSpacing"/>
        <w:jc w:val="center"/>
        <w:rPr>
          <w:rFonts w:asciiTheme="majorHAnsi" w:hAnsiTheme="majorHAnsi"/>
          <w:b/>
          <w:sz w:val="52"/>
          <w:szCs w:val="52"/>
          <w:u w:val="single"/>
        </w:rPr>
      </w:pPr>
      <w:r>
        <w:rPr>
          <w:rFonts w:asciiTheme="majorHAnsi" w:hAnsiTheme="majorHAnsi"/>
          <w:b/>
          <w:sz w:val="52"/>
          <w:szCs w:val="52"/>
          <w:u w:val="single"/>
        </w:rPr>
        <w:t>PROJECT REPORT ON EDU CONNECT LEARNING</w:t>
      </w:r>
    </w:p>
    <w:p w:rsidR="003278D2" w:rsidRPr="009C109D" w:rsidRDefault="003278D2" w:rsidP="003278D2">
      <w:pPr>
        <w:pStyle w:val="NoSpacing"/>
        <w:jc w:val="center"/>
        <w:rPr>
          <w:rFonts w:asciiTheme="majorHAnsi" w:hAnsiTheme="majorHAnsi"/>
          <w:b/>
          <w:sz w:val="40"/>
          <w:szCs w:val="40"/>
        </w:rPr>
      </w:pPr>
    </w:p>
    <w:p w:rsidR="00376C1A" w:rsidRDefault="00376C1A" w:rsidP="003278D2">
      <w:pPr>
        <w:pStyle w:val="NoSpacing"/>
        <w:rPr>
          <w:rFonts w:asciiTheme="majorHAnsi" w:hAnsiTheme="majorHAnsi"/>
          <w:b/>
          <w:sz w:val="40"/>
          <w:szCs w:val="40"/>
          <w:u w:val="single"/>
        </w:rPr>
      </w:pPr>
    </w:p>
    <w:p w:rsidR="00376C1A" w:rsidRDefault="00376C1A" w:rsidP="003278D2">
      <w:pPr>
        <w:pStyle w:val="NoSpacing"/>
        <w:rPr>
          <w:rFonts w:asciiTheme="majorHAnsi" w:hAnsiTheme="majorHAnsi"/>
          <w:b/>
          <w:sz w:val="40"/>
          <w:szCs w:val="40"/>
          <w:u w:val="single"/>
        </w:rPr>
      </w:pPr>
    </w:p>
    <w:p w:rsidR="003278D2" w:rsidRPr="00376C1A" w:rsidRDefault="003278D2" w:rsidP="003278D2">
      <w:pPr>
        <w:pStyle w:val="NoSpacing"/>
        <w:rPr>
          <w:rFonts w:asciiTheme="majorHAnsi" w:hAnsiTheme="majorHAnsi"/>
          <w:b/>
          <w:sz w:val="40"/>
          <w:szCs w:val="40"/>
          <w:u w:val="single"/>
        </w:rPr>
      </w:pPr>
      <w:r w:rsidRPr="00376C1A">
        <w:rPr>
          <w:rFonts w:asciiTheme="majorHAnsi" w:hAnsiTheme="majorHAnsi"/>
          <w:b/>
          <w:sz w:val="40"/>
          <w:szCs w:val="40"/>
          <w:u w:val="single"/>
        </w:rPr>
        <w:t>1.INTRODUCTION</w:t>
      </w:r>
    </w:p>
    <w:p w:rsidR="003278D2" w:rsidRDefault="003278D2" w:rsidP="003278D2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278D2" w:rsidRPr="006A4544" w:rsidRDefault="00C85CFA" w:rsidP="003278D2">
      <w:pPr>
        <w:pStyle w:val="NoSpacing"/>
        <w:rPr>
          <w:rFonts w:ascii="Arial" w:hAnsi="Arial" w:cs="Arial"/>
          <w:b/>
          <w:sz w:val="28"/>
          <w:szCs w:val="28"/>
        </w:rPr>
      </w:pPr>
      <w:r w:rsidRPr="006A4544">
        <w:rPr>
          <w:rFonts w:ascii="Arial" w:hAnsi="Arial" w:cs="Arial"/>
          <w:b/>
          <w:sz w:val="28"/>
          <w:szCs w:val="28"/>
        </w:rPr>
        <w:t>1</w:t>
      </w:r>
      <w:r w:rsidR="003278D2" w:rsidRPr="006A4544">
        <w:rPr>
          <w:rFonts w:ascii="Arial" w:hAnsi="Arial" w:cs="Arial"/>
          <w:b/>
          <w:sz w:val="36"/>
          <w:szCs w:val="36"/>
        </w:rPr>
        <w:t>.1 OVERVIEW</w:t>
      </w:r>
    </w:p>
    <w:p w:rsidR="001F4A4B" w:rsidRPr="00032E4F" w:rsidRDefault="001F4A4B" w:rsidP="001F4A4B">
      <w:pPr>
        <w:rPr>
          <w:rFonts w:ascii="Arial" w:hAnsi="Arial" w:cs="Arial"/>
        </w:rPr>
      </w:pPr>
      <w:r w:rsidRPr="00032E4F">
        <w:rPr>
          <w:rFonts w:ascii="Arial" w:hAnsi="Arial" w:cs="Arial"/>
        </w:rPr>
        <w:t xml:space="preserve">     </w:t>
      </w:r>
    </w:p>
    <w:p w:rsidR="003278D2" w:rsidRPr="00032E4F" w:rsidRDefault="001F4A4B" w:rsidP="001F4A4B">
      <w:pPr>
        <w:pStyle w:val="NoSpacing"/>
        <w:jc w:val="both"/>
        <w:rPr>
          <w:rFonts w:ascii="Arial" w:hAnsi="Arial" w:cs="Arial"/>
          <w:sz w:val="32"/>
          <w:szCs w:val="32"/>
        </w:rPr>
      </w:pPr>
      <w:r w:rsidRPr="00032E4F">
        <w:rPr>
          <w:rFonts w:ascii="Arial" w:hAnsi="Arial" w:cs="Arial"/>
        </w:rPr>
        <w:t xml:space="preserve">         </w:t>
      </w:r>
      <w:r w:rsidRPr="00032E4F">
        <w:rPr>
          <w:rFonts w:ascii="Arial" w:hAnsi="Arial" w:cs="Arial"/>
          <w:sz w:val="32"/>
          <w:szCs w:val="32"/>
        </w:rPr>
        <w:t xml:space="preserve">My project </w:t>
      </w:r>
      <w:r w:rsidR="001F58FB">
        <w:rPr>
          <w:rFonts w:ascii="Arial" w:hAnsi="Arial" w:cs="Arial"/>
          <w:sz w:val="32"/>
          <w:szCs w:val="32"/>
        </w:rPr>
        <w:t xml:space="preserve">name is </w:t>
      </w:r>
      <w:proofErr w:type="spellStart"/>
      <w:r w:rsidR="001F58FB">
        <w:rPr>
          <w:rFonts w:ascii="Arial" w:hAnsi="Arial" w:cs="Arial"/>
          <w:sz w:val="32"/>
          <w:szCs w:val="32"/>
        </w:rPr>
        <w:t>Edu</w:t>
      </w:r>
      <w:proofErr w:type="spellEnd"/>
      <w:r w:rsidR="00376C1A" w:rsidRPr="00032E4F">
        <w:rPr>
          <w:rFonts w:ascii="Arial" w:hAnsi="Arial" w:cs="Arial"/>
          <w:sz w:val="32"/>
          <w:szCs w:val="32"/>
        </w:rPr>
        <w:t xml:space="preserve"> connect learning center, </w:t>
      </w:r>
      <w:proofErr w:type="spellStart"/>
      <w:r w:rsidR="00376C1A" w:rsidRPr="00032E4F">
        <w:rPr>
          <w:rFonts w:ascii="Arial" w:hAnsi="Arial" w:cs="Arial"/>
          <w:sz w:val="32"/>
          <w:szCs w:val="32"/>
        </w:rPr>
        <w:t>EduConnect</w:t>
      </w:r>
      <w:proofErr w:type="spellEnd"/>
      <w:r w:rsidR="00376C1A" w:rsidRPr="00032E4F">
        <w:rPr>
          <w:rFonts w:ascii="Arial" w:hAnsi="Arial" w:cs="Arial"/>
          <w:sz w:val="32"/>
          <w:szCs w:val="32"/>
        </w:rPr>
        <w:t xml:space="preserve"> Learning Center, an educational institution, uses </w:t>
      </w:r>
      <w:proofErr w:type="spellStart"/>
      <w:r w:rsidR="00376C1A" w:rsidRPr="00032E4F">
        <w:rPr>
          <w:rFonts w:ascii="Arial" w:hAnsi="Arial" w:cs="Arial"/>
          <w:sz w:val="32"/>
          <w:szCs w:val="32"/>
        </w:rPr>
        <w:t>Zoho</w:t>
      </w:r>
      <w:proofErr w:type="spellEnd"/>
      <w:r w:rsidR="00376C1A" w:rsidRPr="00032E4F">
        <w:rPr>
          <w:rFonts w:ascii="Arial" w:hAnsi="Arial" w:cs="Arial"/>
          <w:sz w:val="32"/>
          <w:szCs w:val="32"/>
        </w:rPr>
        <w:t xml:space="preserve"> Books to manage their donations, track expenses, and handle grant finances. They can generate donor receipts, track expenses related to educational programs, and generate financial reports. </w:t>
      </w:r>
      <w:proofErr w:type="spellStart"/>
      <w:r w:rsidR="00376C1A" w:rsidRPr="00032E4F">
        <w:rPr>
          <w:rFonts w:ascii="Arial" w:hAnsi="Arial" w:cs="Arial"/>
          <w:sz w:val="32"/>
          <w:szCs w:val="32"/>
        </w:rPr>
        <w:t>Zoho</w:t>
      </w:r>
      <w:proofErr w:type="spellEnd"/>
      <w:r w:rsidR="00376C1A" w:rsidRPr="00032E4F">
        <w:rPr>
          <w:rFonts w:ascii="Arial" w:hAnsi="Arial" w:cs="Arial"/>
          <w:sz w:val="32"/>
          <w:szCs w:val="32"/>
        </w:rPr>
        <w:t xml:space="preserve"> Books helps them maintain financial transparency and accountability.</w:t>
      </w:r>
    </w:p>
    <w:p w:rsidR="00A3797D" w:rsidRPr="006A4544" w:rsidRDefault="00A3797D">
      <w:pPr>
        <w:rPr>
          <w:rFonts w:ascii="Arial" w:hAnsi="Arial" w:cs="Arial"/>
          <w:b/>
          <w:sz w:val="32"/>
          <w:szCs w:val="32"/>
        </w:rPr>
      </w:pPr>
      <w:r w:rsidRPr="006A4544">
        <w:rPr>
          <w:rFonts w:ascii="Arial" w:hAnsi="Arial" w:cs="Arial"/>
          <w:b/>
          <w:sz w:val="32"/>
          <w:szCs w:val="32"/>
        </w:rPr>
        <w:t xml:space="preserve">    </w:t>
      </w:r>
    </w:p>
    <w:p w:rsidR="001F4A4B" w:rsidRPr="006A4544" w:rsidRDefault="00C85CFA">
      <w:pPr>
        <w:rPr>
          <w:rFonts w:ascii="Arial" w:hAnsi="Arial" w:cs="Arial"/>
          <w:b/>
          <w:sz w:val="36"/>
          <w:szCs w:val="36"/>
        </w:rPr>
      </w:pPr>
      <w:r w:rsidRPr="006A4544">
        <w:rPr>
          <w:rFonts w:ascii="Arial" w:hAnsi="Arial" w:cs="Arial"/>
          <w:b/>
          <w:sz w:val="36"/>
          <w:szCs w:val="36"/>
        </w:rPr>
        <w:t>1</w:t>
      </w:r>
      <w:r w:rsidR="001F4A4B" w:rsidRPr="006A4544">
        <w:rPr>
          <w:rFonts w:ascii="Arial" w:hAnsi="Arial" w:cs="Arial"/>
          <w:b/>
          <w:sz w:val="36"/>
          <w:szCs w:val="36"/>
        </w:rPr>
        <w:t>.2 PURPOSE</w:t>
      </w:r>
    </w:p>
    <w:p w:rsidR="00376C1A" w:rsidRPr="00C85CFA" w:rsidRDefault="001F4A4B" w:rsidP="00376C1A">
      <w:pPr>
        <w:rPr>
          <w:rFonts w:ascii="Arial" w:hAnsi="Arial" w:cs="Arial"/>
          <w:sz w:val="32"/>
          <w:szCs w:val="32"/>
        </w:rPr>
      </w:pPr>
      <w:r w:rsidRPr="00C85CFA">
        <w:rPr>
          <w:rFonts w:ascii="Arial" w:hAnsi="Arial" w:cs="Arial"/>
          <w:sz w:val="24"/>
          <w:szCs w:val="24"/>
        </w:rPr>
        <w:t xml:space="preserve">  </w:t>
      </w:r>
      <w:r w:rsidR="001F58FB">
        <w:rPr>
          <w:rFonts w:ascii="Arial" w:hAnsi="Arial" w:cs="Arial"/>
          <w:sz w:val="32"/>
          <w:szCs w:val="32"/>
        </w:rPr>
        <w:t>EDU</w:t>
      </w:r>
      <w:r w:rsidR="00376C1A" w:rsidRPr="00C85CFA">
        <w:rPr>
          <w:rFonts w:ascii="Arial" w:hAnsi="Arial" w:cs="Arial"/>
          <w:sz w:val="32"/>
          <w:szCs w:val="32"/>
        </w:rPr>
        <w:t xml:space="preserve"> Learni</w:t>
      </w:r>
      <w:r w:rsidR="001F58FB">
        <w:rPr>
          <w:rFonts w:ascii="Arial" w:hAnsi="Arial" w:cs="Arial"/>
          <w:sz w:val="32"/>
          <w:szCs w:val="32"/>
        </w:rPr>
        <w:t>ng Center is an innovative ed</w:t>
      </w:r>
      <w:r w:rsidR="00376C1A" w:rsidRPr="00C85CFA">
        <w:rPr>
          <w:rFonts w:ascii="Arial" w:hAnsi="Arial" w:cs="Arial"/>
          <w:sz w:val="32"/>
          <w:szCs w:val="32"/>
        </w:rPr>
        <w:t>ucation environment where primary and secondary school students can use robots to enhance their knowledge on various school subjects.</w:t>
      </w:r>
    </w:p>
    <w:p w:rsidR="001F4A4B" w:rsidRPr="001F4A4B" w:rsidRDefault="00376C1A" w:rsidP="00376C1A">
      <w:pPr>
        <w:rPr>
          <w:sz w:val="24"/>
          <w:szCs w:val="24"/>
        </w:rPr>
      </w:pPr>
      <w:r w:rsidRPr="00C85CFA">
        <w:rPr>
          <w:rFonts w:ascii="Arial" w:hAnsi="Arial" w:cs="Arial"/>
          <w:sz w:val="32"/>
          <w:szCs w:val="32"/>
        </w:rPr>
        <w:t>The young attendees, from 8 to 19 years old, discove</w:t>
      </w:r>
      <w:r w:rsidR="001F58FB">
        <w:rPr>
          <w:rFonts w:ascii="Arial" w:hAnsi="Arial" w:cs="Arial"/>
          <w:sz w:val="32"/>
          <w:szCs w:val="32"/>
        </w:rPr>
        <w:t>r and experience EDU</w:t>
      </w:r>
      <w:r w:rsidRPr="00C85CFA">
        <w:rPr>
          <w:rFonts w:ascii="Arial" w:hAnsi="Arial" w:cs="Arial"/>
          <w:sz w:val="32"/>
          <w:szCs w:val="32"/>
        </w:rPr>
        <w:t xml:space="preserve"> in an engaging session focusing on STEM, Soft Skills and Industrial Culture, which form a basis for their future growth</w:t>
      </w:r>
      <w:r>
        <w:t>.</w:t>
      </w:r>
    </w:p>
    <w:p w:rsidR="00A3797D" w:rsidRPr="00376C1A" w:rsidRDefault="001F4A4B">
      <w:pPr>
        <w:rPr>
          <w:rFonts w:asciiTheme="majorHAnsi" w:hAnsiTheme="majorHAnsi"/>
          <w:b/>
          <w:sz w:val="40"/>
          <w:szCs w:val="40"/>
          <w:u w:val="single"/>
        </w:rPr>
      </w:pPr>
      <w:r w:rsidRPr="00376C1A">
        <w:rPr>
          <w:rFonts w:asciiTheme="majorHAnsi" w:hAnsiTheme="majorHAnsi"/>
          <w:b/>
          <w:sz w:val="40"/>
          <w:szCs w:val="40"/>
          <w:u w:val="single"/>
        </w:rPr>
        <w:t>2.PROBLEM DEFINITION &amp; DESIGN THINKIN</w:t>
      </w:r>
      <w:r w:rsidR="00376C1A">
        <w:rPr>
          <w:rFonts w:asciiTheme="majorHAnsi" w:hAnsiTheme="majorHAnsi"/>
          <w:b/>
          <w:sz w:val="40"/>
          <w:szCs w:val="40"/>
          <w:u w:val="single"/>
        </w:rPr>
        <w:t>G</w:t>
      </w:r>
    </w:p>
    <w:p w:rsidR="00A3797D" w:rsidRPr="00032E4F" w:rsidRDefault="001F4A4B">
      <w:pPr>
        <w:rPr>
          <w:rFonts w:ascii="Arial" w:hAnsi="Arial" w:cs="Arial"/>
          <w:sz w:val="32"/>
          <w:szCs w:val="32"/>
        </w:rPr>
      </w:pPr>
      <w:r w:rsidRPr="00032E4F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A3797D" w:rsidRPr="00032E4F">
        <w:rPr>
          <w:rFonts w:ascii="Arial" w:hAnsi="Arial" w:cs="Arial"/>
          <w:sz w:val="32"/>
          <w:szCs w:val="32"/>
        </w:rPr>
        <w:t>2.1 Empathy Map</w:t>
      </w:r>
    </w:p>
    <w:p w:rsidR="00A3797D" w:rsidRDefault="00A3797D">
      <w:pPr>
        <w:rPr>
          <w:rFonts w:asciiTheme="majorHAnsi" w:hAnsiTheme="majorHAnsi"/>
          <w:sz w:val="28"/>
          <w:szCs w:val="28"/>
        </w:rPr>
      </w:pPr>
    </w:p>
    <w:p w:rsidR="00A3797D" w:rsidRDefault="00A379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376C1A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3700145" cy="3912433"/>
            <wp:effectExtent l="19050" t="0" r="0" b="0"/>
            <wp:docPr id="5" name="Picture 4" descr="Screenshot_20231016_11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6_114058.jpg"/>
                    <pic:cNvPicPr/>
                  </pic:nvPicPr>
                  <pic:blipFill>
                    <a:blip r:embed="rId6" cstate="print"/>
                    <a:srcRect t="26047" r="-120" b="26412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9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07" w:rsidRDefault="00120807">
      <w:pPr>
        <w:rPr>
          <w:rFonts w:asciiTheme="majorHAnsi" w:hAnsiTheme="majorHAnsi"/>
          <w:sz w:val="28"/>
          <w:szCs w:val="28"/>
        </w:rPr>
      </w:pPr>
    </w:p>
    <w:p w:rsidR="00120807" w:rsidRPr="00032E4F" w:rsidRDefault="00120807">
      <w:pPr>
        <w:rPr>
          <w:rFonts w:ascii="Arial" w:hAnsi="Arial" w:cs="Arial"/>
          <w:b/>
          <w:sz w:val="32"/>
          <w:szCs w:val="32"/>
        </w:rPr>
      </w:pPr>
      <w:r w:rsidRPr="00376C1A">
        <w:rPr>
          <w:rFonts w:asciiTheme="majorHAnsi" w:hAnsiTheme="majorHAnsi"/>
          <w:b/>
          <w:sz w:val="32"/>
          <w:szCs w:val="32"/>
        </w:rPr>
        <w:t xml:space="preserve">   </w:t>
      </w:r>
      <w:r w:rsidRPr="00032E4F">
        <w:rPr>
          <w:rFonts w:ascii="Arial" w:hAnsi="Arial" w:cs="Arial"/>
          <w:b/>
          <w:sz w:val="32"/>
          <w:szCs w:val="32"/>
        </w:rPr>
        <w:t xml:space="preserve">2.2 Ideation &amp; </w:t>
      </w:r>
      <w:proofErr w:type="spellStart"/>
      <w:r w:rsidRPr="00032E4F">
        <w:rPr>
          <w:rFonts w:ascii="Arial" w:hAnsi="Arial" w:cs="Arial"/>
          <w:b/>
          <w:sz w:val="32"/>
          <w:szCs w:val="32"/>
        </w:rPr>
        <w:t>Brainstroming</w:t>
      </w:r>
      <w:proofErr w:type="spellEnd"/>
      <w:r w:rsidRPr="00032E4F">
        <w:rPr>
          <w:rFonts w:ascii="Arial" w:hAnsi="Arial" w:cs="Arial"/>
          <w:b/>
          <w:sz w:val="32"/>
          <w:szCs w:val="32"/>
        </w:rPr>
        <w:t xml:space="preserve"> map</w:t>
      </w:r>
    </w:p>
    <w:p w:rsidR="00120807" w:rsidRDefault="00120807">
      <w:pPr>
        <w:rPr>
          <w:rFonts w:asciiTheme="majorHAnsi" w:hAnsiTheme="majorHAnsi"/>
          <w:sz w:val="28"/>
          <w:szCs w:val="28"/>
        </w:rPr>
      </w:pPr>
    </w:p>
    <w:p w:rsidR="00120807" w:rsidRDefault="00376C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7035" cy="2008682"/>
            <wp:effectExtent l="19050" t="0" r="0" b="0"/>
            <wp:docPr id="6" name="Picture 5" descr="Screenshot_20231016_114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6_114044.jpg"/>
                    <pic:cNvPicPr/>
                  </pic:nvPicPr>
                  <pic:blipFill>
                    <a:blip r:embed="rId7" cstate="print"/>
                    <a:srcRect t="12921" b="11798"/>
                    <a:stretch>
                      <a:fillRect/>
                    </a:stretch>
                  </pic:blipFill>
                  <pic:spPr>
                    <a:xfrm>
                      <a:off x="0" y="0"/>
                      <a:ext cx="5947035" cy="20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07" w:rsidRDefault="00120807">
      <w:pPr>
        <w:rPr>
          <w:rFonts w:asciiTheme="majorHAnsi" w:hAnsiTheme="majorHAnsi"/>
          <w:sz w:val="28"/>
          <w:szCs w:val="28"/>
        </w:rPr>
      </w:pPr>
    </w:p>
    <w:p w:rsidR="00120807" w:rsidRDefault="00120807">
      <w:pPr>
        <w:rPr>
          <w:rFonts w:asciiTheme="majorHAnsi" w:hAnsiTheme="majorHAnsi"/>
          <w:b/>
          <w:sz w:val="40"/>
          <w:szCs w:val="40"/>
        </w:rPr>
      </w:pPr>
    </w:p>
    <w:p w:rsidR="00120807" w:rsidRPr="00032E4F" w:rsidRDefault="00120807">
      <w:pPr>
        <w:rPr>
          <w:rFonts w:ascii="Arial" w:hAnsi="Arial" w:cs="Arial"/>
          <w:b/>
          <w:sz w:val="40"/>
          <w:szCs w:val="40"/>
          <w:u w:val="single"/>
        </w:rPr>
      </w:pPr>
      <w:r w:rsidRPr="00032E4F">
        <w:rPr>
          <w:rFonts w:ascii="Arial" w:hAnsi="Arial" w:cs="Arial"/>
          <w:b/>
          <w:sz w:val="40"/>
          <w:szCs w:val="40"/>
          <w:u w:val="single"/>
        </w:rPr>
        <w:t>3.RESULT</w:t>
      </w:r>
    </w:p>
    <w:p w:rsidR="00120807" w:rsidRPr="00120807" w:rsidRDefault="00376C1A">
      <w:pPr>
        <w:rPr>
          <w:rFonts w:asciiTheme="majorHAnsi" w:hAnsiTheme="majorHAnsi"/>
          <w:b/>
          <w:sz w:val="36"/>
          <w:szCs w:val="36"/>
        </w:rPr>
      </w:pPr>
      <w:r w:rsidRPr="00376C1A"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9" name="Picture 7" descr="profit and 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and lo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5943600" cy="3183255"/>
            <wp:effectExtent l="19050" t="0" r="0" b="0"/>
            <wp:docPr id="7" name="Picture 6" descr="balance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07" w:rsidRDefault="00120807">
      <w:pPr>
        <w:rPr>
          <w:rFonts w:asciiTheme="majorHAnsi" w:hAnsiTheme="majorHAnsi"/>
          <w:sz w:val="28"/>
          <w:szCs w:val="28"/>
        </w:rPr>
      </w:pPr>
    </w:p>
    <w:p w:rsidR="00C64B18" w:rsidRDefault="00C64B18">
      <w:pPr>
        <w:rPr>
          <w:rFonts w:asciiTheme="majorHAnsi" w:hAnsiTheme="majorHAnsi"/>
          <w:sz w:val="28"/>
          <w:szCs w:val="28"/>
        </w:rPr>
      </w:pPr>
    </w:p>
    <w:p w:rsidR="00376C1A" w:rsidRPr="00032E4F" w:rsidRDefault="00C64B18" w:rsidP="00376C1A">
      <w:pPr>
        <w:rPr>
          <w:rFonts w:ascii="Arial" w:hAnsi="Arial" w:cs="Arial"/>
          <w:b/>
          <w:sz w:val="40"/>
          <w:szCs w:val="40"/>
          <w:u w:val="single"/>
        </w:rPr>
      </w:pPr>
      <w:r w:rsidRPr="00032E4F">
        <w:rPr>
          <w:rFonts w:ascii="Arial" w:hAnsi="Arial" w:cs="Arial"/>
          <w:b/>
          <w:sz w:val="40"/>
          <w:szCs w:val="40"/>
          <w:u w:val="single"/>
        </w:rPr>
        <w:t>4. ADVANTAGES &amp; DISADVANTAGE</w:t>
      </w:r>
      <w:r w:rsidR="00376C1A" w:rsidRPr="00032E4F">
        <w:rPr>
          <w:rFonts w:ascii="Arial" w:hAnsi="Arial" w:cs="Arial"/>
          <w:b/>
          <w:sz w:val="40"/>
          <w:szCs w:val="40"/>
          <w:u w:val="single"/>
        </w:rPr>
        <w:t>S</w:t>
      </w:r>
    </w:p>
    <w:p w:rsidR="00376C1A" w:rsidRPr="00032E4F" w:rsidRDefault="009C109D" w:rsidP="00376C1A">
      <w:pPr>
        <w:rPr>
          <w:rFonts w:ascii="Arial" w:hAnsi="Arial" w:cs="Arial"/>
          <w:b/>
          <w:sz w:val="40"/>
          <w:szCs w:val="40"/>
          <w:u w:val="single"/>
        </w:rPr>
      </w:pPr>
      <w:r w:rsidRPr="00032E4F">
        <w:rPr>
          <w:rFonts w:ascii="Arial" w:hAnsi="Arial" w:cs="Arial"/>
          <w:b/>
          <w:sz w:val="36"/>
          <w:szCs w:val="36"/>
        </w:rPr>
        <w:t>Advantag</w:t>
      </w:r>
      <w:r w:rsidR="00376C1A" w:rsidRPr="00032E4F">
        <w:rPr>
          <w:rFonts w:ascii="Arial" w:hAnsi="Arial" w:cs="Arial"/>
          <w:b/>
          <w:sz w:val="36"/>
          <w:szCs w:val="36"/>
        </w:rPr>
        <w:t>es:</w:t>
      </w:r>
    </w:p>
    <w:p w:rsidR="00376C1A" w:rsidRPr="00032E4F" w:rsidRDefault="006A4544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>
        <w:rPr>
          <w:rFonts w:ascii="Arial" w:eastAsia="Times New Roman" w:hAnsi="Arial" w:cs="Arial"/>
          <w:color w:val="1A1A1A"/>
          <w:sz w:val="32"/>
          <w:szCs w:val="32"/>
        </w:rPr>
        <w:t xml:space="preserve">we </w:t>
      </w:r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are able to link the various resources in several varying formats.</w:t>
      </w:r>
    </w:p>
    <w:p w:rsidR="00376C1A" w:rsidRPr="00032E4F" w:rsidRDefault="00376C1A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It is a very efficient way of delivering courses online.</w:t>
      </w:r>
    </w:p>
    <w:p w:rsidR="00376C1A" w:rsidRPr="00032E4F" w:rsidRDefault="00376C1A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Due to its convenience and flexibility, the resources are available from anywhere and at any time.</w:t>
      </w:r>
    </w:p>
    <w:p w:rsidR="00376C1A" w:rsidRPr="00032E4F" w:rsidRDefault="00376C1A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Everyone, who are part time students or are working full time, can take advantage of web-based learning.</w:t>
      </w:r>
    </w:p>
    <w:p w:rsidR="00376C1A" w:rsidRPr="00032E4F" w:rsidRDefault="00376C1A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Web-based learning promotes active and independent learning.</w:t>
      </w:r>
    </w:p>
    <w:p w:rsidR="00376C1A" w:rsidRPr="00032E4F" w:rsidRDefault="006A4544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>
        <w:rPr>
          <w:rFonts w:ascii="Arial" w:eastAsia="Times New Roman" w:hAnsi="Arial" w:cs="Arial"/>
          <w:color w:val="1A1A1A"/>
          <w:sz w:val="32"/>
          <w:szCs w:val="32"/>
        </w:rPr>
        <w:t>As we</w:t>
      </w:r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1A1A1A"/>
          <w:sz w:val="32"/>
          <w:szCs w:val="32"/>
        </w:rPr>
        <w:t>have access to the net 24x7, we</w:t>
      </w:r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can train yourself anytime and from anywhere also.</w:t>
      </w:r>
    </w:p>
    <w:p w:rsidR="00376C1A" w:rsidRPr="00032E4F" w:rsidRDefault="00376C1A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It is a very convenient and</w:t>
      </w:r>
      <w:r w:rsidR="006A4544">
        <w:rPr>
          <w:rFonts w:ascii="Arial" w:eastAsia="Times New Roman" w:hAnsi="Arial" w:cs="Arial"/>
          <w:color w:val="1A1A1A"/>
          <w:sz w:val="32"/>
          <w:szCs w:val="32"/>
        </w:rPr>
        <w:t xml:space="preserve"> flexible option; above all, we</w:t>
      </w:r>
      <w:r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don't have to depend on anyone for anything.</w:t>
      </w:r>
    </w:p>
    <w:p w:rsidR="00376C1A" w:rsidRPr="00032E4F" w:rsidRDefault="006A4544" w:rsidP="00376C1A">
      <w:pPr>
        <w:numPr>
          <w:ilvl w:val="0"/>
          <w:numId w:val="1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>
        <w:rPr>
          <w:rFonts w:ascii="Arial" w:eastAsia="Times New Roman" w:hAnsi="Arial" w:cs="Arial"/>
          <w:color w:val="1A1A1A"/>
          <w:sz w:val="32"/>
          <w:szCs w:val="32"/>
        </w:rPr>
        <w:t xml:space="preserve">Not only can we train </w:t>
      </w:r>
      <w:proofErr w:type="spellStart"/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>ourself</w:t>
      </w:r>
      <w:proofErr w:type="spellEnd"/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on a day to day basis, but </w:t>
      </w:r>
      <w:r>
        <w:rPr>
          <w:rFonts w:ascii="Arial" w:eastAsia="Times New Roman" w:hAnsi="Arial" w:cs="Arial"/>
          <w:color w:val="1A1A1A"/>
          <w:sz w:val="32"/>
          <w:szCs w:val="32"/>
        </w:rPr>
        <w:t>also on weekends or whenever we</w:t>
      </w:r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 xml:space="preserve"> have the free time to.</w:t>
      </w:r>
    </w:p>
    <w:p w:rsidR="00376C1A" w:rsidRPr="00032E4F" w:rsidRDefault="00376C1A" w:rsidP="009C109D">
      <w:pPr>
        <w:rPr>
          <w:rFonts w:ascii="Arial" w:hAnsi="Arial" w:cs="Arial"/>
          <w:b/>
          <w:sz w:val="36"/>
          <w:szCs w:val="36"/>
        </w:rPr>
      </w:pPr>
      <w:r w:rsidRPr="00032E4F">
        <w:rPr>
          <w:rFonts w:ascii="Arial" w:hAnsi="Arial" w:cs="Arial"/>
          <w:b/>
          <w:sz w:val="36"/>
          <w:szCs w:val="36"/>
        </w:rPr>
        <w:t xml:space="preserve">                </w:t>
      </w:r>
    </w:p>
    <w:p w:rsidR="009C109D" w:rsidRPr="00032E4F" w:rsidRDefault="009C109D" w:rsidP="009C109D">
      <w:pPr>
        <w:rPr>
          <w:rFonts w:ascii="Arial" w:hAnsi="Arial" w:cs="Arial"/>
          <w:sz w:val="36"/>
          <w:szCs w:val="36"/>
        </w:rPr>
      </w:pPr>
      <w:r w:rsidRPr="00032E4F">
        <w:rPr>
          <w:rFonts w:ascii="Arial" w:hAnsi="Arial" w:cs="Arial"/>
          <w:b/>
          <w:sz w:val="36"/>
          <w:szCs w:val="36"/>
        </w:rPr>
        <w:t>Disadvantages</w:t>
      </w:r>
      <w:r w:rsidR="00376C1A" w:rsidRPr="00032E4F">
        <w:rPr>
          <w:rFonts w:ascii="Arial" w:hAnsi="Arial" w:cs="Arial"/>
          <w:b/>
          <w:sz w:val="36"/>
          <w:szCs w:val="36"/>
        </w:rPr>
        <w:t>:</w:t>
      </w:r>
      <w:r w:rsidRPr="00032E4F">
        <w:rPr>
          <w:rFonts w:ascii="Arial" w:hAnsi="Arial" w:cs="Arial"/>
          <w:b/>
          <w:sz w:val="36"/>
          <w:szCs w:val="36"/>
        </w:rPr>
        <w:t xml:space="preserve">   </w:t>
      </w:r>
      <w:r w:rsidRPr="00032E4F">
        <w:rPr>
          <w:rFonts w:ascii="Arial" w:hAnsi="Arial" w:cs="Arial"/>
          <w:sz w:val="36"/>
          <w:szCs w:val="36"/>
        </w:rPr>
        <w:t xml:space="preserve"> </w:t>
      </w:r>
    </w:p>
    <w:p w:rsidR="009C109D" w:rsidRPr="00032E4F" w:rsidRDefault="009C109D" w:rsidP="009C109D">
      <w:pPr>
        <w:rPr>
          <w:rFonts w:ascii="Arial" w:hAnsi="Arial" w:cs="Arial"/>
          <w:b/>
          <w:sz w:val="28"/>
          <w:szCs w:val="28"/>
        </w:rPr>
      </w:pPr>
    </w:p>
    <w:p w:rsidR="00376C1A" w:rsidRPr="00376C1A" w:rsidRDefault="009C109D" w:rsidP="00376C1A">
      <w:pPr>
        <w:numPr>
          <w:ilvl w:val="0"/>
          <w:numId w:val="2"/>
        </w:numPr>
        <w:shd w:val="clear" w:color="auto" w:fill="FFFFFF"/>
        <w:spacing w:after="120" w:line="240" w:lineRule="auto"/>
        <w:ind w:left="1080"/>
        <w:rPr>
          <w:rFonts w:ascii="Segoe UI" w:eastAsia="Times New Roman" w:hAnsi="Segoe UI" w:cs="Segoe UI"/>
          <w:color w:val="1A1A1A"/>
          <w:sz w:val="32"/>
          <w:szCs w:val="32"/>
        </w:rPr>
      </w:pPr>
      <w:r w:rsidRPr="00032E4F">
        <w:rPr>
          <w:rFonts w:ascii="Arial" w:hAnsi="Arial" w:cs="Arial"/>
          <w:sz w:val="32"/>
          <w:szCs w:val="32"/>
        </w:rPr>
        <w:t xml:space="preserve"> </w:t>
      </w:r>
      <w:r w:rsidR="00376C1A" w:rsidRPr="00032E4F">
        <w:rPr>
          <w:rFonts w:ascii="Arial" w:eastAsia="Times New Roman" w:hAnsi="Arial" w:cs="Arial"/>
          <w:color w:val="1A1A1A"/>
          <w:sz w:val="32"/>
          <w:szCs w:val="32"/>
        </w:rPr>
        <w:t>Most of the online assessments are limited to questions that are only objective in nature</w:t>
      </w:r>
      <w:r w:rsidR="00376C1A" w:rsidRPr="00376C1A">
        <w:rPr>
          <w:rFonts w:ascii="Segoe UI" w:eastAsia="Times New Roman" w:hAnsi="Segoe UI" w:cs="Segoe UI"/>
          <w:color w:val="1A1A1A"/>
          <w:sz w:val="32"/>
          <w:szCs w:val="32"/>
        </w:rPr>
        <w:t>.</w:t>
      </w:r>
    </w:p>
    <w:p w:rsidR="00376C1A" w:rsidRPr="00032E4F" w:rsidRDefault="00376C1A" w:rsidP="00376C1A">
      <w:pPr>
        <w:numPr>
          <w:ilvl w:val="0"/>
          <w:numId w:val="2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There is also the problem of the extent of security of online learning programs.</w:t>
      </w:r>
    </w:p>
    <w:p w:rsidR="00376C1A" w:rsidRPr="00032E4F" w:rsidRDefault="00376C1A" w:rsidP="00376C1A">
      <w:pPr>
        <w:numPr>
          <w:ilvl w:val="0"/>
          <w:numId w:val="2"/>
        </w:numPr>
        <w:shd w:val="clear" w:color="auto" w:fill="FFFFFF"/>
        <w:spacing w:after="120" w:line="240" w:lineRule="auto"/>
        <w:ind w:left="1080"/>
        <w:rPr>
          <w:rFonts w:ascii="Arial" w:eastAsia="Times New Roman" w:hAnsi="Arial" w:cs="Arial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lastRenderedPageBreak/>
        <w:t>The authenticity of a particular student's work is also a problem as online just about anyone can do a project rather than the actual student itself.</w:t>
      </w:r>
    </w:p>
    <w:p w:rsidR="00376C1A" w:rsidRPr="00376C1A" w:rsidRDefault="00376C1A" w:rsidP="00376C1A">
      <w:pPr>
        <w:numPr>
          <w:ilvl w:val="0"/>
          <w:numId w:val="2"/>
        </w:numPr>
        <w:shd w:val="clear" w:color="auto" w:fill="FFFFFF"/>
        <w:spacing w:after="120" w:line="240" w:lineRule="auto"/>
        <w:ind w:left="1080"/>
        <w:rPr>
          <w:rFonts w:ascii="Segoe UI" w:eastAsia="Times New Roman" w:hAnsi="Segoe UI" w:cs="Segoe UI"/>
          <w:color w:val="1A1A1A"/>
          <w:sz w:val="32"/>
          <w:szCs w:val="32"/>
        </w:rPr>
      </w:pPr>
      <w:r w:rsidRPr="00032E4F">
        <w:rPr>
          <w:rFonts w:ascii="Arial" w:eastAsia="Times New Roman" w:hAnsi="Arial" w:cs="Arial"/>
          <w:color w:val="1A1A1A"/>
          <w:sz w:val="32"/>
          <w:szCs w:val="32"/>
        </w:rPr>
        <w:t>The assessments that are computer marked generally have a tendency of being only knowledge-based and not necessarily practicality-based</w:t>
      </w:r>
      <w:r w:rsidRPr="00376C1A">
        <w:rPr>
          <w:rFonts w:ascii="Segoe UI" w:eastAsia="Times New Roman" w:hAnsi="Segoe UI" w:cs="Segoe UI"/>
          <w:color w:val="1A1A1A"/>
          <w:sz w:val="32"/>
          <w:szCs w:val="32"/>
        </w:rPr>
        <w:t>.</w:t>
      </w:r>
    </w:p>
    <w:p w:rsidR="009C109D" w:rsidRDefault="009C109D" w:rsidP="009C109D">
      <w:pPr>
        <w:rPr>
          <w:sz w:val="24"/>
          <w:szCs w:val="24"/>
        </w:rPr>
      </w:pPr>
    </w:p>
    <w:p w:rsidR="009C109D" w:rsidRPr="00376C1A" w:rsidRDefault="009C109D" w:rsidP="009C109D">
      <w:pPr>
        <w:rPr>
          <w:rFonts w:asciiTheme="majorHAnsi" w:hAnsiTheme="majorHAnsi"/>
          <w:b/>
          <w:sz w:val="40"/>
          <w:szCs w:val="40"/>
          <w:u w:val="single"/>
        </w:rPr>
      </w:pPr>
      <w:r w:rsidRPr="00376C1A">
        <w:rPr>
          <w:rFonts w:asciiTheme="majorHAnsi" w:hAnsiTheme="majorHAnsi"/>
          <w:b/>
          <w:sz w:val="40"/>
          <w:szCs w:val="40"/>
          <w:u w:val="single"/>
        </w:rPr>
        <w:t>5. APPLICATIONS</w:t>
      </w:r>
    </w:p>
    <w:p w:rsidR="00607B2B" w:rsidRPr="00032E4F" w:rsidRDefault="009C109D" w:rsidP="009C109D">
      <w:pPr>
        <w:rPr>
          <w:sz w:val="24"/>
          <w:szCs w:val="24"/>
        </w:rPr>
      </w:pPr>
      <w:r w:rsidRPr="00376C1A">
        <w:rPr>
          <w:rFonts w:asciiTheme="majorHAnsi" w:hAnsiTheme="majorHAnsi"/>
          <w:b/>
          <w:sz w:val="32"/>
          <w:szCs w:val="32"/>
        </w:rPr>
        <w:t xml:space="preserve">     </w:t>
      </w:r>
      <w:r w:rsidRPr="00032E4F">
        <w:rPr>
          <w:rFonts w:ascii="Arial" w:hAnsi="Arial" w:cs="Arial"/>
          <w:b/>
          <w:sz w:val="32"/>
          <w:szCs w:val="32"/>
        </w:rPr>
        <w:t>GIT HUB</w:t>
      </w:r>
      <w:r w:rsidR="00607B2B" w:rsidRPr="00032E4F">
        <w:rPr>
          <w:rFonts w:ascii="Arial" w:hAnsi="Arial" w:cs="Arial"/>
          <w:b/>
          <w:sz w:val="32"/>
          <w:szCs w:val="32"/>
        </w:rPr>
        <w:t xml:space="preserve"> AND ZOHO BOOKS </w:t>
      </w:r>
      <w:r w:rsidR="00607B2B" w:rsidRPr="00032E4F">
        <w:rPr>
          <w:rFonts w:ascii="Arial" w:hAnsi="Arial" w:cs="Arial"/>
          <w:sz w:val="32"/>
          <w:szCs w:val="32"/>
        </w:rPr>
        <w:t>are used to applied</w:t>
      </w:r>
      <w:r w:rsidRPr="00032E4F">
        <w:rPr>
          <w:rFonts w:ascii="Arial" w:hAnsi="Arial" w:cs="Arial"/>
          <w:sz w:val="32"/>
          <w:szCs w:val="32"/>
        </w:rPr>
        <w:t xml:space="preserve"> the solution</w:t>
      </w:r>
      <w:r w:rsidR="00607B2B" w:rsidRPr="00032E4F">
        <w:rPr>
          <w:rFonts w:ascii="Arial" w:hAnsi="Arial" w:cs="Arial"/>
          <w:sz w:val="24"/>
          <w:szCs w:val="24"/>
        </w:rPr>
        <w:t>.</w:t>
      </w:r>
    </w:p>
    <w:p w:rsidR="00607B2B" w:rsidRPr="00376C1A" w:rsidRDefault="006A4544" w:rsidP="009C109D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6. CONCLUS</w:t>
      </w:r>
      <w:r w:rsidR="00607B2B" w:rsidRPr="00376C1A">
        <w:rPr>
          <w:rFonts w:asciiTheme="majorHAnsi" w:hAnsiTheme="majorHAnsi"/>
          <w:b/>
          <w:sz w:val="40"/>
          <w:szCs w:val="40"/>
          <w:u w:val="single"/>
        </w:rPr>
        <w:t>ION</w:t>
      </w:r>
    </w:p>
    <w:p w:rsidR="009C109D" w:rsidRPr="007C3D5A" w:rsidRDefault="009C109D" w:rsidP="009C109D">
      <w:pPr>
        <w:rPr>
          <w:rFonts w:asciiTheme="majorHAnsi" w:hAnsiTheme="majorHAnsi"/>
          <w:sz w:val="32"/>
          <w:szCs w:val="32"/>
        </w:rPr>
      </w:pPr>
      <w:r w:rsidRPr="007C3D5A">
        <w:rPr>
          <w:rFonts w:asciiTheme="majorHAnsi" w:hAnsiTheme="majorHAnsi"/>
          <w:sz w:val="32"/>
          <w:szCs w:val="32"/>
        </w:rPr>
        <w:t xml:space="preserve"> </w:t>
      </w:r>
      <w:r w:rsidR="005E5EDE" w:rsidRPr="007C3D5A">
        <w:rPr>
          <w:rFonts w:asciiTheme="majorHAnsi" w:hAnsiTheme="majorHAnsi"/>
          <w:b/>
          <w:sz w:val="32"/>
          <w:szCs w:val="32"/>
        </w:rPr>
        <w:t xml:space="preserve"> </w:t>
      </w:r>
      <w:r w:rsidR="005E5EDE" w:rsidRPr="007C3D5A">
        <w:rPr>
          <w:rFonts w:asciiTheme="majorHAnsi" w:hAnsiTheme="majorHAnsi"/>
          <w:sz w:val="32"/>
          <w:szCs w:val="32"/>
        </w:rPr>
        <w:t xml:space="preserve">    </w:t>
      </w:r>
      <w:r w:rsidR="00EA64BC">
        <w:rPr>
          <w:rStyle w:val="fcup0c"/>
          <w:rFonts w:ascii="Arial" w:hAnsi="Arial" w:cs="Arial"/>
          <w:bCs/>
          <w:color w:val="202124"/>
          <w:sz w:val="32"/>
          <w:szCs w:val="32"/>
          <w:shd w:val="clear" w:color="auto" w:fill="FFFFFF"/>
        </w:rPr>
        <w:t>Edu</w:t>
      </w:r>
      <w:r w:rsidR="005E5EDE" w:rsidRPr="007C3D5A">
        <w:rPr>
          <w:rStyle w:val="fcup0c"/>
          <w:rFonts w:ascii="Arial" w:hAnsi="Arial" w:cs="Arial"/>
          <w:bCs/>
          <w:color w:val="202124"/>
          <w:sz w:val="32"/>
          <w:szCs w:val="32"/>
          <w:shd w:val="clear" w:color="auto" w:fill="FFFFFF"/>
        </w:rPr>
        <w:t xml:space="preserve"> connect learning center is not just a change of technology.</w:t>
      </w:r>
      <w:r w:rsidR="005E5EDE" w:rsidRPr="007C3D5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5E5EDE" w:rsidRPr="007C3D5A">
        <w:rPr>
          <w:rStyle w:val="fcup0c"/>
          <w:rFonts w:ascii="Arial" w:hAnsi="Arial" w:cs="Arial"/>
          <w:bCs/>
          <w:color w:val="202124"/>
          <w:sz w:val="32"/>
          <w:szCs w:val="32"/>
          <w:shd w:val="clear" w:color="auto" w:fill="FFFFFF"/>
        </w:rPr>
        <w:t>It is part of a redefinition of how we as a species transmit knowledge, skills, and values to younger generations of workers and students</w:t>
      </w:r>
      <w:r w:rsidR="005E5EDE" w:rsidRPr="007C3D5A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This book ma</w:t>
      </w:r>
      <w:r w:rsidR="001F58F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kes a few predictions of how </w:t>
      </w:r>
      <w:proofErr w:type="spellStart"/>
      <w:r w:rsidR="001F58FB">
        <w:rPr>
          <w:rFonts w:ascii="Arial" w:hAnsi="Arial" w:cs="Arial"/>
          <w:color w:val="202124"/>
          <w:sz w:val="32"/>
          <w:szCs w:val="32"/>
          <w:shd w:val="clear" w:color="auto" w:fill="FFFFFF"/>
        </w:rPr>
        <w:t>edu</w:t>
      </w:r>
      <w:proofErr w:type="spellEnd"/>
      <w:r w:rsidR="005E5EDE" w:rsidRPr="007C3D5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connect learning center and the functions it serves will continue to develop</w:t>
      </w:r>
    </w:p>
    <w:p w:rsidR="00C64B18" w:rsidRDefault="005E5EDE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 xml:space="preserve">7. FUTURE SCOPE </w:t>
      </w:r>
    </w:p>
    <w:p w:rsidR="005E5EDE" w:rsidRPr="007C3D5A" w:rsidRDefault="00EA64BC">
      <w:p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future of 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edu</w:t>
      </w:r>
      <w:proofErr w:type="spellEnd"/>
      <w:r w:rsidR="005E5EDE" w:rsidRPr="007C3D5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connect learning center in education is </w:t>
      </w:r>
      <w:r w:rsidR="005E5EDE" w:rsidRPr="007C3D5A">
        <w:rPr>
          <w:rStyle w:val="fcup0c"/>
          <w:rFonts w:ascii="Arial" w:hAnsi="Arial" w:cs="Arial"/>
          <w:bCs/>
          <w:color w:val="202124"/>
          <w:sz w:val="32"/>
          <w:szCs w:val="32"/>
          <w:shd w:val="clear" w:color="auto" w:fill="FFFFFF"/>
        </w:rPr>
        <w:t>an exciting prospect for educators and learners alike</w:t>
      </w:r>
      <w:r w:rsidR="005E5EDE" w:rsidRPr="007C3D5A">
        <w:rPr>
          <w:rFonts w:ascii="Arial" w:hAnsi="Arial" w:cs="Arial"/>
          <w:color w:val="202124"/>
          <w:sz w:val="32"/>
          <w:szCs w:val="32"/>
          <w:shd w:val="clear" w:color="auto" w:fill="FFFFFF"/>
        </w:rPr>
        <w:t>. We can expect to see more interactive learning experiences, more personalized learning, and more options for remote learning in the future.</w:t>
      </w:r>
    </w:p>
    <w:sectPr w:rsidR="005E5EDE" w:rsidRPr="007C3D5A" w:rsidSect="0027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25BDD"/>
    <w:multiLevelType w:val="multilevel"/>
    <w:tmpl w:val="C5DCFF8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D1487"/>
    <w:multiLevelType w:val="multilevel"/>
    <w:tmpl w:val="4F40B3CA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/>
  <w:defaultTabStop w:val="720"/>
  <w:characterSpacingControl w:val="doNotCompress"/>
  <w:compat/>
  <w:rsids>
    <w:rsidRoot w:val="003278D2"/>
    <w:rsid w:val="00032E4F"/>
    <w:rsid w:val="0010107F"/>
    <w:rsid w:val="00120807"/>
    <w:rsid w:val="001B438E"/>
    <w:rsid w:val="001F4A4B"/>
    <w:rsid w:val="001F58FB"/>
    <w:rsid w:val="00272B88"/>
    <w:rsid w:val="002C4582"/>
    <w:rsid w:val="003278D2"/>
    <w:rsid w:val="00376C1A"/>
    <w:rsid w:val="00427D49"/>
    <w:rsid w:val="005E5EDE"/>
    <w:rsid w:val="00607B2B"/>
    <w:rsid w:val="0061450A"/>
    <w:rsid w:val="006A4544"/>
    <w:rsid w:val="007C3D5A"/>
    <w:rsid w:val="009149F7"/>
    <w:rsid w:val="009C109D"/>
    <w:rsid w:val="00A3797D"/>
    <w:rsid w:val="00A53EE5"/>
    <w:rsid w:val="00C64B18"/>
    <w:rsid w:val="00C85CFA"/>
    <w:rsid w:val="00EA64BC"/>
    <w:rsid w:val="00FA6F9D"/>
    <w:rsid w:val="00FB46EE"/>
    <w:rsid w:val="00FC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8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278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7D"/>
    <w:rPr>
      <w:rFonts w:ascii="Tahoma" w:hAnsi="Tahoma" w:cs="Tahoma"/>
      <w:sz w:val="16"/>
      <w:szCs w:val="16"/>
    </w:rPr>
  </w:style>
  <w:style w:type="character" w:customStyle="1" w:styleId="fcup0c">
    <w:name w:val="fcup0c"/>
    <w:basedOn w:val="DefaultParagraphFont"/>
    <w:rsid w:val="005E5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644A-E99A-4542-8C91-318419A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labcs016</dc:creator>
  <cp:lastModifiedBy>ceoalab</cp:lastModifiedBy>
  <cp:revision>3</cp:revision>
  <dcterms:created xsi:type="dcterms:W3CDTF">2023-10-17T05:26:00Z</dcterms:created>
  <dcterms:modified xsi:type="dcterms:W3CDTF">2023-10-17T06:56:00Z</dcterms:modified>
</cp:coreProperties>
</file>