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Liu Wei</w:t>
      </w:r>
    </w:p>
    <w:p>
      <w:r>
        <w:t>liu.wei@sample.org</w:t>
      </w:r>
    </w:p>
    <w:p>
      <w:pPr>
        <w:pStyle w:val="Heading1"/>
      </w:pPr>
      <w:r>
        <w:t>Professional Summary</w:t>
      </w:r>
    </w:p>
    <w:p>
      <w:r>
        <w:t>Data Engineer specializing in distributed systems and real-time data pipelines. Adept at designing and managing large-scale ETL architectures using modern cloud tools.</w:t>
      </w:r>
    </w:p>
    <w:p>
      <w:pPr>
        <w:pStyle w:val="Heading1"/>
      </w:pPr>
      <w:r>
        <w:t>Experience</w:t>
      </w:r>
    </w:p>
    <w:p>
      <w:r>
        <w:t>Senior Data Engineer, Streamlytics (Singapore)  (2020–Present)</w:t>
      </w:r>
    </w:p>
    <w:p>
      <w:pPr>
        <w:pStyle w:val="ListBullet"/>
      </w:pPr>
      <w:r>
        <w:t>Architected Databricks-based ETL pipelines processing 2TB of data daily with SLA uptime of 99.9%.</w:t>
      </w:r>
    </w:p>
    <w:p>
      <w:pPr>
        <w:pStyle w:val="ListBullet"/>
      </w:pPr>
      <w:r>
        <w:t>Implemented Kafka topics for streaming ingestion and REST APIs for data retrieval.</w:t>
      </w:r>
    </w:p>
    <w:p>
      <w:pPr>
        <w:pStyle w:val="ListBullet"/>
      </w:pPr>
      <w:r>
        <w:t>Created automated monitoring dashboards using Prometheus and Grafana.</w:t>
      </w:r>
    </w:p>
    <w:p>
      <w:pPr>
        <w:pStyle w:val="ListBullet"/>
      </w:pPr>
      <w:r>
        <w:t>Collaborated cross-functionally to build scalable data governance workflows.</w:t>
      </w:r>
    </w:p>
    <w:p>
      <w:r>
        <w:t>Data Engineer, QuantX (Beijing, CN)  (2017–2020)</w:t>
      </w:r>
    </w:p>
    <w:p>
      <w:pPr>
        <w:pStyle w:val="ListBullet"/>
      </w:pPr>
      <w:r>
        <w:t>Built Airflow DAGs for batch ingestion; reduced pipeline failures by 40%.</w:t>
      </w:r>
    </w:p>
    <w:p>
      <w:pPr>
        <w:pStyle w:val="ListBullet"/>
      </w:pPr>
      <w:r>
        <w:t>Migrated legacy Hadoop workflows to Spark, improving runtime efficiency by 3x.</w:t>
      </w:r>
    </w:p>
    <w:p>
      <w:pPr>
        <w:pStyle w:val="Heading1"/>
      </w:pPr>
      <w:r>
        <w:t>Education</w:t>
      </w:r>
    </w:p>
    <w:p>
      <w:r>
        <w:t>B.S. in Software Engineering, Tsinghua University (2016)</w:t>
      </w:r>
    </w:p>
    <w:p>
      <w:pPr>
        <w:pStyle w:val="Heading1"/>
      </w:pPr>
      <w:r>
        <w:t>Skills</w:t>
      </w:r>
    </w:p>
    <w:p>
      <w:r>
        <w:t>Data Engineering, Spark, Airflow, Kafka, REST, Databricks, ETL, Hadoop, CI/CD, Monitoring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