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Отчёт по лабораторной работе №</w:t>
      </w:r>
      <w:r>
        <w:rPr>
          <w:rFonts w:eastAsia="Times New Roman" w:cs="Times New Roman"/>
          <w:sz w:val="28"/>
          <w:szCs w:val="28"/>
          <w:lang w:val="en-US"/>
        </w:rPr>
        <w:t>2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Тестирование программного обеспечения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Вариант №4546734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user"/>
            </w:rPr>
            <w:instrText xml:space="preserve"> TOC \f \o "1-9"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>Задание</w:t>
          </w:r>
          <w:r>
            <w:rPr/>
            <w:tab/>
            <w:t>3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Разработанное приложение</w:t>
            <w:tab/>
            <w:t>6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UML-диаграмма</w:t>
            <w:tab/>
            <w:t>7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Выводы</w:t>
            <w:tab/>
            <w:t>8</w:t>
          </w:r>
          <w:r>
            <w:rPr/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Провести интеграционное тестирование программы, осуществляющей вычисление системы функций (в соответствии с вариантом).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x &lt;= 0 : ((((((((((((cot(x) ^ 2) - sin(x)) + (csc(x) ^ 3)) / (tan(x) - cot(x))) * csc(x)) + cot(x)) / (sec(x) ^ 3)) + (csc(x) / (sec(x) / (sin(x) / tan(x))))) / sec(x)) * (((cot(x) * tan(x)) + (tan(x) + cos(x))) + ((((sin(x) * sin(x)) + cos(x)) / (tan(x) / tan(x))) * (csc(x) ^ 2)))) - sec(x)) * ((tan(x) + (((cot(x) + (sec(x) + cot(x))) / (cot(x) ^ 3)) / (cos(x) * sin(x)))) - sec(x)))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x &gt; 0 : (((((log_10(x) - log_3(x)) ^ 2) ^ 3) * log_10(x)) + (((log_3(x) + (ln(x) ^ 3)) / (log_10(x) ^ 3)) * log_3(x)))</w:t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</w:rPr>
      </w:pPr>
      <w:r>
        <w:rPr>
          <w:b/>
          <w:bCs/>
        </w:rPr>
        <w:t>Правила выполнения работы: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Все составляющие систему функции (как тригонометрические, так и логарифмические) должны быть выражены через базовые (тригонометрическая зависит от варианта; логарифмическая - натуральный логарифм).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962660</wp:posOffset>
            </wp:positionV>
            <wp:extent cx="4013835" cy="3388995"/>
            <wp:effectExtent l="0" t="0" r="0" b="0"/>
            <wp:wrapTopAndBottom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835" cy="338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Структура приложения, тестируемого в рамках лабораторной работы, должна выглядеть следующим образом (пример приведён для базовой тригонометрической функции sin(x)):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Обе "базовые" функции (в примере выше - sin(x) и ln(x)) должны быть реализованы при помощи разложения в ряд с задаваемой погрешностью. Использовать тригонометрические / логарифмические преобразования для упрощения функций ЗАПРЕЩЕНО.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Для КАЖДОГО модуля должны быть реализованы табличные заглушки. При этом, необходимо найти область допустимых значений функций, и, при необходимости, определить взаимозависимые точки в модулях.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Разработанное приложение должно позволять выводить значения, выдаваемое любым модулем системы, в сsv файл вида «X, Результаты модуля (X)», позволяющее произвольно менять шаг наращивания Х. Разделитель в файле csv можно использовать произвольный.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BodyText"/>
        <w:spacing w:lineRule="auto" w:line="360" w:before="0" w:after="159"/>
        <w:ind w:firstLine="709"/>
        <w:jc w:val="both"/>
        <w:rPr>
          <w:lang w:val="ru-RU"/>
        </w:rPr>
      </w:pPr>
      <w:r>
        <w:rPr>
          <w:lang w:val="ru-RU"/>
        </w:rPr>
        <w:t>Дополнительные требования: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JUnit 5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Не забываем про экстремумы, асимптоты и окрестности выколотых точек, а также про то, что функция может быть периодической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Делаем графики по выгрузкам для всех функций, включая базовые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параметризованные тесты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Mockito для реализации заглушек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Для значений заглушек используем значения, найденные Вами по графику, а не из java.lang.Math</w:t>
      </w:r>
    </w:p>
    <w:p>
      <w:pPr>
        <w:pStyle w:val="BodyText"/>
        <w:rPr/>
      </w:pPr>
      <w:r>
        <w:rPr/>
        <w:br/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1" w:name="__RefHeading___Toc522_1614521587_Копия_4"/>
      <w:bookmarkEnd w:id="1"/>
      <w:r>
        <w:rPr>
          <w:rFonts w:eastAsia="Times New Roman" w:cs="Times New Roman"/>
          <w:b/>
          <w:bCs/>
          <w:color w:val="auto"/>
        </w:rPr>
        <w:t>Разработанное приложение</w:t>
      </w:r>
    </w:p>
    <w:p>
      <w:pPr>
        <w:pStyle w:val="BodyText"/>
        <w:spacing w:lineRule="auto" w:line="360"/>
        <w:ind w:firstLine="709"/>
        <w:jc w:val="both"/>
        <w:rPr/>
      </w:pPr>
      <w:r>
        <w:rPr>
          <w:lang w:val="ru-RU"/>
        </w:rPr>
        <w:t xml:space="preserve">Полный исходный код приложения: </w:t>
      </w:r>
      <w:hyperlink r:id="rId3">
        <w:r>
          <w:rPr>
            <w:rStyle w:val="Hyperlink"/>
            <w:lang w:val="ru-RU"/>
          </w:rPr>
          <w:t>https://github.com/vvlaads/Software-Testing-2</w:t>
        </w:r>
      </w:hyperlink>
      <w:r>
        <w:rPr>
          <w:lang w:val="ru-RU"/>
        </w:rPr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en-US"/>
        </w:rPr>
      </w:pPr>
      <w:bookmarkStart w:id="2" w:name="__RefHeading___Toc524_1614521587"/>
      <w:bookmarkEnd w:id="2"/>
      <w:r>
        <w:rPr>
          <w:rFonts w:eastAsia="Times New Roman" w:cs="Times New Roman"/>
          <w:b/>
          <w:bCs/>
          <w:color w:val="auto"/>
          <w:lang w:val="en-US"/>
        </w:rPr>
        <w:t>UML-</w:t>
      </w:r>
      <w:r>
        <w:rPr>
          <w:rFonts w:eastAsia="Times New Roman" w:cs="Times New Roman"/>
          <w:b/>
          <w:bCs/>
          <w:color w:val="auto"/>
          <w:lang w:val="ru-RU"/>
        </w:rPr>
        <w:t>диаграмма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  <w:lang w:val="ru-RU"/>
        </w:rPr>
        <w:t>В ходе работы.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3" w:name="__RefHeading___Toc524_1614521587_Копия_1"/>
      <w:bookmarkEnd w:id="3"/>
      <w:r>
        <w:rPr>
          <w:rFonts w:eastAsia="Times New Roman" w:cs="Times New Roman"/>
          <w:b/>
          <w:bCs/>
          <w:color w:val="auto"/>
          <w:lang w:val="ru-RU"/>
        </w:rPr>
        <w:t>Точки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  <w:lang w:val="en-US"/>
        </w:rPr>
      </w:pPr>
      <w:r>
        <w:rPr/>
        <w:t xml:space="preserve">Выражение ((((((((((((cot(x)^2)-sin(x))+(csc(x)^3))/(tan(x)-cot(x)))*csc(x))+cot(x))/(sec(x)^3))+(csc(x)/(sec(x)/(sin(x)/tan(x)))))/sec(x))*(((cot(x)*tan(x))+(tan(x)+cos(x)))+((((sin(x)*sin(x))+cos(x))/(tan(x)/tan(x)))*(csc(x)^2))))-sec(x))*((tan(x)+(((cot(x)+(sec(x)+cot(x)))/(cot(x)^3))/(cos(x)*sin(x))))-sec(x))) использует периодические функции с аргументом </w:t>
      </w:r>
      <w:r>
        <w:rPr>
          <w:lang w:val="en-US"/>
        </w:rPr>
        <w:t xml:space="preserve">x, </w:t>
      </w:r>
      <w:r>
        <w:rPr>
          <w:lang w:val="ru-RU"/>
        </w:rPr>
        <w:t xml:space="preserve">следовательно функция периодична с периодом </w:t>
      </w:r>
      <w:r>
        <w:rPr>
          <w:lang w:val="en-US"/>
        </w:rPr>
        <w:t xml:space="preserve">2pi. </w:t>
      </w:r>
      <w:r>
        <w:rPr>
          <w:lang w:val="ru-RU"/>
        </w:rPr>
        <w:t xml:space="preserve">Тогда исследуем поведение только на интервале </w:t>
      </w:r>
      <w:r>
        <w:rPr>
          <w:lang w:val="en-US"/>
        </w:rPr>
        <w:t>(-2pi, 0].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4" w:name="__RefHeading___Toc524_1614521587_Копия_2"/>
      <w:bookmarkStart w:id="5" w:name="_Toc146616696_Копия_1_Копия_1"/>
      <w:bookmarkEnd w:id="4"/>
      <w:r>
        <w:rPr>
          <w:rFonts w:eastAsia="Times New Roman" w:cs="Times New Roman"/>
          <w:b/>
          <w:bCs/>
          <w:color w:val="auto"/>
        </w:rPr>
        <w:t>В</w:t>
      </w:r>
      <w:bookmarkEnd w:id="5"/>
      <w:r>
        <w:rPr>
          <w:rFonts w:eastAsia="Times New Roman" w:cs="Times New Roman"/>
          <w:b/>
          <w:bCs/>
          <w:color w:val="auto"/>
        </w:rPr>
        <w:t>ыводы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/>
        <w:t>В ходе работы.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5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1">
    <w:name w:val="Ссылка указателя"/>
    <w:qFormat/>
    <w:rPr/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>
      <w:rFonts w:ascii="Times New Roman" w:hAnsi="Times New Roman"/>
      <w:position w:val="0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">
    <w:name w:val="Ссылка указателя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>
    <w:name w:val="Колонтитул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  <w:style w:type="paragraph" w:styleId="Style18">
    <w:name w:val="Рисунок"/>
    <w:basedOn w:val="Caption"/>
    <w:qFormat/>
    <w:pPr/>
    <w:rPr>
      <w:i w:val="false"/>
      <w:iCs w:val="false"/>
      <w:sz w:val="28"/>
      <w:szCs w:val="28"/>
    </w:rPr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таблицы"/>
    <w:basedOn w:val="Normal"/>
    <w:qFormat/>
    <w:pPr>
      <w:widowControl w:val="false"/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Фигура"/>
    <w:basedOn w:val="Caption"/>
    <w:qFormat/>
    <w:pPr/>
    <w:rPr/>
  </w:style>
  <w:style w:type="paragraph" w:styleId="Style23">
    <w:name w:val="График"/>
    <w:basedOn w:val="Caption"/>
    <w:qFormat/>
    <w:pPr/>
    <w:rPr/>
  </w:style>
  <w:style w:type="paragraph" w:styleId="TOC2">
    <w:name w:val="toc 2"/>
    <w:basedOn w:val="Style15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8788" w:leader="dot"/>
      </w:tabs>
      <w:ind w:hanging="0" w:left="567"/>
    </w:pPr>
    <w:rPr/>
  </w:style>
  <w:style w:type="paragraph" w:styleId="user4">
    <w:name w:val="Содержимое врезки (user)"/>
    <w:basedOn w:val="Normal"/>
    <w:qFormat/>
    <w:pPr/>
    <w:rPr/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vvlaads/Software-Testing-2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<Relationship Id="rId15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7199</TotalTime>
  <Application>LibreOffice/25.8.5.2$Windows_X86_64 LibreOffice_project/9c8b85f387cc00a89945a79c9e6239f32e450ac2</Application>
  <AppVersion>15.0000</AppVersion>
  <Pages>9</Pages>
  <Words>397</Words>
  <Characters>2827</Characters>
  <CharactersWithSpaces>3175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2026-03-30T08:11:45Z</cp:lastPrinted>
  <dcterms:modified xsi:type="dcterms:W3CDTF">2026-04-09T20:44:43Z</dcterms:modified>
  <cp:revision>1300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