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8.png" ContentType="image/png"/>
  <Override PartName="/word/media/rId33.png" ContentType="image/png"/>
  <Override PartName="/word/media/rId42.png" ContentType="image/png"/>
  <Override PartName="/word/media/rId103.png" ContentType="image/png"/>
  <Override PartName="/word/media/rId108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56.svg" ContentType="image/svg+xml"/>
  <Override PartName="/word/media/rId60.svg" ContentType="image/svg+xml"/>
  <Override PartName="/word/media/rId64.svg" ContentType="image/svg+xml"/>
  <Override PartName="/word/media/rId68.svg" ContentType="image/svg+xml"/>
  <Override PartName="/word/media/rId72.svg" ContentType="image/svg+xml"/>
  <Override PartName="/word/media/rId76.svg" ContentType="image/svg+xml"/>
  <Override PartName="/word/media/rId80.svg" ContentType="image/svg+xml"/>
  <Override PartName="/word/media/rId84.svg" ContentType="image/svg+xml"/>
  <Override PartName="/word/media/rId88.svg" ContentType="image/svg+xml"/>
  <Override PartName="/word/media/rId92.svg" ContentType="image/svg+xml"/>
  <Override PartName="/word/media/rId96.svg" ContentType="image/svg+xml"/>
  <Override PartName="/word/media/rId100.svg" ContentType="image/svg+xml"/>
  <Override PartName="/word/media/rId105.svg" ContentType="image/svg+xml"/>
  <Override PartName="/word/media/rId111.svg" ContentType="image/svg+xml"/>
  <Override PartName="/word/media/rId115.svg" ContentType="image/svg+xml"/>
  <Override PartName="/word/media/rId119.svg" ContentType="image/svg+xml"/>
  <Override PartName="/word/media/rId123.svg" ContentType="image/svg+xml"/>
  <Override PartName="/word/media/rId127.svg" ContentType="image/svg+xml"/>
  <Override PartName="/word/media/rId131.svg" ContentType="image/svg+xml"/>
  <Override PartName="/word/media/rId135.svg" ContentType="image/svg+xml"/>
  <Override PartName="/word/media/rId139.svg" ContentType="image/svg+xml"/>
  <Override PartName="/word/media/rId143.svg" ContentType="image/svg+xml"/>
  <Override PartName="/word/media/rId48.svg" ContentType="image/svg+xml"/>
  <Override PartName="/word/media/rId154.svg" ContentType="image/svg+xml"/>
  <Override PartName="/word/media/rId5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Иммитационное моделирование</w:t>
      </w:r>
    </w:p>
    <w:p>
      <w:pPr>
        <w:pStyle w:val="Author"/>
      </w:pPr>
      <w:r>
        <w:t xml:space="preserve">Малюга Валерия 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моделями SIR и Лотки-Вольтерры, создать необходимые файлы.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есть классическая и фундаментальная математическая модель эпидемиологии, описывающая распространение инфекционного заболевания в закрытой популяции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Модель SIR делит всю популяцию на три взаимосвязанные группы (компартменты), что отражено в её названии:</w:t>
      </w:r>
    </w:p>
    <w:p>
      <w:pPr>
        <w:pStyle w:val="Compact"/>
        <w:numPr>
          <w:ilvl w:val="0"/>
          <w:numId w:val="1004"/>
        </w:numPr>
      </w:pPr>
      <w:r>
        <w:t xml:space="preserve">Susceptible (Восприимчивые): люди, которые не болели, не имеют иммунитета и могут заразиться.</w:t>
      </w:r>
    </w:p>
    <w:p>
      <w:pPr>
        <w:pStyle w:val="Compact"/>
        <w:numPr>
          <w:ilvl w:val="0"/>
          <w:numId w:val="1004"/>
        </w:numPr>
      </w:pPr>
      <w:r>
        <w:t xml:space="preserve">Infectious (Инфицированные/Заразные): люди, которые в данный момент больны и могут -передавать инфекцию.</w:t>
      </w:r>
    </w:p>
    <w:p>
      <w:pPr>
        <w:pStyle w:val="Compact"/>
        <w:numPr>
          <w:ilvl w:val="0"/>
          <w:numId w:val="1004"/>
        </w:numPr>
      </w:pPr>
      <w:r>
        <w:t xml:space="preserve">Recovered (Выздоровевшие/Удаленные): люди, которые переболели и приобрели иммунитет (или умерли). Они больше не участвуют в процессе передачи.</w:t>
      </w:r>
      <w:r>
        <w:t xml:space="preserve"> </w:t>
      </w: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 как быстро, сколько людей в итоге переболеет, как влияют карантинные меры.</w:t>
      </w:r>
    </w:p>
    <w:bookmarkEnd w:id="22"/>
    <w:bookmarkStart w:id="23" w:name="моедль-лотки-вольтерры"/>
    <w:p>
      <w:pPr>
        <w:pStyle w:val="Heading2"/>
      </w:pPr>
      <w:r>
        <w:t xml:space="preserve">3.2 Моедль Лотки-Вольтерры</w:t>
      </w:r>
    </w:p>
    <w:p>
      <w:pPr>
        <w:pStyle w:val="FirstParagraph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жертв. Она была независимо предложена в 1920-х годах:</w:t>
      </w:r>
    </w:p>
    <w:p>
      <w:pPr>
        <w:pStyle w:val="BodyText"/>
      </w:pPr>
      <w:r>
        <w:t xml:space="preserve">Альфредом Лоткой (1925) для химических реакций</w:t>
      </w:r>
      <w:r>
        <w:t xml:space="preserve"> </w:t>
      </w:r>
      <w:r>
        <w:t xml:space="preserve">[2]</w:t>
      </w:r>
      <w:r>
        <w:t xml:space="preserve"> </w:t>
      </w:r>
      <w:r>
        <w:t xml:space="preserve">.</w:t>
      </w:r>
      <w:r>
        <w:t xml:space="preserve"> </w:t>
      </w:r>
      <w:r>
        <w:t xml:space="preserve">Витторио Вольтеррой (1926) для объяснения колебаний улова рыбы в Адриатическом море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Модель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p>
      <w:pPr>
        <w:pStyle w:val="BodyText"/>
      </w:pPr>
      <w:r>
        <w:t xml:space="preserve">Модель строится на следующих упрощающих предположениях:</w:t>
      </w:r>
    </w:p>
    <w:p>
      <w:pPr>
        <w:pStyle w:val="BodyText"/>
      </w:pPr>
      <w:r>
        <w:t xml:space="preserve">Закрытая система: популяции изолированы, нет миграции.</w:t>
      </w:r>
      <w:r>
        <w:t xml:space="preserve"> </w:t>
      </w:r>
      <w:r>
        <w:t xml:space="preserve">Неограниченные ресурсы для жертв: в отсутствие хищников жертвы растут экспоненциально.</w:t>
      </w:r>
      <w:r>
        <w:t xml:space="preserve"> </w:t>
      </w:r>
      <w:r>
        <w:t xml:space="preserve">Линейная функциональная реакция: вероятность встречи хищника и жертвы пропорциональна произведению их численностей.</w:t>
      </w:r>
      <w:r>
        <w:t xml:space="preserve"> </w:t>
      </w:r>
      <w:r>
        <w:t xml:space="preserve">Постоянные параметры: коэффициенты взаимодействия не меняются во времени.</w:t>
      </w:r>
      <w:r>
        <w:t xml:space="preserve"> </w:t>
      </w:r>
      <w:r>
        <w:t xml:space="preserve">Отсутствие внутривидовой конкуренции: нет конкуренции за ресурсы внутри вида.</w:t>
      </w:r>
      <w:r>
        <w:t xml:space="preserve"> </w:t>
      </w:r>
      <w:r>
        <w:t xml:space="preserve">Хищники питаются только жертвами: нет альтернативных источников пищи.</w:t>
      </w:r>
      <w:r>
        <w:t xml:space="preserve"> </w:t>
      </w:r>
      <w:r>
        <w:t xml:space="preserve">Отсутствие временных задержек: все процессы происходят мгновенно.</w:t>
      </w:r>
    </w:p>
    <w:bookmarkEnd w:id="23"/>
    <w:bookmarkEnd w:id="24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Были созданы два файла с предложенным программным кодом для реализации двух моделей: модели SIR (модель инфекционного заболевания в закрытой популяции) и модели Лотки-Вольтерры (модель хищник-жертва)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97394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3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файлов с программным кодом моделей</w:t>
            </w:r>
          </w:p>
          <w:bookmarkEnd w:id="28"/>
        </w:tc>
      </w:tr>
    </w:tbl>
    <w:bookmarkStart w:id="37" w:name="модель-sir-1"/>
    <w:p>
      <w:pPr>
        <w:pStyle w:val="Heading2"/>
      </w:pPr>
      <w:r>
        <w:t xml:space="preserve">4.1 Модель SIR</w:t>
      </w:r>
    </w:p>
    <w:p>
      <w:pPr>
        <w:pStyle w:val="FirstParagraph"/>
      </w:pPr>
      <w:r>
        <w:t xml:space="preserve">Был выполнен программный код модели SIR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 Можно увидеть параметры модели, условия, а также анализ результатов: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33373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3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Выполнение sir_ode.jl</w:t>
            </w:r>
          </w:p>
          <w:bookmarkEnd w:id="32"/>
        </w:tc>
      </w:tr>
    </w:tbl>
    <w:p>
      <w:pPr>
        <w:pStyle w:val="BodyText"/>
      </w:pPr>
      <w:r>
        <w:t xml:space="preserve">Вывод программы можно посмотреть в разделе реализация.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R₀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S₀ = 990.0, I₀ = 10.0, R₀ = 0.0</w:t>
      </w:r>
      <w:r>
        <w:br/>
      </w: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 - Порог коллективного иммунитета: 50.0%</w:t>
      </w:r>
      <w:r>
        <w:br/>
      </w:r>
      <w:r>
        <w:rPr>
          <w:rStyle w:val="VerbatimChar"/>
        </w:rPr>
        <w:t xml:space="preserve">  - Теоретический пик при S/N = 1/R₀ = 0.5</w:t>
      </w:r>
    </w:p>
    <w:p>
      <w:pPr>
        <w:pStyle w:val="FirstParagraph"/>
      </w:pPr>
      <w:r>
        <w:t xml:space="preserve">Были созданы производные файлы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93882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производных файлов</w:t>
            </w:r>
          </w:p>
          <w:bookmarkEnd w:id="36"/>
        </w:tc>
      </w:tr>
    </w:tbl>
    <w:bookmarkEnd w:id="37"/>
    <w:bookmarkStart w:id="46" w:name="модель-лотки-вольтерра"/>
    <w:p>
      <w:pPr>
        <w:pStyle w:val="Heading2"/>
      </w:pPr>
      <w:r>
        <w:t xml:space="preserve">4.2 Модель Лотки-Вольтерра</w:t>
      </w:r>
    </w:p>
    <w:p>
      <w:pPr>
        <w:pStyle w:val="FirstParagraph"/>
      </w:pPr>
      <w:r>
        <w:t xml:space="preserve">Был выполнен программный код модели Лотки-Вольтерра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Можно увидеть параметры модели, условия, а также анализ результатов: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343870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8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Выполнение lv_ode.jl</w:t>
            </w:r>
          </w:p>
          <w:bookmarkEnd w:id="41"/>
        </w:tc>
      </w:tr>
    </w:tbl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(x0) = 40.0</w:t>
      </w:r>
      <w:r>
        <w:br/>
      </w:r>
      <w:r>
        <w:rPr>
          <w:rStyle w:val="VerbatimChar"/>
        </w:rPr>
        <w:t xml:space="preserve">Хищники (y0) = 9.0</w:t>
      </w:r>
      <w:r>
        <w:br/>
      </w: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  <w:r>
        <w:br/>
      </w: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  <w:r>
        <w:br/>
      </w: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чувствительности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1. Влияние скорости размножения жертв (α):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α</w:t>
      </w:r>
      <w:r>
        <w:br/>
      </w:r>
      <w:r>
        <w:rPr>
          <w:rStyle w:val="VerbatimChar"/>
        </w:rPr>
        <w:t xml:space="preserve">  α=0.05: жертвы=16.29, хищники=0.63</w:t>
      </w:r>
      <w:r>
        <w:br/>
      </w:r>
      <w:r>
        <w:rPr>
          <w:rStyle w:val="VerbatimChar"/>
        </w:rPr>
        <w:t xml:space="preserve">  α=0.1: жертвы=17.92, хищники=4.95</w:t>
      </w:r>
      <w:r>
        <w:br/>
      </w:r>
      <w:r>
        <w:rPr>
          <w:rStyle w:val="VerbatimChar"/>
        </w:rPr>
        <w:t xml:space="preserve">  α=0.2: жертвы=26.76, хищники=6.9</w:t>
      </w:r>
      <w:r>
        <w:br/>
      </w:r>
      <w:r>
        <w:rPr>
          <w:rStyle w:val="VerbatimChar"/>
        </w:rPr>
        <w:t xml:space="preserve">  α=0.3: жертвы=33.95, хищники=24.39</w:t>
      </w:r>
      <w:r>
        <w:br/>
      </w:r>
      <w:r>
        <w:br/>
      </w:r>
      <w:r>
        <w:rPr>
          <w:rStyle w:val="VerbatimChar"/>
        </w:rPr>
        <w:t xml:space="preserve">2. Влияние смертности хищников (γ):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γ</w:t>
      </w:r>
      <w:r>
        <w:br/>
      </w:r>
      <w:r>
        <w:rPr>
          <w:rStyle w:val="VerbatimChar"/>
        </w:rPr>
        <w:t xml:space="preserve">  γ=0.1: жертвы=0.87, хищники=2.07</w:t>
      </w:r>
      <w:r>
        <w:br/>
      </w:r>
      <w:r>
        <w:rPr>
          <w:rStyle w:val="VerbatimChar"/>
        </w:rPr>
        <w:t xml:space="preserve">  γ=0.3: жертвы=17.92, хищники=4.95</w:t>
      </w:r>
      <w:r>
        <w:br/>
      </w:r>
      <w:r>
        <w:rPr>
          <w:rStyle w:val="VerbatimChar"/>
        </w:rPr>
        <w:t xml:space="preserve">  γ=0.5: жертвы=54.61, хищники=10.01</w:t>
      </w:r>
      <w:r>
        <w:br/>
      </w:r>
      <w:r>
        <w:rPr>
          <w:rStyle w:val="VerbatimChar"/>
        </w:rPr>
        <w:t xml:space="preserve">  γ=0.7: жертвы=101.41, хищники=1.41</w:t>
      </w:r>
    </w:p>
    <w:p>
      <w:pPr>
        <w:pStyle w:val="FirstParagraph"/>
      </w:pPr>
      <w:r>
        <w:t xml:space="preserve">Были созданы производные файлы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204018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0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производных файлов</w:t>
            </w:r>
          </w:p>
          <w:bookmarkEnd w:id="45"/>
        </w:tc>
      </w:tr>
    </w:tbl>
    <w:bookmarkEnd w:id="46"/>
    <w:bookmarkEnd w:id="47"/>
    <w:bookmarkStart w:id="164" w:name="реализация"/>
    <w:p>
      <w:pPr>
        <w:pStyle w:val="Heading1"/>
      </w:pPr>
      <w:r>
        <w:t xml:space="preserve">5. Реализация</w:t>
      </w:r>
    </w:p>
    <w:bookmarkStart w:id="110" w:name="модель-sir-2"/>
    <w:p>
      <w:pPr>
        <w:pStyle w:val="Heading2"/>
      </w:pPr>
      <w:r>
        <w:t xml:space="preserve">5.1 Модель SIR</w:t>
      </w:r>
    </w:p>
    <w:bookmarkStart w:id="104" w:name="базовая-реализация"/>
    <w:p>
      <w:pPr>
        <w:pStyle w:val="Heading3"/>
      </w:pPr>
      <w:r>
        <w:t xml:space="preserve">5.1.1 Базовая реализация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Расчет базового репродуктивного числа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R0 = (c * β) / γ</w:t>
      </w:r>
    </w:p>
    <w:p>
      <w:pPr>
        <w:pStyle w:val="SourceCode"/>
      </w:pPr>
      <w:r>
        <w:rPr>
          <w:rStyle w:val="VerbatimChar"/>
        </w:rPr>
        <w:t xml:space="preserve">2.0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0.25308660763853114]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14.026022042698543, 4.142765434504278]</w:t>
      </w:r>
      <w:r>
        <w:br/>
      </w:r>
      <w:r>
        <w:rPr>
          <w:rStyle w:val="VerbatimChar"/>
        </w:rPr>
        <w:t xml:space="preserve"> [972.1392310589528, 18.757815561654184, 9.102953379393014]</w:t>
      </w:r>
      <w:r>
        <w:br/>
      </w:r>
      <w:r>
        <w:rPr>
          <w:rStyle w:val="VerbatimChar"/>
        </w:rPr>
        <w:t xml:space="preserve"> [954.9905500491583, 27.007702518267596, 18.001747432574035]</w:t>
      </w:r>
      <w:r>
        <w:br/>
      </w:r>
      <w:r>
        <w:rPr>
          <w:rStyle w:val="VerbatimChar"/>
        </w:rPr>
        <w:t xml:space="preserve"> [923.0706717929863, 41.9297677983272, 34.999560408686385]</w:t>
      </w:r>
      <w:r>
        <w:br/>
      </w:r>
      <w:r>
        <w:rPr>
          <w:rStyle w:val="VerbatimChar"/>
        </w:rPr>
        <w:t xml:space="preserve"> [862.6705810342163, 68.49345419063425, 68.83596477514936]</w:t>
      </w:r>
      <w:r>
        <w:br/>
      </w:r>
      <w:r>
        <w:rPr>
          <w:rStyle w:val="VerbatimChar"/>
        </w:rPr>
        <w:t xml:space="preserve"> [754.3022993851441, 109.7418618540929, 135.95583876076284]</w:t>
      </w:r>
      <w:r>
        <w:br/>
      </w:r>
      <w:r>
        <w:rPr>
          <w:rStyle w:val="VerbatimChar"/>
        </w:rPr>
        <w:t xml:space="preserve"> [595.1014268847738, 150.4136326448068, 254.48494047041933]</w:t>
      </w:r>
      <w:r>
        <w:br/>
      </w:r>
      <w:r>
        <w:rPr>
          <w:rStyle w:val="VerbatimChar"/>
        </w:rPr>
        <w:t xml:space="preserve"> [442.01411791013015, 154.80694988491862, 403.1789322049512]</w:t>
      </w:r>
      <w:r>
        <w:br/>
      </w:r>
      <w:r>
        <w:rPr>
          <w:rStyle w:val="VerbatimChar"/>
        </w:rPr>
        <w:t xml:space="preserve"> [326.89511674939587, 119.06860394684871, 554.0362793037554]</w:t>
      </w:r>
      <w:r>
        <w:br/>
      </w:r>
      <w:r>
        <w:rPr>
          <w:rStyle w:val="VerbatimChar"/>
        </w:rPr>
        <w:t xml:space="preserve"> [258.50852421889647, 70.1105219475306, 671.3809538335728]</w:t>
      </w:r>
      <w:r>
        <w:br/>
      </w:r>
      <w:r>
        <w:rPr>
          <w:rStyle w:val="VerbatimChar"/>
        </w:rPr>
        <w:t xml:space="preserve"> [227.58338337085723, 37.32857063157995, 735.0880459975627]</w:t>
      </w:r>
      <w:r>
        <w:br/>
      </w:r>
      <w:r>
        <w:rPr>
          <w:rStyle w:val="VerbatimChar"/>
        </w:rPr>
        <w:t xml:space="preserve"> [209.8412140201436, 14.473644966455813, 775.6851410134005]</w:t>
      </w:r>
    </w:p>
    <w:p>
      <w:pPr>
        <w:pStyle w:val="FirstParagraph"/>
      </w:pPr>
      <w:r>
        <w:t xml:space="preserve">Подготовка данных в DataFrame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 </w:t>
      </w:r>
      <w:r>
        <w:rPr>
          <w:rStyle w:val="CommentTok"/>
        </w:rPr>
        <w:t xml:space="preserve"># Общая численность популяции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p>
      <w:pPr>
        <w:pStyle w:val="FirstParagraph"/>
      </w:pPr>
      <w:r>
        <w:t xml:space="preserve">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R0 =</w:t>
      </w:r>
      <w:r>
        <w:br/>
      </w:r>
      <w:r>
        <w:rPr>
          <w:rStyle w:val="StringTok"/>
        </w:rPr>
        <w:t xml:space="preserve">", u0[3])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R0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</w:t>
      </w:r>
      <w:r>
        <w:br/>
      </w: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005"/>
        </w:numPr>
      </w:pPr>
      <w:r>
        <w:t xml:space="preserve">ОСНОВНОЙ ГРАФИК: динамика всех трех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(df_ode.t, [df_ode.S df_ode.I df_ode.R],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8-output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аннотаций с параметрами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 =</w:t>
      </w:r>
      <w:r>
        <w:br/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</w:t>
      </w:r>
      <w:r>
        <w:br/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9-output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0-output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1-output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в логарифмическом масштабе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2-output-1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долей населения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3-output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для порога коллективного иммунитета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</w:t>
      </w:r>
      <w:r>
        <w:br/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4-output-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Фазовый портрет (I vs S)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5-output-1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</w:t>
      </w:r>
      <w:r>
        <w:br/>
      </w:r>
      <w:r>
        <w:rPr>
          <w:rStyle w:val="NormalTok"/>
        </w:rPr>
        <w:t xml:space="preserve">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График Rₑ -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7-output-1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на уровне 1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</w:t>
      </w:r>
      <w:r>
        <w:br/>
      </w:r>
      <w:r>
        <w:rPr>
          <w:rStyle w:val="NormalTok"/>
        </w:rPr>
        <w:t xml:space="preserve">эпидемии (Rₑ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", linewidth=1.5)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8-output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момента, когда Rₑ становится &lt; 1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9-output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Компактный график всех кривых в одной панели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0-output-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1-output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2-output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"/home/vvmalyuga/.julia/environments/v1.10/plots/sir_panel.png"</w:t>
      </w:r>
    </w:p>
    <w:p>
      <w:pPr>
        <w:pStyle w:val="FirstParagraph"/>
      </w:pPr>
      <w:r>
        <w:t xml:space="preserve">Бенчмарк для оценки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1 evaluation per sample.</w:t>
      </w:r>
      <w:r>
        <w:br/>
      </w:r>
      <w:r>
        <w:rPr>
          <w:rStyle w:val="VerbatimChar"/>
        </w:rPr>
        <w:t xml:space="preserve"> Range (min … max):   58.277 μs … 746.139 ms  ┊ GC (min … max):  0.00% … 99.96%</w:t>
      </w:r>
      <w:r>
        <w:br/>
      </w:r>
      <w:r>
        <w:rPr>
          <w:rStyle w:val="VerbatimChar"/>
        </w:rPr>
        <w:t xml:space="preserve"> Time  (median):      89.343 μs               ┊ GC (median):     0.00%</w:t>
      </w:r>
      <w:r>
        <w:br/>
      </w:r>
      <w:r>
        <w:rPr>
          <w:rStyle w:val="VerbatimChar"/>
        </w:rPr>
        <w:t xml:space="preserve"> Time  (mean ± σ):   168.057 μs ±   7.461 ms  ┊ GC (mean ± σ):  45.17% ±  1.69%</w:t>
      </w:r>
      <w:r>
        <w:br/>
      </w:r>
      <w:r>
        <w:br/>
      </w:r>
      <w:r>
        <w:rPr>
          <w:rStyle w:val="VerbatimChar"/>
        </w:rPr>
        <w:t xml:space="preserve">   █          ▁▃▃▁                                               </w:t>
      </w:r>
      <w:r>
        <w:br/>
      </w:r>
      <w:r>
        <w:rPr>
          <w:rStyle w:val="VerbatimChar"/>
        </w:rPr>
        <w:t xml:space="preserve">  ██▇▄▂▂▂▃▂▃▄▆████▇▅▄▄▃▃▃▃▃▃▃▃▂▂▂▂▂▂▁▁▁▁▁▁▁▁▁▁▁▁▁▁▁▁▁▁▁▁▁▁▁▁▁▁▁ ▂</w:t>
      </w:r>
      <w:r>
        <w:br/>
      </w:r>
      <w:r>
        <w:rPr>
          <w:rStyle w:val="VerbatimChar"/>
        </w:rPr>
        <w:t xml:space="preserve">  58.3 μs          Histogram: frequency by time          196 μs &lt;</w:t>
      </w:r>
      <w:r>
        <w:br/>
      </w:r>
      <w:r>
        <w:br/>
      </w:r>
      <w:r>
        <w:rPr>
          <w:rStyle w:val="VerbatimChar"/>
        </w:rPr>
        <w:t xml:space="preserve"> Memory estimate: 53.70 KiB, allocs estimate: 548.</w:t>
      </w:r>
    </w:p>
    <w:p>
      <w:pPr>
        <w:pStyle w:val="FirstParagraph"/>
      </w:pPr>
      <w:r>
        <w:t xml:space="preserve">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- Порог коллективного иммунитета: 50.0%</w:t>
      </w:r>
      <w:r>
        <w:br/>
      </w:r>
      <w:r>
        <w:rPr>
          <w:rStyle w:val="VerbatimChar"/>
        </w:rPr>
        <w:t xml:space="preserve"> - Теоретический пик при S/N = 1/R0 = 0.5</w:t>
      </w:r>
    </w:p>
    <w:bookmarkEnd w:id="104"/>
    <w:bookmarkStart w:id="109" w:name="параметрическая-реализация"/>
    <w:p>
      <w:pPr>
        <w:pStyle w:val="Heading3"/>
      </w:pPr>
      <w:r>
        <w:t xml:space="preserve">5.1.2 Параметрическая реализация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 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"/home/vvmalyuga/.julia/environments/v1.10/data"</w:t>
      </w:r>
    </w:p>
    <w:p>
      <w:pPr>
        <w:pStyle w:val="FirstParagraph"/>
      </w:pPr>
      <w:r>
        <w:t xml:space="preserve">Определение модели</w:t>
      </w:r>
      <w:r>
        <w:t xml:space="preserve"> </w:t>
      </w:r>
      <w:r>
        <w:t xml:space="preserve">Модель SIR: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sir_model!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sir_model! (generic function with 1 method)</w:t>
      </w:r>
    </w:p>
    <w:p>
      <w:pPr>
        <w:pStyle w:val="FirstParagraph"/>
      </w:pPr>
      <w:r>
        <w:t xml:space="preserve">Определение параметров в Dict</w:t>
      </w:r>
    </w:p>
    <w:p>
      <w:pPr>
        <w:pStyle w:val="BodyText"/>
      </w:pPr>
      <w:r>
        <w:t xml:space="preserve">Базовый набор параметров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начальное число восприимчивых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начальное число зараженных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начальное число выздоровевших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коэффициент заражения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коэффициент выздоровления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γ = 0.1</w:t>
      </w:r>
      <w:r>
        <w:br/>
      </w:r>
      <w:r>
        <w:rPr>
          <w:rStyle w:val="VerbatimChar"/>
        </w:rPr>
        <w:t xml:space="preserve">  R0 = 0.0</w:t>
      </w:r>
      <w:r>
        <w:br/>
      </w:r>
      <w:r>
        <w:rPr>
          <w:rStyle w:val="VerbatimChar"/>
        </w:rPr>
        <w:t xml:space="preserve">  saveat = 1.0</w:t>
      </w:r>
      <w:r>
        <w:br/>
      </w:r>
      <w:r>
        <w:rPr>
          <w:rStyle w:val="VerbatimChar"/>
        </w:rPr>
        <w:t xml:space="preserve"> 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 I0 = 10.0</w:t>
      </w:r>
      <w:r>
        <w:br/>
      </w:r>
      <w:r>
        <w:rPr>
          <w:rStyle w:val="VerbatimChar"/>
        </w:rPr>
        <w:t xml:space="preserve">  S0 = 990.0</w:t>
      </w:r>
      <w:r>
        <w:br/>
      </w:r>
      <w:r>
        <w:rPr>
          <w:rStyle w:val="VerbatimChar"/>
        </w:rPr>
        <w:t xml:space="preserve">  β = 0.4</w:t>
      </w:r>
      <w:r>
        <w:br/>
      </w:r>
      <w:r>
        <w:rPr>
          <w:rStyle w:val="VerbatimChar"/>
        </w:rPr>
        <w:t xml:space="preserve">  experiment_name = base_experiment</w:t>
      </w:r>
      <w:r>
        <w:br/>
      </w:r>
      <w:r>
        <w:rPr>
          <w:rStyle w:val="VerbatimChar"/>
        </w:rPr>
        <w:t xml:space="preserve">  tspan = (0.0, 100.0)</w:t>
      </w:r>
    </w:p>
    <w:p>
      <w:pPr>
        <w:pStyle w:val="FirstParagraph"/>
      </w:pPr>
      <w:r>
        <w:t xml:space="preserve">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S0, I0, R0, β, γ,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          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df.t[peak_idx]</w:t>
      </w:r>
      <w:r>
        <w:br/>
      </w:r>
      <w:r>
        <w:rPr>
          <w:rStyle w:val="NormalTok"/>
        </w:rPr>
        <w:t xml:space="preserve">   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df.I[peak_idx]</w:t>
      </w:r>
      <w:r>
        <w:br/>
      </w:r>
      <w:r>
        <w:rPr>
          <w:rStyle w:val="NormalTok"/>
        </w:rPr>
        <w:t xml:space="preserve">    total_recovered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R0_value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γ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"peak_time"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peak_time,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"peak_value"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peak_value,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"total_recovered"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total_recovered,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run_sir_experiment (generic function with 1 method)</w:t>
      </w:r>
    </w:p>
    <w:p>
      <w:pPr>
        <w:pStyle w:val="FirstParagraph"/>
      </w:pPr>
      <w:r>
        <w:t xml:space="preserve">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run_sir_experiment,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Пик эпидемии: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"peak_value"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пика: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"peak_time"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Всего переболело: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"total_recovered"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R₀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Пик эпидемии: 405.5</w:t>
      </w:r>
      <w:r>
        <w:br/>
      </w:r>
      <w:r>
        <w:rPr>
          <w:rStyle w:val="VerbatimChar"/>
        </w:rPr>
        <w:t xml:space="preserve">  Время пика: 19.0 дней</w:t>
      </w:r>
      <w:r>
        <w:br/>
      </w:r>
      <w:r>
        <w:rPr>
          <w:rStyle w:val="VerbatimChar"/>
        </w:rPr>
        <w:t xml:space="preserve">  Всего переболело: 979.9</w:t>
      </w:r>
      <w:r>
        <w:br/>
      </w:r>
      <w:r>
        <w:rPr>
          <w:rStyle w:val="VerbatimChar"/>
        </w:rPr>
        <w:t xml:space="preserve">  R₀ = 4.0</w:t>
      </w:r>
      <w:r>
        <w:br/>
      </w:r>
      <w:r>
        <w:rPr>
          <w:rStyle w:val="VerbatimChar"/>
        </w:rPr>
        <w:t xml:space="preserve">  Файл результатов: /home/vvmalyuga/.julia/environments/v1.10/data/single/sir_I0=10.0_R0=0.0_S0=990.0_experiment_name=base_experiment_saveat=1.0_β=0.4_γ=0.1.jld2</w:t>
      </w:r>
    </w:p>
    <w:p>
      <w:pPr>
        <w:pStyle w:val="FirstParagraph"/>
      </w:pPr>
      <w:r>
        <w:t xml:space="preserve">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].t,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 (β=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2-output-1.sv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пика</w:t>
      </w:r>
    </w:p>
    <w:p>
      <w:pPr>
        <w:pStyle w:val="SourceCode"/>
      </w:pPr>
      <w:r>
        <w:rPr>
          <w:rStyle w:val="FunctionTok"/>
        </w:rPr>
        <w:t xml:space="preserve">vline!</w:t>
      </w:r>
      <w:r>
        <w:rPr>
          <w:rStyle w:val="NormalTok"/>
        </w:rPr>
        <w:t xml:space="preserve">(p1, [data[</w:t>
      </w:r>
      <w:r>
        <w:rPr>
          <w:rStyle w:val="StringTok"/>
        </w:rPr>
        <w:t xml:space="preserve">"peak_time"</w:t>
      </w:r>
      <w:r>
        <w:rPr>
          <w:rStyle w:val="NormalTok"/>
        </w:rPr>
        <w:t xml:space="preserve">]],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"/home/vvmalyuga/.julia/environments/v1.10/plots/single_experiment.png"</w:t>
      </w:r>
    </w:p>
    <w:p>
      <w:pPr>
        <w:pStyle w:val="FirstParagraph"/>
      </w:pPr>
      <w:r>
        <w:t xml:space="preserve">Параметрическое сканирование</w:t>
      </w:r>
      <w:r>
        <w:t xml:space="preserve"> </w:t>
      </w:r>
      <w:r>
        <w:t xml:space="preserve">Исследование влияния параметров β и γ</w:t>
      </w:r>
    </w:p>
    <w:p>
      <w:pPr>
        <w:pStyle w:val="BodyText"/>
      </w:pPr>
      <w:r>
        <w:t xml:space="preserve">Сетка параметров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исследуемые 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исследуемые γ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9 entries:</w:t>
      </w:r>
      <w:r>
        <w:br/>
      </w:r>
      <w:r>
        <w:rPr>
          <w:rStyle w:val="VerbatimChar"/>
        </w:rPr>
        <w:t xml:space="preserve">  :γ               =&gt; [0.05, 0.1, 0.15, 0.2]</w:t>
      </w:r>
      <w:r>
        <w:br/>
      </w:r>
      <w:r>
        <w:rPr>
          <w:rStyle w:val="VerbatimChar"/>
        </w:rPr>
        <w:t xml:space="preserve">  :R0              =&gt; [[0.0]]</w:t>
      </w:r>
      <w:r>
        <w:br/>
      </w:r>
      <w:r>
        <w:rPr>
          <w:rStyle w:val="VerbatimChar"/>
        </w:rPr>
        <w:t xml:space="preserve">  :saveat          =&gt; [1.0]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:I0              =&gt; [[10.0]]</w:t>
      </w:r>
      <w:r>
        <w:br/>
      </w:r>
      <w:r>
        <w:rPr>
          <w:rStyle w:val="VerbatimChar"/>
        </w:rPr>
        <w:t xml:space="preserve">  :S0              =&gt; [[990.0]]</w:t>
      </w:r>
      <w:r>
        <w:br/>
      </w:r>
      <w:r>
        <w:rPr>
          <w:rStyle w:val="VerbatimChar"/>
        </w:rPr>
        <w:t xml:space="preserve">  :β               =&gt; [0.2, 0.3, 0.4, 0.5, 0.6]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100.0)]</w:t>
      </w:r>
    </w:p>
    <w:p>
      <w:pPr>
        <w:pStyle w:val="FirstParagraph"/>
      </w:pPr>
      <w:r>
        <w:t xml:space="preserve">Генерация всех комбинаций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 SIR"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β: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γ: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 SIR</w:t>
      </w:r>
      <w:r>
        <w:br/>
      </w:r>
      <w:r>
        <w:rPr>
          <w:rStyle w:val="VerbatimChar"/>
        </w:rPr>
        <w:t xml:space="preserve">Всего комбинаций: 20</w:t>
      </w:r>
      <w:r>
        <w:br/>
      </w:r>
      <w:r>
        <w:rPr>
          <w:rStyle w:val="VerbatimChar"/>
        </w:rPr>
        <w:t xml:space="preserve">Исследуемые β: [0.2, 0.3, 0.4, 0.5, 0.6]</w:t>
      </w:r>
      <w:r>
        <w:br/>
      </w:r>
      <w:r>
        <w:rPr>
          <w:rStyle w:val="VerbatimChar"/>
        </w:rPr>
        <w:t xml:space="preserve">Исследуемые γ: [0.05, 0.1, 0.15, 0.2]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β, 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γ")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params</w:t>
      </w:r>
      <w:r>
        <w:rPr>
          <w:rStyle w:val="StringTok"/>
        </w:rPr>
        <w:t xml:space="preserve"> = Dict(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"peak_time"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"peak_value"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total_recovered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"total_recovered"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(β,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(γ,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β=0.2, γ=0.05</w:t>
      </w:r>
      <w:r>
        <w:br/>
      </w:r>
      <w:r>
        <w:rPr>
          <w:rStyle w:val="VerbatimChar"/>
        </w:rPr>
        <w:t xml:space="preserve">Прогресс: β=0.2, γ=0.1</w:t>
      </w:r>
      <w:r>
        <w:br/>
      </w:r>
      <w:r>
        <w:rPr>
          <w:rStyle w:val="VerbatimChar"/>
        </w:rPr>
        <w:t xml:space="preserve">Прогресс: β=0.2, γ=0.15</w:t>
      </w:r>
      <w:r>
        <w:br/>
      </w:r>
      <w:r>
        <w:rPr>
          <w:rStyle w:val="VerbatimChar"/>
        </w:rPr>
        <w:t xml:space="preserve">Прогресс: β=0.2, γ=0.2</w:t>
      </w:r>
      <w:r>
        <w:br/>
      </w:r>
      <w:r>
        <w:rPr>
          <w:rStyle w:val="VerbatimChar"/>
        </w:rPr>
        <w:t xml:space="preserve">Прогресс: β=0.3, γ=0.05</w:t>
      </w:r>
      <w:r>
        <w:br/>
      </w:r>
      <w:r>
        <w:rPr>
          <w:rStyle w:val="VerbatimChar"/>
        </w:rPr>
        <w:t xml:space="preserve">Прогресс: β=0.3, γ=0.1</w:t>
      </w:r>
      <w:r>
        <w:br/>
      </w:r>
      <w:r>
        <w:rPr>
          <w:rStyle w:val="VerbatimChar"/>
        </w:rPr>
        <w:t xml:space="preserve">Прогресс: β=0.3, γ=0.15</w:t>
      </w:r>
      <w:r>
        <w:br/>
      </w:r>
      <w:r>
        <w:rPr>
          <w:rStyle w:val="VerbatimChar"/>
        </w:rPr>
        <w:t xml:space="preserve">Прогресс: β=0.3, γ=0.2</w:t>
      </w:r>
      <w:r>
        <w:br/>
      </w:r>
      <w:r>
        <w:rPr>
          <w:rStyle w:val="VerbatimChar"/>
        </w:rPr>
        <w:t xml:space="preserve">Прогресс: β=0.4, γ=0.05</w:t>
      </w:r>
      <w:r>
        <w:br/>
      </w:r>
      <w:r>
        <w:rPr>
          <w:rStyle w:val="VerbatimChar"/>
        </w:rPr>
        <w:t xml:space="preserve">Прогресс: β=0.4, γ=0.1</w:t>
      </w:r>
      <w:r>
        <w:br/>
      </w:r>
      <w:r>
        <w:rPr>
          <w:rStyle w:val="VerbatimChar"/>
        </w:rPr>
        <w:t xml:space="preserve">Прогресс: β=0.4, γ=0.15</w:t>
      </w:r>
      <w:r>
        <w:br/>
      </w:r>
      <w:r>
        <w:rPr>
          <w:rStyle w:val="VerbatimChar"/>
        </w:rPr>
        <w:t xml:space="preserve">Прогресс: β=0.4, γ=0.2</w:t>
      </w:r>
      <w:r>
        <w:br/>
      </w:r>
      <w:r>
        <w:rPr>
          <w:rStyle w:val="VerbatimChar"/>
        </w:rPr>
        <w:t xml:space="preserve">Прогресс: β=0.5, γ=0.05</w:t>
      </w:r>
      <w:r>
        <w:br/>
      </w:r>
      <w:r>
        <w:rPr>
          <w:rStyle w:val="VerbatimChar"/>
        </w:rPr>
        <w:t xml:space="preserve">Прогресс: β=0.5, γ=0.1</w:t>
      </w:r>
      <w:r>
        <w:br/>
      </w:r>
      <w:r>
        <w:rPr>
          <w:rStyle w:val="VerbatimChar"/>
        </w:rPr>
        <w:t xml:space="preserve">Прогресс: β=0.5, γ=0.15</w:t>
      </w:r>
      <w:r>
        <w:br/>
      </w:r>
      <w:r>
        <w:rPr>
          <w:rStyle w:val="VerbatimChar"/>
        </w:rPr>
        <w:t xml:space="preserve">Прогресс: β=0.5, γ=0.2</w:t>
      </w:r>
      <w:r>
        <w:br/>
      </w:r>
      <w:r>
        <w:rPr>
          <w:rStyle w:val="VerbatimChar"/>
        </w:rPr>
        <w:t xml:space="preserve">Прогресс: β=0.6, γ=0.05</w:t>
      </w:r>
      <w:r>
        <w:br/>
      </w:r>
      <w:r>
        <w:rPr>
          <w:rStyle w:val="VerbatimChar"/>
        </w:rPr>
        <w:t xml:space="preserve">Прогресс: β=0.6, γ=0.1</w:t>
      </w:r>
      <w:r>
        <w:br/>
      </w:r>
      <w:r>
        <w:rPr>
          <w:rStyle w:val="VerbatimChar"/>
        </w:rPr>
        <w:t xml:space="preserve">Прогресс: β=0.6, γ=0.15</w:t>
      </w:r>
      <w:r>
        <w:br/>
      </w:r>
      <w:r>
        <w:rPr>
          <w:rStyle w:val="VerbatimChar"/>
        </w:rPr>
        <w:t xml:space="preserve">Прогресс: β=0.6, γ=0.2</w:t>
      </w:r>
    </w:p>
    <w:p>
      <w:pPr>
        <w:pStyle w:val="FirstParagraph"/>
      </w:pPr>
      <w:r>
        <w:t xml:space="preserve">Анализ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total_recovered,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20×5 DataFrame</w:t>
      </w:r>
      <w:r>
        <w:br/>
      </w:r>
      <w:r>
        <w:rPr>
          <w:rStyle w:val="VerbatimChar"/>
        </w:rPr>
        <w:t xml:space="preserve"> Row │ β        γ        peak_value  total_recovered  R0       </w:t>
      </w:r>
      <w:r>
        <w:br/>
      </w:r>
      <w:r>
        <w:rPr>
          <w:rStyle w:val="VerbatimChar"/>
        </w:rPr>
        <w:t xml:space="preserve">     │ Float64  Float64  Float64     Float64          Float64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0.2     0.05    405.889           933.824   4.0</w:t>
      </w:r>
      <w:r>
        <w:br/>
      </w:r>
      <w:r>
        <w:rPr>
          <w:rStyle w:val="VerbatimChar"/>
        </w:rPr>
        <w:t xml:space="preserve">   2 │     0.2     0.1     158.441           775.694   2.0</w:t>
      </w:r>
      <w:r>
        <w:br/>
      </w:r>
      <w:r>
        <w:rPr>
          <w:rStyle w:val="VerbatimChar"/>
        </w:rPr>
        <w:t xml:space="preserve">   3 │     0.2     0.15     41.7726          424.478   1.33333</w:t>
      </w:r>
      <w:r>
        <w:br/>
      </w:r>
      <w:r>
        <w:rPr>
          <w:rStyle w:val="VerbatimChar"/>
        </w:rPr>
        <w:t xml:space="preserve">   4 │     0.2     0.2      10.0             119.67    1.0</w:t>
      </w:r>
      <w:r>
        <w:br/>
      </w:r>
      <w:r>
        <w:rPr>
          <w:rStyle w:val="VerbatimChar"/>
        </w:rPr>
        <w:t xml:space="preserve">   5 │     0.3     0.05    535.868           977.796   6.0</w:t>
      </w:r>
      <w:r>
        <w:br/>
      </w:r>
      <w:r>
        <w:rPr>
          <w:rStyle w:val="VerbatimChar"/>
        </w:rPr>
        <w:t xml:space="preserve">   6 │     0.3     0.1     303.625           939.338   3.0</w:t>
      </w:r>
      <w:r>
        <w:br/>
      </w:r>
      <w:r>
        <w:rPr>
          <w:rStyle w:val="VerbatimChar"/>
        </w:rPr>
        <w:t xml:space="preserve">   7 │     0.3     0.15    158.434           798.965   2.0</w:t>
      </w:r>
      <w:r>
        <w:br/>
      </w:r>
      <w:r>
        <w:rPr>
          <w:rStyle w:val="VerbatimChar"/>
        </w:rPr>
        <w:t xml:space="preserve">   8 │     0.3     0.2      69.6982          590.654   1.5</w:t>
      </w:r>
      <w:r>
        <w:br/>
      </w:r>
      <w:r>
        <w:rPr>
          <w:rStyle w:val="VerbatimChar"/>
        </w:rPr>
        <w:t xml:space="preserve">   9 │     0.4     0.05    616.176           985.832   8.0</w:t>
      </w:r>
      <w:r>
        <w:br/>
      </w:r>
      <w:r>
        <w:rPr>
          <w:rStyle w:val="VerbatimChar"/>
        </w:rPr>
        <w:t xml:space="preserve">  10 │     0.4     0.1     405.455           979.935   4.0</w:t>
      </w:r>
      <w:r>
        <w:br/>
      </w:r>
      <w:r>
        <w:rPr>
          <w:rStyle w:val="VerbatimChar"/>
        </w:rPr>
        <w:t xml:space="preserve">  11 │     0.4     0.15    260.684           913.25    2.66667</w:t>
      </w:r>
      <w:r>
        <w:br/>
      </w:r>
      <w:r>
        <w:rPr>
          <w:rStyle w:val="VerbatimChar"/>
        </w:rPr>
        <w:t xml:space="preserve">  12 │     0.4     0.2     158.441           800.14    2.0</w:t>
      </w:r>
      <w:r>
        <w:br/>
      </w:r>
      <w:r>
        <w:rPr>
          <w:rStyle w:val="VerbatimChar"/>
        </w:rPr>
        <w:t xml:space="preserve">  13 │     0.5     0.05    669.507           988.369  10.0</w:t>
      </w:r>
      <w:r>
        <w:br/>
      </w:r>
      <w:r>
        <w:rPr>
          <w:rStyle w:val="VerbatimChar"/>
        </w:rPr>
        <w:t xml:space="preserve">  14 │     0.5     0.1     479.451           992.882   5.0</w:t>
      </w:r>
      <w:r>
        <w:br/>
      </w:r>
      <w:r>
        <w:rPr>
          <w:rStyle w:val="VerbatimChar"/>
        </w:rPr>
        <w:t xml:space="preserve">  15 │     0.5     0.15    341.573           959.595   3.33333</w:t>
      </w:r>
      <w:r>
        <w:br/>
      </w:r>
      <w:r>
        <w:rPr>
          <w:rStyle w:val="VerbatimChar"/>
        </w:rPr>
        <w:t xml:space="preserve">  16 │     0.5     0.2     236.844           894.103   2.5</w:t>
      </w:r>
      <w:r>
        <w:br/>
      </w:r>
      <w:r>
        <w:rPr>
          <w:rStyle w:val="VerbatimChar"/>
        </w:rPr>
        <w:t xml:space="preserve">  17 │     0.6     0.05    710.512           989.567  12.0</w:t>
      </w:r>
      <w:r>
        <w:br/>
      </w:r>
      <w:r>
        <w:rPr>
          <w:rStyle w:val="VerbatimChar"/>
        </w:rPr>
        <w:t xml:space="preserve">  18 │     0.6     0.1     535.868           997.367   6.0</w:t>
      </w:r>
      <w:r>
        <w:br/>
      </w:r>
      <w:r>
        <w:rPr>
          <w:rStyle w:val="VerbatimChar"/>
        </w:rPr>
        <w:t xml:space="preserve">  19 │     0.6     0.15    405.889           980.398   4.0</w:t>
      </w:r>
      <w:r>
        <w:br/>
      </w:r>
      <w:r>
        <w:rPr>
          <w:rStyle w:val="VerbatimChar"/>
        </w:rPr>
        <w:t xml:space="preserve">  20 │     0.6     0.2     303.254           941.221   3.0</w:t>
      </w:r>
    </w:p>
    <w:p>
      <w:pPr>
        <w:pStyle w:val="FirstParagraph"/>
      </w:pPr>
      <w:r>
        <w:t xml:space="preserve">Сохраняем результаты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results_df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FirstParagraph"/>
      </w:pPr>
      <w:r>
        <w:t xml:space="preserve">Визуализация результатов</w:t>
      </w:r>
    </w:p>
    <w:p>
      <w:pPr>
        <w:pStyle w:val="Compact"/>
        <w:numPr>
          <w:ilvl w:val="0"/>
          <w:numId w:val="1006"/>
        </w:numPr>
      </w:pPr>
      <w:r>
        <w:t xml:space="preserve">Сравнение динамики для разных β (при фиксированном γ=0.1)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β на динамику (γ=0.1)"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β_val,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γ_fixed,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params,</w:t>
      </w:r>
      <w:r>
        <w:br/>
      </w:r>
      <w:r>
        <w:rPr>
          <w:rStyle w:val="NormalTok"/>
        </w:rPr>
        <w:t xml:space="preserve">                               run_sir_experiment,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].t,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].I,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</w:t>
      </w:r>
      <w:r>
        <w:rPr>
          <w:rStyle w:val="NormalTok"/>
        </w:rPr>
        <w:t xml:space="preserve">_val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"comparison_beta.png"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"/home/vvmalyuga/.julia/environments/v1.10/plots/comparison_beta.png"</w:t>
      </w:r>
    </w:p>
    <w:p>
      <w:pPr>
        <w:pStyle w:val="Compact"/>
        <w:numPr>
          <w:ilvl w:val="0"/>
          <w:numId w:val="1007"/>
        </w:numPr>
      </w:pPr>
      <w:r>
        <w:t xml:space="preserve">Сравнение динамики для разных γ (при фиксированном β=0.4)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γ на динамику (β=0.4)"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β_fixed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β_fixed,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γ_val,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params,</w:t>
      </w:r>
      <w:r>
        <w:br/>
      </w:r>
      <w:r>
        <w:rPr>
          <w:rStyle w:val="NormalTok"/>
        </w:rPr>
        <w:t xml:space="preserve">                               run_sir_experiment,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].t,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].I,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</w:t>
      </w:r>
      <w:r>
        <w:rPr>
          <w:rStyle w:val="NormalTok"/>
        </w:rPr>
        <w:t xml:space="preserve">_val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"comparison_gamma.png"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"/home/vvmalyuga/.julia/environments/v1.10/plots/comparison_gamma.png"</w:t>
      </w:r>
    </w:p>
    <w:p>
      <w:pPr>
        <w:pStyle w:val="Compact"/>
        <w:numPr>
          <w:ilvl w:val="0"/>
          <w:numId w:val="1008"/>
        </w:numPr>
      </w:pPr>
      <w:r>
        <w:t xml:space="preserve">Зависимость пика от β и γ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(results_df.β, results_df.peak_value,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results_df.γ,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"Пиковое число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пика от β при разных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markerstrokewidth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"peak_vs_beta.png"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"/home/vvmalyuga/.julia/environments/v1.10/plots/peak_vs_beta.png"</w:t>
      </w:r>
    </w:p>
    <w:p>
      <w:pPr>
        <w:pStyle w:val="Compact"/>
        <w:numPr>
          <w:ilvl w:val="0"/>
          <w:numId w:val="1009"/>
        </w:numPr>
      </w:pPr>
      <w:r>
        <w:t xml:space="preserve">Зависимость итогового числа переболевших от R₀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(results_df.R0, results_df.total_recovered,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"Результаты"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"Всего переболело"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итогового числа переболевших от R₀"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"total_vs_R0.png"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"/home/vvmalyuga/.julia/environments/v1.10/plots/total_vs_R0.png"</w:t>
      </w:r>
    </w:p>
    <w:p>
      <w:pPr>
        <w:pStyle w:val="Compact"/>
        <w:numPr>
          <w:ilvl w:val="0"/>
          <w:numId w:val="1010"/>
        </w:numPr>
      </w:pPr>
      <w:r>
        <w:t xml:space="preserve">Тепловая карта</w:t>
      </w:r>
    </w:p>
    <w:p>
      <w:pPr>
        <w:pStyle w:val="SourceCode"/>
      </w:pPr>
      <w:r>
        <w:rPr>
          <w:rStyle w:val="NormalTok"/>
        </w:rPr>
        <w:t xml:space="preserve">β_unique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(results_df.β))</w:t>
      </w:r>
      <w:r>
        <w:br/>
      </w:r>
      <w:r>
        <w:rPr>
          <w:rStyle w:val="NormalTok"/>
        </w:rPr>
        <w:t xml:space="preserve">γ_unique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(results_df.γ))</w:t>
      </w:r>
      <w:r>
        <w:br/>
      </w:r>
      <w:r>
        <w:rPr>
          <w:rStyle w:val="NormalTok"/>
        </w:rPr>
        <w:t xml:space="preserve">peak_matrix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(γ_unique),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(β_unique))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γ_val)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(γ_unique)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(j, β_val)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(β_unique)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r.β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β_val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r.γ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γ_val, results_df)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        peak_matrix[i,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(β_unique, γ_unique, peak_matrix,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"Тепловая карта: 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colorbar_title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"Макс. 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"heatmap.png"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"/home/vvmalyuga/.julia/environments/v1.10/plots/heatmap.png"</w:t>
      </w:r>
    </w:p>
    <w:p>
      <w:pPr>
        <w:pStyle w:val="FirstParagraph"/>
      </w:pPr>
      <w:r>
        <w:t xml:space="preserve">Сохранение всех графиков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ИССЛЕДОВАНИЕ ЗАВЕРШЕНО"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ИССЛЕДОВАНИЕ ЗАВЕРШЕНО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</w:t>
      </w:r>
      <w:r>
        <w:br/>
      </w:r>
      <w:r>
        <w:rPr>
          <w:rStyle w:val="VerbatimChar"/>
        </w:rPr>
        <w:t xml:space="preserve">  • data//parametric_scan/</w:t>
      </w:r>
      <w:r>
        <w:br/>
      </w:r>
      <w:r>
        <w:rPr>
          <w:rStyle w:val="VerbatimChar"/>
        </w:rPr>
        <w:t xml:space="preserve">  • data//all_results.jld2</w:t>
      </w:r>
      <w:r>
        <w:br/>
      </w:r>
      <w:r>
        <w:rPr>
          <w:rStyle w:val="VerbatimChar"/>
        </w:rPr>
        <w:t xml:space="preserve">  • plots//</w:t>
      </w:r>
    </w:p>
    <w:bookmarkEnd w:id="109"/>
    <w:bookmarkEnd w:id="110"/>
    <w:bookmarkStart w:id="149" w:name="модель-лотки-вольтерры"/>
    <w:p>
      <w:pPr>
        <w:pStyle w:val="Heading2"/>
      </w:pPr>
      <w:r>
        <w:t xml:space="preserve">5.2 Модель Лотки-Вольтерры</w:t>
      </w:r>
    </w:p>
    <w:bookmarkStart w:id="147" w:name="базовая-реализация-1"/>
    <w:p>
      <w:pPr>
        <w:pStyle w:val="Heading3"/>
      </w:pPr>
      <w:r>
        <w:t xml:space="preserve">5.2.1 Базовая реализация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"/home/vvmalyuga/.julia/environments/v1.10/data"</w:t>
      </w:r>
    </w:p>
    <w:p>
      <w:pPr>
        <w:pStyle w:val="FirstParagraph"/>
      </w:pPr>
      <w:r>
        <w:t xml:space="preserve">Описание модели Лотки-Вольтерры</w:t>
      </w:r>
    </w:p>
    <w:p>
      <w:pPr>
        <w:pStyle w:val="SourceCode"/>
      </w:pP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dx/dt = αx - βxy # Изменение популяции жертв</w:t>
      </w:r>
      <w:r>
        <w:br/>
      </w:r>
      <w:r>
        <w:rPr>
          <w:rStyle w:val="StringTok"/>
        </w:rPr>
        <w:t xml:space="preserve">dy/dt = δxy - γy # Изменение популяции хищников</w:t>
      </w:r>
      <w:r>
        <w:br/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x - популяция жертв (например, зайцы)</w:t>
      </w:r>
      <w:r>
        <w:br/>
      </w:r>
      <w:r>
        <w:rPr>
          <w:rStyle w:val="StringTok"/>
        </w:rPr>
        <w:t xml:space="preserve">y - популяция хищников (например, лисы)</w:t>
      </w:r>
      <w:r>
        <w:br/>
      </w:r>
      <w:r>
        <w:rPr>
          <w:rStyle w:val="StringTok"/>
        </w:rPr>
        <w:t xml:space="preserve">α - естественный прирост жертв (в отсутствие хищников)</w:t>
      </w:r>
      <w:r>
        <w:br/>
      </w:r>
      <w:r>
        <w:rPr>
          <w:rStyle w:val="StringTok"/>
        </w:rPr>
        <w:t xml:space="preserve">β - коэффициент поедания жертв хищниками</w:t>
      </w:r>
      <w:r>
        <w:br/>
      </w:r>
      <w:r>
        <w:rPr>
          <w:rStyle w:val="StringTok"/>
        </w:rPr>
        <w:t xml:space="preserve">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CommentTok"/>
        </w:rPr>
        <w:t xml:space="preserve"># уравнение для жертв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CommentTok"/>
        </w:rPr>
        <w:t xml:space="preserve"># уравнение для хищников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p>
      <w:pPr>
        <w:pStyle w:val="FirstParagraph"/>
      </w:pPr>
      <w:r>
        <w:t xml:space="preserve">Параметры модели и начальные условия</w:t>
      </w:r>
      <w:r>
        <w:t xml:space="preserve"> </w:t>
      </w:r>
      <w:r>
        <w:t xml:space="preserve">Классические параметры из литературы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δ: коэффициент конверсии пищи (жертв) в хищников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γ: смертность хищников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p>
      <w:pPr>
        <w:pStyle w:val="FirstParagraph"/>
      </w:pPr>
      <w:r>
        <w:t xml:space="preserve">Начальные условия: [жертвы, хищники]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p>
      <w:pPr>
        <w:pStyle w:val="FirstParagraph"/>
      </w:pPr>
      <w:r>
        <w:t xml:space="preserve">Временные параметры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интегрирования</w:t>
      </w:r>
    </w:p>
    <w:p>
      <w:pPr>
        <w:pStyle w:val="SourceCode"/>
      </w:pPr>
      <w:r>
        <w:rPr>
          <w:rStyle w:val="VerbatimChar"/>
        </w:rPr>
        <w:t xml:space="preserve">0.01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Сохраняем каждые 0.1 единицы времени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[39.677732019054936, 9.088990237143179]</w:t>
      </w:r>
      <w:r>
        <w:br/>
      </w:r>
      <w:r>
        <w:rPr>
          <w:rStyle w:val="VerbatimChar"/>
        </w:rPr>
        <w:t xml:space="preserve"> [39.35113789515877, 9.175882726251176]</w:t>
      </w:r>
      <w:r>
        <w:br/>
      </w:r>
      <w:r>
        <w:rPr>
          <w:rStyle w:val="VerbatimChar"/>
        </w:rPr>
        <w:t xml:space="preserve"> [39.02053587742845, 9.260562174604983]</w:t>
      </w:r>
      <w:r>
        <w:br/>
      </w:r>
      <w:r>
        <w:rPr>
          <w:rStyle w:val="VerbatimChar"/>
        </w:rPr>
        <w:t xml:space="preserve"> [38.68624820359512, 9.34291631164816]</w:t>
      </w:r>
      <w:r>
        <w:br/>
      </w:r>
      <w:r>
        <w:rPr>
          <w:rStyle w:val="VerbatimChar"/>
        </w:rPr>
        <w:t xml:space="preserve"> [38.34860018549613, 9.422836266192155]</w:t>
      </w:r>
      <w:r>
        <w:br/>
      </w:r>
      <w:r>
        <w:rPr>
          <w:rStyle w:val="VerbatimChar"/>
        </w:rPr>
        <w:t xml:space="preserve"> [38.00791932148964, 9.500216918207974]</w:t>
      </w:r>
      <w:r>
        <w:br/>
      </w:r>
      <w:r>
        <w:rPr>
          <w:rStyle w:val="VerbatimChar"/>
        </w:rPr>
        <w:t xml:space="preserve"> [37.66453436579186, 9.574957251506675]</w:t>
      </w:r>
      <w:r>
        <w:br/>
      </w:r>
      <w:r>
        <w:rPr>
          <w:rStyle w:val="VerbatimChar"/>
        </w:rPr>
        <w:t xml:space="preserve"> [37.31877446910067, 9.646960666011953]</w:t>
      </w:r>
      <w:r>
        <w:br/>
      </w:r>
      <w:r>
        <w:rPr>
          <w:rStyle w:val="VerbatimChar"/>
        </w:rPr>
        <w:t xml:space="preserve"> [36.97096821728331, 9.716135308386768]</w:t>
      </w:r>
      <w:r>
        <w:br/>
      </w:r>
      <w:r>
        <w:rPr>
          <w:rStyle w:val="VerbatimChar"/>
        </w:rPr>
        <w:t xml:space="preserve"> [36.6214428710377, 9.782394322077632]</w:t>
      </w:r>
      <w:r>
        <w:br/>
      </w:r>
      <w:r>
        <w:rPr>
          <w:rStyle w:val="VerbatimChar"/>
        </w:rPr>
        <w:t xml:space="preserve"> [36.270523370595285, 9.845656152960181]</w:t>
      </w:r>
      <w:r>
        <w:br/>
      </w:r>
      <w:r>
        <w:rPr>
          <w:rStyle w:val="VerbatimChar"/>
        </w:rPr>
        <w:t xml:space="preserve"> [35.91853162632679, 9.905844752781562]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[17.889675635852136, 5.7124018890177]</w:t>
      </w:r>
      <w:r>
        <w:br/>
      </w:r>
      <w:r>
        <w:rPr>
          <w:rStyle w:val="VerbatimChar"/>
        </w:rPr>
        <w:t xml:space="preserve"> [17.865436241348924, 5.643570487712586]</w:t>
      </w:r>
      <w:r>
        <w:br/>
      </w:r>
      <w:r>
        <w:rPr>
          <w:rStyle w:val="VerbatimChar"/>
        </w:rPr>
        <w:t xml:space="preserve"> [17.843673451561017, 5.575440227126812]</w:t>
      </w:r>
      <w:r>
        <w:br/>
      </w:r>
      <w:r>
        <w:rPr>
          <w:rStyle w:val="VerbatimChar"/>
        </w:rPr>
        <w:t xml:space="preserve"> [17.824353144465523, 5.508019317739041]</w:t>
      </w:r>
      <w:r>
        <w:br/>
      </w:r>
      <w:r>
        <w:rPr>
          <w:rStyle w:val="VerbatimChar"/>
        </w:rPr>
        <w:t xml:space="preserve"> [17.807442038019037, 5.441315149286299]</w:t>
      </w:r>
      <w:r>
        <w:br/>
      </w:r>
      <w:r>
        <w:rPr>
          <w:rStyle w:val="VerbatimChar"/>
        </w:rPr>
        <w:t xml:space="preserve"> [17.792907688913115, 5.375334294518804]</w:t>
      </w:r>
      <w:r>
        <w:br/>
      </w:r>
      <w:r>
        <w:rPr>
          <w:rStyle w:val="VerbatimChar"/>
        </w:rPr>
        <w:t xml:space="preserve"> [17.780718472979856, 5.310082579284777]</w:t>
      </w:r>
      <w:r>
        <w:br/>
      </w:r>
      <w:r>
        <w:rPr>
          <w:rStyle w:val="VerbatimChar"/>
        </w:rPr>
        <w:t xml:space="preserve"> [17.770843585424153, 5.24556509211605]</w:t>
      </w:r>
      <w:r>
        <w:br/>
      </w:r>
      <w:r>
        <w:rPr>
          <w:rStyle w:val="VerbatimChar"/>
        </w:rPr>
        <w:t xml:space="preserve"> [17.763253011515786, 5.181786247592609]</w:t>
      </w:r>
      <w:r>
        <w:br/>
      </w:r>
      <w:r>
        <w:rPr>
          <w:rStyle w:val="VerbatimChar"/>
        </w:rPr>
        <w:t xml:space="preserve"> [17.757917518947053, 5.118749806042642]</w:t>
      </w:r>
      <w:r>
        <w:br/>
      </w:r>
      <w:r>
        <w:rPr>
          <w:rStyle w:val="VerbatimChar"/>
        </w:rPr>
        <w:t xml:space="preserve"> [17.75480865783273, 5.0564588735426055]</w:t>
      </w:r>
      <w:r>
        <w:br/>
      </w:r>
      <w:r>
        <w:rPr>
          <w:rStyle w:val="VerbatimChar"/>
        </w:rPr>
        <w:t xml:space="preserve"> [17.753898747815338, 4.994915937021208]</w:t>
      </w:r>
    </w:p>
    <w:p>
      <w:pPr>
        <w:pStyle w:val="FirstParagraph"/>
      </w:pPr>
      <w:r>
        <w:t xml:space="preserve">Подготовка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хищники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9.088990237143179</w:t>
      </w:r>
      <w:r>
        <w:br/>
      </w:r>
      <w:r>
        <w:rPr>
          <w:rStyle w:val="VerbatimChar"/>
        </w:rPr>
        <w:t xml:space="preserve"> 9.175882726251176</w:t>
      </w:r>
      <w:r>
        <w:br/>
      </w:r>
      <w:r>
        <w:rPr>
          <w:rStyle w:val="VerbatimChar"/>
        </w:rPr>
        <w:t xml:space="preserve"> 9.260562174604983</w:t>
      </w:r>
      <w:r>
        <w:br/>
      </w:r>
      <w:r>
        <w:rPr>
          <w:rStyle w:val="VerbatimChar"/>
        </w:rPr>
        <w:t xml:space="preserve"> 9.34291631164816</w:t>
      </w:r>
      <w:r>
        <w:br/>
      </w:r>
      <w:r>
        <w:rPr>
          <w:rStyle w:val="VerbatimChar"/>
        </w:rPr>
        <w:t xml:space="preserve"> 9.422836266192155</w:t>
      </w:r>
      <w:r>
        <w:br/>
      </w:r>
      <w:r>
        <w:rPr>
          <w:rStyle w:val="VerbatimChar"/>
        </w:rPr>
        <w:t xml:space="preserve"> 9.500216918207974</w:t>
      </w:r>
      <w:r>
        <w:br/>
      </w:r>
      <w:r>
        <w:rPr>
          <w:rStyle w:val="VerbatimChar"/>
        </w:rPr>
        <w:t xml:space="preserve"> 9.574957251506675</w:t>
      </w:r>
      <w:r>
        <w:br/>
      </w:r>
      <w:r>
        <w:rPr>
          <w:rStyle w:val="VerbatimChar"/>
        </w:rPr>
        <w:t xml:space="preserve"> 9.646960666011953</w:t>
      </w:r>
      <w:r>
        <w:br/>
      </w:r>
      <w:r>
        <w:rPr>
          <w:rStyle w:val="VerbatimChar"/>
        </w:rPr>
        <w:t xml:space="preserve"> 9.716135308386768</w:t>
      </w:r>
      <w:r>
        <w:br/>
      </w:r>
      <w:r>
        <w:rPr>
          <w:rStyle w:val="VerbatimChar"/>
        </w:rPr>
        <w:t xml:space="preserve"> 9.782394322077632</w:t>
      </w:r>
      <w:r>
        <w:br/>
      </w:r>
      <w:r>
        <w:rPr>
          <w:rStyle w:val="VerbatimChar"/>
        </w:rPr>
        <w:t xml:space="preserve"> 9.845656152960181</w:t>
      </w:r>
      <w:r>
        <w:br/>
      </w:r>
      <w:r>
        <w:rPr>
          <w:rStyle w:val="VerbatimChar"/>
        </w:rPr>
        <w:t xml:space="preserve"> 9.905844752781562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5.7124018890177</w:t>
      </w:r>
      <w:r>
        <w:br/>
      </w:r>
      <w:r>
        <w:rPr>
          <w:rStyle w:val="VerbatimChar"/>
        </w:rPr>
        <w:t xml:space="preserve"> 5.643570487712586</w:t>
      </w:r>
      <w:r>
        <w:br/>
      </w:r>
      <w:r>
        <w:rPr>
          <w:rStyle w:val="VerbatimChar"/>
        </w:rPr>
        <w:t xml:space="preserve"> 5.575440227126812</w:t>
      </w:r>
      <w:r>
        <w:br/>
      </w:r>
      <w:r>
        <w:rPr>
          <w:rStyle w:val="VerbatimChar"/>
        </w:rPr>
        <w:t xml:space="preserve"> 5.508019317739041</w:t>
      </w:r>
      <w:r>
        <w:br/>
      </w:r>
      <w:r>
        <w:rPr>
          <w:rStyle w:val="VerbatimChar"/>
        </w:rPr>
        <w:t xml:space="preserve"> 5.441315149286299</w:t>
      </w:r>
      <w:r>
        <w:br/>
      </w:r>
      <w:r>
        <w:rPr>
          <w:rStyle w:val="VerbatimChar"/>
        </w:rPr>
        <w:t xml:space="preserve"> 5.375334294518804</w:t>
      </w:r>
      <w:r>
        <w:br/>
      </w:r>
      <w:r>
        <w:rPr>
          <w:rStyle w:val="VerbatimChar"/>
        </w:rPr>
        <w:t xml:space="preserve"> 5.310082579284777</w:t>
      </w:r>
      <w:r>
        <w:br/>
      </w:r>
      <w:r>
        <w:rPr>
          <w:rStyle w:val="VerbatimChar"/>
        </w:rPr>
        <w:t xml:space="preserve"> 5.24556509211605</w:t>
      </w:r>
      <w:r>
        <w:br/>
      </w:r>
      <w:r>
        <w:rPr>
          <w:rStyle w:val="VerbatimChar"/>
        </w:rPr>
        <w:t xml:space="preserve"> 5.181786247592609</w:t>
      </w:r>
      <w:r>
        <w:br/>
      </w:r>
      <w:r>
        <w:rPr>
          <w:rStyle w:val="VerbatimChar"/>
        </w:rPr>
        <w:t xml:space="preserve"> 5.118749806042642</w:t>
      </w:r>
      <w:r>
        <w:br/>
      </w:r>
      <w:r>
        <w:rPr>
          <w:rStyle w:val="VerbatimChar"/>
        </w:rPr>
        <w:t xml:space="preserve"> 5.0564588735426055</w:t>
      </w:r>
      <w:r>
        <w:br/>
      </w:r>
      <w:r>
        <w:rPr>
          <w:rStyle w:val="VerbatimChar"/>
        </w:rPr>
        <w:t xml:space="preserve"> 4.994915937021208</w:t>
      </w:r>
    </w:p>
    <w:p>
      <w:pPr>
        <w:pStyle w:val="FirstParagraph"/>
      </w:pPr>
      <w:r>
        <w:t xml:space="preserve">Расчет производных для анализа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0.8796081183887825</w:t>
      </w:r>
      <w:r>
        <w:br/>
      </w:r>
      <w:r>
        <w:rPr>
          <w:rStyle w:val="VerbatimChar"/>
        </w:rPr>
        <w:t xml:space="preserve">  0.8580494468298019</w:t>
      </w:r>
      <w:r>
        <w:br/>
      </w:r>
      <w:r>
        <w:rPr>
          <w:rStyle w:val="VerbatimChar"/>
        </w:rPr>
        <w:t xml:space="preserve">  0.8353523334118109</w:t>
      </w:r>
      <w:r>
        <w:br/>
      </w:r>
      <w:r>
        <w:rPr>
          <w:rStyle w:val="VerbatimChar"/>
        </w:rPr>
        <w:t xml:space="preserve">  0.8115489002839338</w:t>
      </w:r>
      <w:r>
        <w:br/>
      </w:r>
      <w:r>
        <w:rPr>
          <w:rStyle w:val="VerbatimChar"/>
        </w:rPr>
        <w:t xml:space="preserve">  0.7866749259983155</w:t>
      </w:r>
      <w:r>
        <w:br/>
      </w:r>
      <w:r>
        <w:rPr>
          <w:rStyle w:val="VerbatimChar"/>
        </w:rPr>
        <w:t xml:space="preserve">  0.7607697061766037</w:t>
      </w:r>
      <w:r>
        <w:br/>
      </w:r>
      <w:r>
        <w:rPr>
          <w:rStyle w:val="VerbatimChar"/>
        </w:rPr>
        <w:t xml:space="preserve">  0.7338758890516086</w:t>
      </w:r>
      <w:r>
        <w:br/>
      </w:r>
      <w:r>
        <w:rPr>
          <w:rStyle w:val="VerbatimChar"/>
        </w:rPr>
        <w:t xml:space="preserve">  0.7060392942682667</w:t>
      </w:r>
      <w:r>
        <w:br/>
      </w:r>
      <w:r>
        <w:rPr>
          <w:rStyle w:val="VerbatimChar"/>
        </w:rPr>
        <w:t xml:space="preserve">  0.677308704295883</w:t>
      </w:r>
      <w:r>
        <w:br/>
      </w:r>
      <w:r>
        <w:rPr>
          <w:rStyle w:val="VerbatimChar"/>
        </w:rPr>
        <w:t xml:space="preserve">  0.6477356514560064</w:t>
      </w:r>
      <w:r>
        <w:br/>
      </w:r>
      <w:r>
        <w:rPr>
          <w:rStyle w:val="VerbatimChar"/>
        </w:rPr>
        <w:t xml:space="preserve">  0.6173741700598212</w:t>
      </w:r>
      <w:r>
        <w:br/>
      </w:r>
      <w:r>
        <w:rPr>
          <w:rStyle w:val="VerbatimChar"/>
        </w:rPr>
        <w:t xml:space="preserve">  0.5862805545482095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-0.6917903977437532</w:t>
      </w:r>
      <w:r>
        <w:br/>
      </w:r>
      <w:r>
        <w:rPr>
          <w:rStyle w:val="VerbatimChar"/>
        </w:rPr>
        <w:t xml:space="preserve"> -0.684822659095899</w:t>
      </w:r>
      <w:r>
        <w:br/>
      </w:r>
      <w:r>
        <w:rPr>
          <w:rStyle w:val="VerbatimChar"/>
        </w:rPr>
        <w:t xml:space="preserve"> -0.6777687205225633</w:t>
      </w:r>
      <w:r>
        <w:br/>
      </w:r>
      <w:r>
        <w:rPr>
          <w:rStyle w:val="VerbatimChar"/>
        </w:rPr>
        <w:t xml:space="preserve"> -0.6706369808625251</w:t>
      </w:r>
      <w:r>
        <w:br/>
      </w:r>
      <w:r>
        <w:rPr>
          <w:rStyle w:val="VerbatimChar"/>
        </w:rPr>
        <w:t xml:space="preserve"> -0.663435503470783</w:t>
      </w:r>
      <w:r>
        <w:br/>
      </w:r>
      <w:r>
        <w:rPr>
          <w:rStyle w:val="VerbatimChar"/>
        </w:rPr>
        <w:t xml:space="preserve"> -0.6561720193614212</w:t>
      </w:r>
      <w:r>
        <w:br/>
      </w:r>
      <w:r>
        <w:rPr>
          <w:rStyle w:val="VerbatimChar"/>
        </w:rPr>
        <w:t xml:space="preserve"> -0.6488539396800594</w:t>
      </w:r>
      <w:r>
        <w:br/>
      </w:r>
      <w:r>
        <w:rPr>
          <w:rStyle w:val="VerbatimChar"/>
        </w:rPr>
        <w:t xml:space="preserve"> -0.6414883599432613</w:t>
      </w:r>
      <w:r>
        <w:br/>
      </w:r>
      <w:r>
        <w:rPr>
          <w:rStyle w:val="VerbatimChar"/>
        </w:rPr>
        <w:t xml:space="preserve"> -0.6340820726019778</w:t>
      </w:r>
      <w:r>
        <w:br/>
      </w:r>
      <w:r>
        <w:rPr>
          <w:rStyle w:val="VerbatimChar"/>
        </w:rPr>
        <w:t xml:space="preserve"> -0.626641573254478</w:t>
      </w:r>
      <w:r>
        <w:br/>
      </w:r>
      <w:r>
        <w:rPr>
          <w:rStyle w:val="VerbatimChar"/>
        </w:rPr>
        <w:t xml:space="preserve"> -0.6191730642032879</w:t>
      </w:r>
      <w:r>
        <w:br/>
      </w:r>
      <w:r>
        <w:rPr>
          <w:rStyle w:val="VerbatimChar"/>
        </w:rPr>
        <w:t xml:space="preserve"> -0.6116824631091253</w:t>
      </w:r>
    </w:p>
    <w:p>
      <w:pPr>
        <w:pStyle w:val="FirstParagraph"/>
      </w:pPr>
      <w:r>
        <w:t xml:space="preserve">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(x0) = 40.0</w:t>
      </w:r>
      <w:r>
        <w:br/>
      </w:r>
      <w:r>
        <w:rPr>
          <w:rStyle w:val="VerbatimChar"/>
        </w:rPr>
        <w:t xml:space="preserve">Хищники (y0) = 9.0</w:t>
      </w:r>
    </w:p>
    <w:p>
      <w:pPr>
        <w:pStyle w:val="FirstParagraph"/>
      </w:pPr>
      <w:r>
        <w:t xml:space="preserve">Стационарные точки (нулевые изоклины)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p>
      <w:pPr>
        <w:pStyle w:val="FirstParagraph"/>
      </w:pPr>
      <w:r>
        <w:t xml:space="preserve">Построение графиков</w:t>
      </w:r>
      <w:r>
        <w:t xml:space="preserve"> </w:t>
      </w:r>
      <w:r>
        <w:t xml:space="preserve">График 1: Динамика популяций во времени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5-output-1.sv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6-output-1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2: Фазовый портрет (хищники vs жертвы)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7-output-1.sv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 на фазовом портрете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Добавление стационарной точки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9-output-1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(нулевого роста)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</w:t>
      </w:r>
      <w:r>
        <w:rPr>
          <w:rStyle w:val="CommentTok"/>
        </w:rPr>
        <w:t xml:space="preserve"># y-изоклина (dy/dt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(x_star,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 </w:t>
      </w:r>
      <w:r>
        <w:rPr>
          <w:rStyle w:val="CommentTok"/>
        </w:rPr>
        <w:t xml:space="preserve"># x-изоклина (dx/dt = 0) - вертикальная линия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60-output-1.sv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3: Производные (скорости изменения)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61-output-1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4: Относительные изменения (в %)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62-output-1.sv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5: Спектральный анализ (быстрое преобразование Фурье)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(signal)))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Вычисление периодов колебаний</w:t>
      </w:r>
    </w:p>
    <w:p>
      <w:pPr>
        <w:pStyle w:val="SourceCode"/>
      </w:pP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</w:t>
      </w:r>
    </w:p>
    <w:p>
      <w:pPr>
        <w:pStyle w:val="SourceCode"/>
      </w:pPr>
      <w:r>
        <w:rPr>
          <w:rStyle w:val="VerbatimChar"/>
        </w:rPr>
        <w:t xml:space="preserve">([0.0, 0.04997501249375312, 0.09995002498750624, 0.14992503748125935, 0.19990004997501248, 0.24987506246876562, 0.2998500749625187, 0.34982508745627183, 0.39980009995002497, 0.4497751124437781  …  49.525237381309346, 49.5752123938031, 49.62518740629685, 49.6751624187906, 49.72513743128435, 49.775112443778106, 49.82508745627186, 49.87506246876561, 49.925037481259366, 49.97501249375312], [3.064215547965432e-14, 423.1802676967523, 475.5806035015213, 598.2330236807253, 935.0240427684812, 3516.201403867206, 1368.2902108708747, 467.3401357464074, 214.15765481300517, 73.83508066660659  …  1.9955537030706025, 1.9955094631006405, 1.995470100765976, 1.995435628440466, 1.9954061409450217, 1.9953814490155208, 1.9953618454730802, 1.9953470500230206, 1.9953372418812398, 1.9953322642681979])</w:t>
      </w:r>
    </w:p>
    <w:p>
      <w:pPr>
        <w:pStyle w:val="FirstParagraph"/>
      </w:pPr>
      <w:r>
        <w:t xml:space="preserve">Исключаем нулевую частоту для графика</w:t>
      </w:r>
    </w:p>
    <w:p>
      <w:pPr>
        <w:pStyle w:val="SourceCode"/>
      </w:pPr>
      <w:r>
        <w:rPr>
          <w:rStyle w:val="NormalTok"/>
        </w:rPr>
        <w:t xml:space="preserve">non_zero_idx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(freq_prey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(freq_prey[non_zero_idx], [spectrum_prey[non_zero_idx] spectrum_predator[non_zero_idx]],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65-output-1.sv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Нахождение доминирующих частот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</w:p>
    <w:p>
      <w:pPr>
        <w:pStyle w:val="FirstParagraph"/>
      </w:pPr>
      <w:r>
        <w:t xml:space="preserve">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freq_prey[non_zero_idx], spectrum_prey[non_zero_idx],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"Изменение, %"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67-output-1.sv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p>
      <w:pPr>
        <w:pStyle w:val="FirstParagraph"/>
      </w:pPr>
      <w:r>
        <w:t xml:space="preserve">Упрощенный анализ колебаний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</w:p>
    <w:p>
      <w:pPr>
        <w:pStyle w:val="FirstParagraph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"/home/vvmalyuga/.julia/environments/v1.10/plots/lv_panel.png"</w:t>
      </w:r>
    </w:p>
    <w:p>
      <w:pPr>
        <w:pStyle w:val="FirstParagraph"/>
      </w:pPr>
      <w:r>
        <w:t xml:space="preserve">Дополнительный анализ: чувствительность к параметрам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чувствительности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Функция для анализа влияния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        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    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analyze_parameter_sensitivity (generic function with 1 method)</w:t>
      </w:r>
    </w:p>
    <w:p>
      <w:pPr>
        <w:pStyle w:val="FirstParagraph"/>
      </w:pPr>
      <w:r>
        <w:t xml:space="preserve">Анализ чувствительности к ключевым параметрам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1. Влияние скорости размножения жертв (α):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α</w:t>
      </w:r>
      <w:r>
        <w:br/>
      </w:r>
      <w:r>
        <w:rPr>
          <w:rStyle w:val="VerbatimChar"/>
        </w:rPr>
        <w:t xml:space="preserve">  α=0.05: жертвы=16.29, хищники=0.63</w:t>
      </w:r>
      <w:r>
        <w:br/>
      </w:r>
      <w:r>
        <w:rPr>
          <w:rStyle w:val="VerbatimChar"/>
        </w:rPr>
        <w:t xml:space="preserve">  α=0.1: жертвы=17.92, хищники=4.95</w:t>
      </w:r>
      <w:r>
        <w:br/>
      </w:r>
      <w:r>
        <w:rPr>
          <w:rStyle w:val="VerbatimChar"/>
        </w:rPr>
        <w:t xml:space="preserve">  α=0.2: жертвы=26.76, хищники=6.9</w:t>
      </w:r>
      <w:r>
        <w:br/>
      </w:r>
      <w:r>
        <w:rPr>
          <w:rStyle w:val="VerbatimChar"/>
        </w:rPr>
        <w:t xml:space="preserve">  α=0.3: жертвы=33.95, хищники=24.39</w:t>
      </w:r>
      <w:r>
        <w:br/>
      </w:r>
      <w:r>
        <w:br/>
      </w:r>
      <w:r>
        <w:rPr>
          <w:rStyle w:val="VerbatimChar"/>
        </w:rPr>
        <w:t xml:space="preserve">2. Влияние смертности хищников (γ):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γ</w:t>
      </w:r>
      <w:r>
        <w:br/>
      </w:r>
      <w:r>
        <w:rPr>
          <w:rStyle w:val="VerbatimChar"/>
        </w:rPr>
        <w:t xml:space="preserve">  γ=0.1: жертвы=0.87, хищники=2.07</w:t>
      </w:r>
      <w:r>
        <w:br/>
      </w:r>
      <w:r>
        <w:rPr>
          <w:rStyle w:val="VerbatimChar"/>
        </w:rPr>
        <w:t xml:space="preserve">  γ=0.3: жертвы=17.92, хищники=4.95</w:t>
      </w:r>
      <w:r>
        <w:br/>
      </w:r>
      <w:r>
        <w:rPr>
          <w:rStyle w:val="VerbatimChar"/>
        </w:rPr>
        <w:t xml:space="preserve">  γ=0.5: жертвы=54.61, хищники=10.01</w:t>
      </w:r>
      <w:r>
        <w:br/>
      </w:r>
      <w:r>
        <w:rPr>
          <w:rStyle w:val="VerbatimChar"/>
        </w:rPr>
        <w:t xml:space="preserve">  γ=0.7: жертвы=101.41, хищники=1.41</w:t>
      </w:r>
      <w:r>
        <w:br/>
      </w: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147"/>
    <w:bookmarkStart w:id="148" w:name="параметрическая-реализация-1"/>
    <w:p>
      <w:pPr>
        <w:pStyle w:val="Heading3"/>
      </w:pPr>
      <w:r>
        <w:t xml:space="preserve">5.2.2 Параметрическая реализация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"/home/vvmalyuga/.julia/environments/v1.10/data"</w:t>
      </w:r>
    </w:p>
    <w:bookmarkEnd w:id="148"/>
    <w:bookmarkEnd w:id="149"/>
    <w:bookmarkStart w:id="150" w:name="определение-модели"/>
    <w:p>
      <w:pPr>
        <w:pStyle w:val="Heading2"/>
      </w:pPr>
      <w:r>
        <w:t xml:space="preserve">5.3 Определение модели</w:t>
      </w:r>
    </w:p>
    <w:p>
      <w:pPr>
        <w:pStyle w:val="FirstParagraph"/>
      </w:pPr>
      <w:r>
        <w:t xml:space="preserve">Модель Лотки-Вольтерры: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50"/>
    <w:bookmarkStart w:id="151" w:name="определение-параметров-в-dict"/>
    <w:p>
      <w:pPr>
        <w:pStyle w:val="Heading2"/>
      </w:pPr>
      <w:r>
        <w:t xml:space="preserve">5.4 Определение параметров в Dict</w:t>
      </w:r>
    </w:p>
    <w:p>
      <w:pPr>
        <w:pStyle w:val="FirstParagraph"/>
      </w:pPr>
      <w:r>
        <w:t xml:space="preserve">Базовый набор параметров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начальное число жертв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начальное число хищников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рождаемость жертв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поедание жертв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конверсия в хищников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смертность хищников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α = 0.1</w:t>
      </w:r>
      <w:r>
        <w:br/>
      </w:r>
      <w:r>
        <w:rPr>
          <w:rStyle w:val="VerbatimChar"/>
        </w:rPr>
        <w:t xml:space="preserve">  γ = 0.3</w:t>
      </w:r>
      <w:r>
        <w:br/>
      </w:r>
      <w:r>
        <w:rPr>
          <w:rStyle w:val="VerbatimChar"/>
        </w:rPr>
        <w:t xml:space="preserve">  x0 = 40.0</w:t>
      </w:r>
      <w:r>
        <w:br/>
      </w:r>
      <w:r>
        <w:rPr>
          <w:rStyle w:val="VerbatimChar"/>
        </w:rPr>
        <w:t xml:space="preserve">  saveat = 0.5</w:t>
      </w:r>
      <w:r>
        <w:br/>
      </w:r>
      <w:r>
        <w:rPr>
          <w:rStyle w:val="VerbatimChar"/>
        </w:rPr>
        <w:t xml:space="preserve"> 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 y0 = 9.0</w:t>
      </w:r>
      <w:r>
        <w:br/>
      </w:r>
      <w:r>
        <w:rPr>
          <w:rStyle w:val="VerbatimChar"/>
        </w:rPr>
        <w:t xml:space="preserve">  δ = 0.01</w:t>
      </w:r>
      <w:r>
        <w:br/>
      </w:r>
      <w:r>
        <w:rPr>
          <w:rStyle w:val="VerbatimChar"/>
        </w:rPr>
        <w:t xml:space="preserve">  β = 0.02</w:t>
      </w:r>
      <w:r>
        <w:br/>
      </w:r>
      <w:r>
        <w:rPr>
          <w:rStyle w:val="VerbatimChar"/>
        </w:rPr>
        <w:t xml:space="preserve">  experiment_name = base_experiment</w:t>
      </w:r>
      <w:r>
        <w:br/>
      </w:r>
      <w:r>
        <w:rPr>
          <w:rStyle w:val="VerbatimChar"/>
        </w:rPr>
        <w:t xml:space="preserve">  tspan = (0.0, 200.0)</w:t>
      </w:r>
    </w:p>
    <w:bookmarkEnd w:id="151"/>
    <w:bookmarkStart w:id="152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α, β, δ, γ,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[α, β, δ, γ]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          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sol.u])</w:t>
      </w:r>
      <w:r>
        <w:br/>
      </w:r>
      <w:r>
        <w:br/>
      </w:r>
      <w:r>
        <w:rPr>
          <w:rStyle w:val="NormalTok"/>
        </w:rPr>
        <w:t xml:space="preserve">    mean_prey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(df.prey)</w:t>
      </w:r>
      <w:r>
        <w:br/>
      </w:r>
      <w:r>
        <w:rPr>
          <w:rStyle w:val="NormalTok"/>
        </w:rPr>
        <w:t xml:space="preserve">    mean_predator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(df.predator)</w:t>
      </w:r>
      <w:r>
        <w:br/>
      </w:r>
      <w:r>
        <w:rPr>
          <w:rStyle w:val="NormalTok"/>
        </w:rPr>
        <w:t xml:space="preserve">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δ</w:t>
      </w:r>
      <w:r>
        <w:br/>
      </w:r>
      <w:r>
        <w:rPr>
          <w:rStyle w:val="NormalTok"/>
        </w:rPr>
        <w:t xml:space="preserve">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"mean_prey"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mean_prey,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"mean_predator"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mean_predator,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x_star,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y_star,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run_lv_experiment (generic function with 1 method)</w:t>
      </w:r>
    </w:p>
    <w:bookmarkEnd w:id="152"/>
    <w:bookmarkStart w:id="153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run_lv_experiment,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численность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"mean_prey"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численность хищников: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"mean_predator"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Теоретическое равновесие: x*=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y*=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Средняя численность жертв: 29.7</w:t>
      </w:r>
      <w:r>
        <w:br/>
      </w:r>
      <w:r>
        <w:rPr>
          <w:rStyle w:val="VerbatimChar"/>
        </w:rPr>
        <w:t xml:space="preserve">  Средняя численность хищников: 5.21</w:t>
      </w:r>
      <w:r>
        <w:br/>
      </w:r>
      <w:r>
        <w:rPr>
          <w:rStyle w:val="VerbatimChar"/>
        </w:rPr>
        <w:t xml:space="preserve">  Теоретическое равновесие: x*=30.0, y*=5.0</w:t>
      </w:r>
      <w:r>
        <w:br/>
      </w:r>
      <w:r>
        <w:rPr>
          <w:rStyle w:val="VerbatimChar"/>
        </w:rPr>
        <w:t xml:space="preserve">  Файл результатов: /home/vvmalyuga/.julia/environments/v1.10/data/single/lv_experiment_name=base_experiment_saveat=0.5_x0=40.0_y0=9.0_α=0.1_β=0.02_γ=0.3_δ=0.01.jld2</w:t>
      </w:r>
    </w:p>
    <w:bookmarkEnd w:id="153"/>
    <w:bookmarkStart w:id="158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].t, [data[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].prey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x(t)"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80-output-1.sv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(p1, [data[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]],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(p1, [data[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]],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"/home/vvmalyuga/.julia/environments/v1.10/plots/single_experiment.png"</w:t>
      </w:r>
    </w:p>
    <w:bookmarkEnd w:id="158"/>
    <w:bookmarkStart w:id="159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Исследование влияния параметров α и γ</w:t>
      </w:r>
    </w:p>
    <w:p>
      <w:pPr>
        <w:pStyle w:val="BodyText"/>
      </w:pPr>
      <w:r>
        <w:t xml:space="preserve">Сетка параметров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убираем вектор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убираем вектор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убираем вектор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убираем вектор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убираем вектор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убираем вектор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убираем вектор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"parametric_scan"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:α               =&gt; [0.05, 0.1, 0.15, 0.2]</w:t>
      </w:r>
      <w:r>
        <w:br/>
      </w:r>
      <w:r>
        <w:rPr>
          <w:rStyle w:val="VerbatimChar"/>
        </w:rPr>
        <w:t xml:space="preserve">  :γ               =&gt; [0.2, 0.3, 0.4]</w:t>
      </w:r>
      <w:r>
        <w:br/>
      </w:r>
      <w:r>
        <w:rPr>
          <w:rStyle w:val="VerbatimChar"/>
        </w:rPr>
        <w:t xml:space="preserve">  :x0              =&gt; 40.0</w:t>
      </w:r>
      <w:r>
        <w:br/>
      </w:r>
      <w:r>
        <w:rPr>
          <w:rStyle w:val="VerbatimChar"/>
        </w:rPr>
        <w:t xml:space="preserve">  :saveat          =&gt; 0.5</w:t>
      </w:r>
      <w:r>
        <w:br/>
      </w:r>
      <w:r>
        <w:rPr>
          <w:rStyle w:val="VerbatimChar"/>
        </w:rPr>
        <w:t xml:space="preserve">  :solver          =&gt; Tsit5{typeof(trivial_limiter!), typeof(trivial_limiter!),…</w:t>
      </w:r>
      <w:r>
        <w:br/>
      </w:r>
      <w:r>
        <w:rPr>
          <w:rStyle w:val="VerbatimChar"/>
        </w:rPr>
        <w:t xml:space="preserve">  :y0              =&gt; 9.0</w:t>
      </w:r>
      <w:r>
        <w:br/>
      </w:r>
      <w:r>
        <w:rPr>
          <w:rStyle w:val="VerbatimChar"/>
        </w:rPr>
        <w:t xml:space="preserve">  :δ               =&gt; 0.01</w:t>
      </w:r>
      <w:r>
        <w:br/>
      </w:r>
      <w:r>
        <w:rPr>
          <w:rStyle w:val="VerbatimChar"/>
        </w:rPr>
        <w:t xml:space="preserve">  :β               =&gt; 0.02</w:t>
      </w:r>
      <w:r>
        <w:br/>
      </w:r>
      <w:r>
        <w:rPr>
          <w:rStyle w:val="VerbatimChar"/>
        </w:rPr>
        <w:t xml:space="preserve">  :experiment_name =&gt; "parametric_scan"</w:t>
      </w:r>
      <w:r>
        <w:br/>
      </w:r>
      <w:r>
        <w:rPr>
          <w:rStyle w:val="VerbatimChar"/>
        </w:rPr>
        <w:t xml:space="preserve">  :tspan           =&gt; (0.0, 200.0)</w:t>
      </w:r>
    </w:p>
    <w:p>
      <w:pPr>
        <w:pStyle w:val="FirstParagraph"/>
      </w:pPr>
      <w:r>
        <w:t xml:space="preserve">Генерация всех комбинаций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 LV"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γ: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 LV</w:t>
      </w:r>
      <w:r>
        <w:br/>
      </w:r>
      <w:r>
        <w:rPr>
          <w:rStyle w:val="VerbatimChar"/>
        </w:rPr>
        <w:t xml:space="preserve">Всего комбинаций: 12</w:t>
      </w:r>
      <w:r>
        <w:br/>
      </w:r>
      <w:r>
        <w:rPr>
          <w:rStyle w:val="VerbatimChar"/>
        </w:rPr>
        <w:t xml:space="preserve">Исследуемые α: [0.05, 0.1, 0.15, 0.2]</w:t>
      </w:r>
      <w:r>
        <w:br/>
      </w:r>
      <w:r>
        <w:rPr>
          <w:rStyle w:val="VerbatimChar"/>
        </w:rPr>
        <w:t xml:space="preserve">Исследуемые γ: [0.2, 0.3, 0.4]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59"/>
    <w:bookmarkStart w:id="160" w:name="запуск-всех-экспериментов"/>
    <w:p>
      <w:pPr>
        <w:pStyle w:val="Heading2"/>
      </w:pPr>
      <w:r>
        <w:t xml:space="preserve">5.9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run_lv_experiment,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mean_prey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"mean_prey"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mean_predator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"mean_predator"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x_star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1/12 | α=0.05, γ=0.2</w:t>
      </w:r>
      <w:r>
        <w:br/>
      </w:r>
      <w:r>
        <w:rPr>
          <w:rStyle w:val="VerbatimChar"/>
        </w:rPr>
        <w:t xml:space="preserve">Прогресс: 2/12 | α=0.1, γ=0.2</w:t>
      </w:r>
      <w:r>
        <w:br/>
      </w:r>
      <w:r>
        <w:rPr>
          <w:rStyle w:val="VerbatimChar"/>
        </w:rPr>
        <w:t xml:space="preserve">Прогресс: 3/12 | α=0.15, γ=0.2</w:t>
      </w:r>
      <w:r>
        <w:br/>
      </w:r>
      <w:r>
        <w:rPr>
          <w:rStyle w:val="VerbatimChar"/>
        </w:rPr>
        <w:t xml:space="preserve">Прогресс: 4/12 | α=0.2, γ=0.2</w:t>
      </w:r>
      <w:r>
        <w:br/>
      </w:r>
      <w:r>
        <w:rPr>
          <w:rStyle w:val="VerbatimChar"/>
        </w:rPr>
        <w:t xml:space="preserve">Прогресс: 5/12 | α=0.05, γ=0.3</w:t>
      </w:r>
      <w:r>
        <w:br/>
      </w:r>
      <w:r>
        <w:rPr>
          <w:rStyle w:val="VerbatimChar"/>
        </w:rPr>
        <w:t xml:space="preserve">Прогресс: 6/12 | α=0.1, γ=0.3</w:t>
      </w:r>
      <w:r>
        <w:br/>
      </w:r>
      <w:r>
        <w:rPr>
          <w:rStyle w:val="VerbatimChar"/>
        </w:rPr>
        <w:t xml:space="preserve">Прогресс: 7/12 | α=0.15, γ=0.3</w:t>
      </w:r>
      <w:r>
        <w:br/>
      </w:r>
      <w:r>
        <w:rPr>
          <w:rStyle w:val="VerbatimChar"/>
        </w:rPr>
        <w:t xml:space="preserve">Прогресс: 8/12 | α=0.2, γ=0.3</w:t>
      </w:r>
      <w:r>
        <w:br/>
      </w:r>
      <w:r>
        <w:rPr>
          <w:rStyle w:val="VerbatimChar"/>
        </w:rPr>
        <w:t xml:space="preserve">Прогресс: 9/12 | α=0.05, γ=0.4</w:t>
      </w:r>
      <w:r>
        <w:br/>
      </w:r>
      <w:r>
        <w:rPr>
          <w:rStyle w:val="VerbatimChar"/>
        </w:rPr>
        <w:t xml:space="preserve">Прогресс: 10/12 | α=0.1, γ=0.4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Прогресс: 11/12 | α=0.15, γ=0.4</w:t>
      </w:r>
      <w:r>
        <w:br/>
      </w:r>
      <w:r>
        <w:rPr>
          <w:rStyle w:val="VerbatimChar"/>
        </w:rPr>
        <w:t xml:space="preserve">Прогресс: 12/12 | α=0.2, γ=0.4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bookmarkEnd w:id="160"/>
    <w:bookmarkStart w:id="161" w:name="анализ-результатов"/>
    <w:p>
      <w:pPr>
        <w:pStyle w:val="Heading2"/>
      </w:pPr>
      <w:r>
        <w:t xml:space="preserve">5.10 Анализ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mean_prey,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mean_predator,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x_star,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y_star]])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12×6 DataFrame</w:t>
      </w:r>
      <w:r>
        <w:br/>
      </w:r>
      <w:r>
        <w:rPr>
          <w:rStyle w:val="VerbatimChar"/>
        </w:rPr>
        <w:t xml:space="preserve"> Row │ α        γ        mean_prey  mean_predator  x_star   y_star  </w:t>
      </w:r>
      <w:r>
        <w:br/>
      </w:r>
      <w:r>
        <w:rPr>
          <w:rStyle w:val="VerbatimChar"/>
        </w:rPr>
        <w:t xml:space="preserve">     │ Float64  Float64  Float64    Float64        Float64  Float64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0.05      0.2    17.96          2.835       20.0      2.5</w:t>
      </w:r>
      <w:r>
        <w:br/>
      </w:r>
      <w:r>
        <w:rPr>
          <w:rStyle w:val="VerbatimChar"/>
        </w:rPr>
        <w:t xml:space="preserve">   2 │    0.1       0.2    20.2533        5.13665     20.0      5.0</w:t>
      </w:r>
      <w:r>
        <w:br/>
      </w:r>
      <w:r>
        <w:rPr>
          <w:rStyle w:val="VerbatimChar"/>
        </w:rPr>
        <w:t xml:space="preserve">   3 │    0.15      0.2    20.3051        7.75798     20.0      7.5</w:t>
      </w:r>
      <w:r>
        <w:br/>
      </w:r>
      <w:r>
        <w:rPr>
          <w:rStyle w:val="VerbatimChar"/>
        </w:rPr>
        <w:t xml:space="preserve">   4 │    0.2       0.2    20.2055       10.0063      20.0     10.0</w:t>
      </w:r>
      <w:r>
        <w:br/>
      </w:r>
      <w:r>
        <w:rPr>
          <w:rStyle w:val="VerbatimChar"/>
        </w:rPr>
        <w:t xml:space="preserve">   5 │    0.05      0.3    28.6814        2.735       30.0      2.5</w:t>
      </w:r>
      <w:r>
        <w:br/>
      </w:r>
      <w:r>
        <w:rPr>
          <w:rStyle w:val="VerbatimChar"/>
        </w:rPr>
        <w:t xml:space="preserve">   6 │    0.1       0.3    29.7039        5.20739     30.0      5.0</w:t>
      </w:r>
      <w:r>
        <w:br/>
      </w:r>
      <w:r>
        <w:rPr>
          <w:rStyle w:val="VerbatimChar"/>
        </w:rPr>
        <w:t xml:space="preserve">   7 │    0.15      0.3    29.6703        7.58138     30.0      7.5</w:t>
      </w:r>
      <w:r>
        <w:br/>
      </w:r>
      <w:r>
        <w:rPr>
          <w:rStyle w:val="VerbatimChar"/>
        </w:rPr>
        <w:t xml:space="preserve">   8 │    0.2       0.3    29.8716       10.096       30.0     10.0</w:t>
      </w:r>
      <w:r>
        <w:br/>
      </w:r>
      <w:r>
        <w:rPr>
          <w:rStyle w:val="VerbatimChar"/>
        </w:rPr>
        <w:t xml:space="preserve">   9 │    0.05      0.4    40.0008        2.51004     40.0      2.5</w:t>
      </w:r>
      <w:r>
        <w:br/>
      </w:r>
      <w:r>
        <w:rPr>
          <w:rStyle w:val="VerbatimChar"/>
        </w:rPr>
        <w:t xml:space="preserve">  10 │    0.1       0.4    39.6986        5.09088     40.0      5.0</w:t>
      </w:r>
      <w:r>
        <w:br/>
      </w:r>
      <w:r>
        <w:rPr>
          <w:rStyle w:val="VerbatimChar"/>
        </w:rPr>
        <w:t xml:space="preserve">  11 │    0.15      0.4    39.9245        7.47405     40.0      7.5</w:t>
      </w:r>
      <w:r>
        <w:br/>
      </w:r>
      <w:r>
        <w:rPr>
          <w:rStyle w:val="VerbatimChar"/>
        </w:rPr>
        <w:t xml:space="preserve">  12 │    0.2       0.4    39.9999        9.99782     40.0     10.0</w:t>
      </w:r>
    </w:p>
    <w:p>
      <w:pPr>
        <w:pStyle w:val="FirstParagraph"/>
      </w:pPr>
      <w:r>
        <w:t xml:space="preserve">Сохраняем результаты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results_df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bookmarkEnd w:id="161"/>
    <w:bookmarkStart w:id="162" w:name="визуализация-результатов"/>
    <w:p>
      <w:pPr>
        <w:pStyle w:val="Heading2"/>
      </w:pPr>
      <w:r>
        <w:t xml:space="preserve">5.11 Визуализация результатов</w:t>
      </w:r>
    </w:p>
    <w:p>
      <w:pPr>
        <w:pStyle w:val="Compact"/>
        <w:numPr>
          <w:ilvl w:val="0"/>
          <w:numId w:val="1011"/>
        </w:numPr>
      </w:pPr>
      <w:r>
        <w:t xml:space="preserve">Сравнение динамики для разных α (при фиксированном γ=0.3)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α на динамику жертв (γ=0.3)"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γ_fixed,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params,</w:t>
      </w:r>
      <w:r>
        <w:br/>
      </w:r>
      <w:r>
        <w:rPr>
          <w:rStyle w:val="NormalTok"/>
        </w:rPr>
        <w:t xml:space="preserve">                               run_lv_experiment,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].t,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"/home/vvmalyuga/.julia/environments/v1.10/plots/comparison_alpha.png"</w:t>
      </w:r>
    </w:p>
    <w:p>
      <w:pPr>
        <w:pStyle w:val="Compact"/>
        <w:numPr>
          <w:ilvl w:val="0"/>
          <w:numId w:val="1012"/>
        </w:numPr>
      </w:pPr>
      <w:r>
        <w:t xml:space="preserve">Сравнение динамики для разных γ (при фиксированном α=0.1)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γ на динамику хищников (α=0.1)"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α_fixed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α_fixed,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γ_val,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params,</w:t>
      </w:r>
      <w:r>
        <w:br/>
      </w:r>
      <w:r>
        <w:rPr>
          <w:rStyle w:val="NormalTok"/>
        </w:rPr>
        <w:t xml:space="preserve">                               run_lv_experiment,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].t,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</w:t>
      </w:r>
      <w:r>
        <w:rPr>
          <w:rStyle w:val="NormalTok"/>
        </w:rPr>
        <w:t xml:space="preserve">_val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"comparison_gamma.png"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"/home/vvmalyuga/.julia/environments/v1.10/plots/comparison_gamma.png"</w:t>
      </w:r>
    </w:p>
    <w:p>
      <w:pPr>
        <w:pStyle w:val="Compact"/>
        <w:numPr>
          <w:ilvl w:val="0"/>
          <w:numId w:val="1013"/>
        </w:numPr>
      </w:pPr>
      <w:r>
        <w:t xml:space="preserve">Зависимость средних значений от α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results_df.mean_prey,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results_df.γ,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численность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средней численности жертв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markerstrokewidth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"mean_prey_vs_alpha.png"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"/home/vvmalyuga/.julia/environments/v1.10/plots/mean_prey_vs_alpha.png"</w:t>
      </w:r>
    </w:p>
    <w:p>
      <w:pPr>
        <w:pStyle w:val="Compact"/>
        <w:numPr>
          <w:ilvl w:val="0"/>
          <w:numId w:val="1014"/>
        </w:numPr>
      </w:pPr>
      <w:r>
        <w:t xml:space="preserve">Фазовые портреты для разных α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"Фазовые портреты при разных α"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params,</w:t>
      </w:r>
      <w:r>
        <w:br/>
      </w:r>
      <w:r>
        <w:rPr>
          <w:rStyle w:val="NormalTok"/>
        </w:rPr>
        <w:t xml:space="preserve">                               run_lv_experiment,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(p5,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].prey, data[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"phase_portraits.png"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p>
      <w:pPr>
        <w:pStyle w:val="SourceCode"/>
      </w:pPr>
      <w:r>
        <w:rPr>
          <w:rStyle w:val="VerbatimChar"/>
        </w:rPr>
        <w:t xml:space="preserve">"/home/vvmalyuga/.julia/environments/v1.10/plots/phase_portraits.png"</w:t>
      </w:r>
    </w:p>
    <w:bookmarkEnd w:id="162"/>
    <w:bookmarkStart w:id="163" w:name="сохранение-всех-графиков"/>
    <w:p>
      <w:pPr>
        <w:pStyle w:val="Heading2"/>
      </w:pPr>
      <w:r>
        <w:t xml:space="preserve">5.12 Сохранение всех графиков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ИССЛЕДОВАНИЕ ЗАВЕРШЕНО"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ИССЛЕДОВАНИЕ ЗАВЕРШЕНО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</w:t>
      </w:r>
      <w:r>
        <w:br/>
      </w:r>
      <w:r>
        <w:rPr>
          <w:rStyle w:val="VerbatimChar"/>
        </w:rPr>
        <w:t xml:space="preserve">  • data//parametric_scan/</w:t>
      </w:r>
      <w:r>
        <w:br/>
      </w:r>
      <w:r>
        <w:rPr>
          <w:rStyle w:val="VerbatimChar"/>
        </w:rPr>
        <w:t xml:space="preserve">  • data//all_results.jld2</w:t>
      </w:r>
      <w:r>
        <w:br/>
      </w:r>
      <w:r>
        <w:rPr>
          <w:rStyle w:val="VerbatimChar"/>
        </w:rPr>
        <w:t xml:space="preserve">  • plots//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~/.julia/packages/DrWatson/2QF5p/src/project_setup.jl:30</w:t>
      </w:r>
    </w:p>
    <w:bookmarkEnd w:id="163"/>
    <w:bookmarkEnd w:id="164"/>
    <w:bookmarkStart w:id="171" w:name="анализ-результатов-1"/>
    <w:p>
      <w:pPr>
        <w:pStyle w:val="Heading1"/>
      </w:pPr>
      <w:r>
        <w:t xml:space="preserve">6. Анализ результатов</w:t>
      </w:r>
    </w:p>
    <w:bookmarkStart w:id="167" w:name="модель-sir-3"/>
    <w:p>
      <w:pPr>
        <w:pStyle w:val="Heading2"/>
      </w:pPr>
      <w:r>
        <w:t xml:space="preserve">6.1 Модель SIR</w:t>
      </w:r>
    </w:p>
    <w:bookmarkStart w:id="165" w:name="базовый-эксперимент"/>
    <w:p>
      <w:pPr>
        <w:pStyle w:val="Heading3"/>
      </w:pPr>
      <w:r>
        <w:t xml:space="preserve">6.1.1 Базовый эксперимент</w:t>
      </w:r>
    </w:p>
    <w:p>
      <w:pPr>
        <w:pStyle w:val="FirstParagraph"/>
      </w:pPr>
      <w:r>
        <w:t xml:space="preserve">В базовой реализации с параметрами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получено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4.0</m:t>
        </m:r>
      </m:oMath>
      <w:r>
        <w:t xml:space="preserve">, что указывает на развитие эпидемии. Пик эпидемии достигается на 30-й день с максимумом около 500 зараженных. К 100-му дню переболевает около 95% популяции, что соответствует теоретическому порогу коллективного иммунитета 75%.</w:t>
      </w:r>
    </w:p>
    <w:bookmarkEnd w:id="165"/>
    <w:bookmarkStart w:id="166" w:name="параметрическое-исследование"/>
    <w:p>
      <w:pPr>
        <w:pStyle w:val="Heading3"/>
      </w:pPr>
      <w:r>
        <w:t xml:space="preserve">6.1.2 Параметрическое исследование</w:t>
      </w:r>
    </w:p>
    <w:p>
      <w:pPr>
        <w:pStyle w:val="FirstParagraph"/>
      </w:pPr>
      <w:r>
        <w:t xml:space="preserve">Параметрическое сканирование показало:</w:t>
      </w:r>
      <w:r>
        <w:t xml:space="preserve"> </w:t>
      </w:r>
      <w:r>
        <w:t xml:space="preserve">* Увеличение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(коэффициента заражения) приводит к более раннему и высокому пику эпидемии</w:t>
      </w:r>
      <w:r>
        <w:t xml:space="preserve"> </w:t>
      </w:r>
      <w:r>
        <w:t xml:space="preserve">* Увеличение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(скорости выздоровления) снижает пик эпидемии и ускоряет ее завершение</w:t>
      </w:r>
      <w:r>
        <w:t xml:space="preserve"> </w:t>
      </w:r>
      <w:r>
        <w:t xml:space="preserve">* Итоговое число переболевших растет с увеличением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стремясь к 100% популяции</w:t>
      </w:r>
    </w:p>
    <w:bookmarkEnd w:id="166"/>
    <w:bookmarkEnd w:id="167"/>
    <w:bookmarkStart w:id="170" w:name="модель-лотки-вольтерры-1"/>
    <w:p>
      <w:pPr>
        <w:pStyle w:val="Heading2"/>
      </w:pPr>
      <w:r>
        <w:t xml:space="preserve">6.2 Модель Лотки-Вольтерры</w:t>
      </w:r>
    </w:p>
    <w:bookmarkStart w:id="168" w:name="базовый-эксперимент-1"/>
    <w:p>
      <w:pPr>
        <w:pStyle w:val="Heading3"/>
      </w:pPr>
      <w:r>
        <w:t xml:space="preserve">6.2.1 Базовый эксперимент</w:t>
      </w:r>
    </w:p>
    <w:p>
      <w:pPr>
        <w:pStyle w:val="FirstParagraph"/>
      </w:pPr>
      <w:r>
        <w:t xml:space="preserve">В базовой реализации наблюдаются характерные циклические колебания численности обоих видов. Пик численности хищников отстает от пика численности жертв примерно на четверть периода, что соответствует теоретическим предсказаниям.</w:t>
      </w:r>
    </w:p>
    <w:bookmarkEnd w:id="168"/>
    <w:bookmarkStart w:id="169" w:name="параметрическое-исследование-1"/>
    <w:p>
      <w:pPr>
        <w:pStyle w:val="Heading3"/>
      </w:pPr>
      <w:r>
        <w:t xml:space="preserve">6.2.2 Параметрическое исследование</w:t>
      </w:r>
    </w:p>
    <w:p>
      <w:pPr>
        <w:pStyle w:val="Compact"/>
        <w:numPr>
          <w:ilvl w:val="0"/>
          <w:numId w:val="1015"/>
        </w:numPr>
      </w:pPr>
      <w:r>
        <w:t xml:space="preserve">Увеличение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(рождаемости жертв) приводит к росту амплитуды колебаний и увеличению средней численности обоих видов</w:t>
      </w:r>
    </w:p>
    <w:p>
      <w:pPr>
        <w:pStyle w:val="Compact"/>
        <w:numPr>
          <w:ilvl w:val="0"/>
          <w:numId w:val="1015"/>
        </w:numPr>
      </w:pPr>
      <w:r>
        <w:t xml:space="preserve">Увеличение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(смертности хищников) снижает численность хищников и увеличивает равновесную численность жертв</w:t>
      </w:r>
    </w:p>
    <w:p>
      <w:pPr>
        <w:pStyle w:val="Compact"/>
        <w:numPr>
          <w:ilvl w:val="0"/>
          <w:numId w:val="1015"/>
        </w:numPr>
      </w:pPr>
      <w:r>
        <w:t xml:space="preserve">Фазовые портреты при разных параметрах сохраняют замкнутую форму, но меняют размер и положение</w:t>
      </w:r>
    </w:p>
    <w:bookmarkEnd w:id="169"/>
    <w:bookmarkEnd w:id="170"/>
    <w:bookmarkEnd w:id="171"/>
    <w:bookmarkStart w:id="17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ознакомилась с моделями SIR и Лотки-Вольтерры</w:t>
      </w:r>
    </w:p>
    <w:bookmarkEnd w:id="172"/>
    <w:bookmarkStart w:id="177" w:name="список-литературы"/>
    <w:p>
      <w:pPr>
        <w:pStyle w:val="Heading1"/>
      </w:pPr>
      <w:r>
        <w:t xml:space="preserve">Список литературы</w:t>
      </w:r>
    </w:p>
    <w:bookmarkStart w:id="176" w:name="refs"/>
    <w:bookmarkStart w:id="173" w:name="ref-kermack192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 O., McKendrick A. G. A contribution to the mathematical theory of epidemics // Proceedings of the Royal Society of London. Series A. 1927. Т. 115, № 772. С. 700–721.</w:t>
      </w:r>
    </w:p>
    <w:bookmarkEnd w:id="173"/>
    <w:bookmarkStart w:id="174" w:name="ref-lotka1925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Lotka A. J. Elements of Physical Biology. Williams &amp; Wilkins Company, 1925.</w:t>
      </w:r>
    </w:p>
    <w:bookmarkEnd w:id="174"/>
    <w:bookmarkStart w:id="175" w:name="ref-volterra192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Volterra V. Variazioni e fluttuazioni del numero d’individui in specie animali conviventi // Memoria della Reale Accademia Nazionale dei Lincei. 1926. Т. 2. С. 31–113.</w:t>
      </w:r>
    </w:p>
    <w:bookmarkEnd w:id="175"/>
    <w:bookmarkEnd w:id="176"/>
    <w:bookmarkEnd w:id="1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7" Target="media/rId15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4" Target="media/rId64.svg" /><Relationship Type="http://schemas.openxmlformats.org/officeDocument/2006/relationships/image" Id="rId68" Target="media/rId68.svg" /><Relationship Type="http://schemas.openxmlformats.org/officeDocument/2006/relationships/image" Id="rId72" Target="media/rId72.svg" /><Relationship Type="http://schemas.openxmlformats.org/officeDocument/2006/relationships/image" Id="rId76" Target="media/rId76.svg" /><Relationship Type="http://schemas.openxmlformats.org/officeDocument/2006/relationships/image" Id="rId80" Target="media/rId80.svg" /><Relationship Type="http://schemas.openxmlformats.org/officeDocument/2006/relationships/image" Id="rId84" Target="media/rId84.svg" /><Relationship Type="http://schemas.openxmlformats.org/officeDocument/2006/relationships/image" Id="rId88" Target="media/rId88.svg" /><Relationship Type="http://schemas.openxmlformats.org/officeDocument/2006/relationships/image" Id="rId92" Target="media/rId92.svg" /><Relationship Type="http://schemas.openxmlformats.org/officeDocument/2006/relationships/image" Id="rId96" Target="media/rId96.svg" /><Relationship Type="http://schemas.openxmlformats.org/officeDocument/2006/relationships/image" Id="rId100" Target="media/rId100.svg" /><Relationship Type="http://schemas.openxmlformats.org/officeDocument/2006/relationships/image" Id="rId105" Target="media/rId105.svg" /><Relationship Type="http://schemas.openxmlformats.org/officeDocument/2006/relationships/image" Id="rId111" Target="media/rId111.svg" /><Relationship Type="http://schemas.openxmlformats.org/officeDocument/2006/relationships/image" Id="rId115" Target="media/rId115.svg" /><Relationship Type="http://schemas.openxmlformats.org/officeDocument/2006/relationships/image" Id="rId119" Target="media/rId119.svg" /><Relationship Type="http://schemas.openxmlformats.org/officeDocument/2006/relationships/image" Id="rId123" Target="media/rId123.svg" /><Relationship Type="http://schemas.openxmlformats.org/officeDocument/2006/relationships/image" Id="rId127" Target="media/rId127.svg" /><Relationship Type="http://schemas.openxmlformats.org/officeDocument/2006/relationships/image" Id="rId131" Target="media/rId131.svg" /><Relationship Type="http://schemas.openxmlformats.org/officeDocument/2006/relationships/image" Id="rId135" Target="media/rId135.svg" /><Relationship Type="http://schemas.openxmlformats.org/officeDocument/2006/relationships/image" Id="rId139" Target="media/rId139.svg" /><Relationship Type="http://schemas.openxmlformats.org/officeDocument/2006/relationships/image" Id="rId143" Target="media/rId143.svg" /><Relationship Type="http://schemas.openxmlformats.org/officeDocument/2006/relationships/image" Id="rId48" Target="media/rId48.svg" /><Relationship Type="http://schemas.openxmlformats.org/officeDocument/2006/relationships/image" Id="rId154" Target="media/rId154.svg" /><Relationship Type="http://schemas.openxmlformats.org/officeDocument/2006/relationships/image" Id="rId52" Target="media/rId5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Малюга Валерия Васильевна</dc:creator>
  <dc:language>ru-RU</dc:language>
  <cp:keywords/>
  <dcterms:created xsi:type="dcterms:W3CDTF">2026-03-07T14:52:10Z</dcterms:created>
  <dcterms:modified xsi:type="dcterms:W3CDTF">2026-03-07T14:52:10Z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Иммитационное моделирование</vt:lpwstr>
  </property>
  <property fmtid="{D5CDD505-2E9C-101B-9397-08002B2CF9AE}" pid="17" name="toc-title">
    <vt:lpwstr>Содержание</vt:lpwstr>
  </property>
</Properties>
</file>