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B385" w14:textId="4089484E" w:rsidR="00D441CA" w:rsidRDefault="00D441CA">
      <w:r>
        <w:t xml:space="preserve">We have split the data between the cases of a packed bed (“data_packing”) and no packing in the interelectrode gap (“data_no_packing_all”). </w:t>
      </w:r>
      <w:r>
        <w:br/>
      </w:r>
      <w:r>
        <w:br/>
        <w:t xml:space="preserve">Within each are instructions specific to how that folder was processed. While the general steps are the same, the folders are organized slightly differently. In the packed case, there is so much data that we split it into the different interelectrode gaps used (2cm, 3cm, 5cm). In the no packing case, </w:t>
      </w:r>
    </w:p>
    <w:p w14:paraId="622D2661" w14:textId="77777777" w:rsidR="00D441CA" w:rsidRDefault="00D441CA"/>
    <w:p w14:paraId="36F78882" w14:textId="7F7FBAC5" w:rsidR="00F617A7" w:rsidRDefault="00D441CA">
      <w:r>
        <w:t xml:space="preserve"> The general flow is</w:t>
      </w:r>
    </w:p>
    <w:p w14:paraId="42327CBE" w14:textId="443564B8" w:rsidR="00D441CA" w:rsidRDefault="00D441CA" w:rsidP="00D441CA">
      <w:pPr>
        <w:pStyle w:val="ListParagraph"/>
        <w:numPr>
          <w:ilvl w:val="0"/>
          <w:numId w:val="1"/>
        </w:numPr>
      </w:pPr>
      <w:r>
        <w:t xml:space="preserve">Data is collected. </w:t>
      </w:r>
    </w:p>
    <w:p w14:paraId="1C9EFBA0" w14:textId="17A5CBC1" w:rsidR="00D441CA" w:rsidRDefault="00D441CA" w:rsidP="00D441CA">
      <w:pPr>
        <w:pStyle w:val="ListParagraph"/>
        <w:numPr>
          <w:ilvl w:val="0"/>
          <w:numId w:val="1"/>
        </w:numPr>
      </w:pPr>
      <w:r>
        <w:t>Data is manually compiled into an excel sheet</w:t>
      </w:r>
      <w:r w:rsidR="0040383D">
        <w:t xml:space="preserve"> (“data_col_vvm.xlsx”)</w:t>
      </w:r>
      <w:r>
        <w:t xml:space="preserve">. This includes experimental information such as flow rate. In this step, the electron temperature is manually collected for each data point </w:t>
      </w:r>
    </w:p>
    <w:p w14:paraId="0807D165" w14:textId="4C058A3B" w:rsidR="00D441CA" w:rsidRDefault="00D441CA" w:rsidP="00D441CA">
      <w:pPr>
        <w:pStyle w:val="ListParagraph"/>
        <w:numPr>
          <w:ilvl w:val="0"/>
          <w:numId w:val="1"/>
        </w:numPr>
      </w:pPr>
      <w:r>
        <w:t xml:space="preserve">A jupyter notebook, “dbd_to_excel.ipynb” </w:t>
      </w:r>
      <w:r w:rsidR="00A56AB5">
        <w:t xml:space="preserve">produces an excel sheet </w:t>
      </w:r>
      <w:r w:rsidR="0040383D">
        <w:t>(data_col</w:t>
      </w:r>
      <w:r w:rsidR="005062A5">
        <w:t xml:space="preserve">_vvm_plus_dbd.slxs”) </w:t>
      </w:r>
      <w:r w:rsidR="00A56AB5">
        <w:t>with the</w:t>
      </w:r>
      <w:r>
        <w:t xml:space="preserve"> missing circuit data.</w:t>
      </w:r>
      <w:r w:rsidR="005062A5">
        <w:t xml:space="preserve"> The name may be slightly different. See instructions deeper into the folders.</w:t>
      </w:r>
    </w:p>
    <w:p w14:paraId="28AA191B" w14:textId="2BC18912" w:rsidR="00D441CA" w:rsidRDefault="00A93C57" w:rsidP="00D441CA">
      <w:pPr>
        <w:pStyle w:val="ListParagraph"/>
        <w:numPr>
          <w:ilvl w:val="0"/>
          <w:numId w:val="1"/>
        </w:numPr>
      </w:pPr>
      <w:r>
        <w:t xml:space="preserve">This </w:t>
      </w:r>
      <w:r w:rsidR="00A56AB5">
        <w:t>excel sheet from #3</w:t>
      </w:r>
      <w:r>
        <w:t xml:space="preserve"> </w:t>
      </w:r>
      <w:r w:rsidR="00A56AB5">
        <w:t>is then processes through the physics model. This produces yet another excel sheet</w:t>
      </w:r>
      <w:r w:rsidR="0040383D">
        <w:t xml:space="preserve"> (“data_from_EB_looping… .xlsx”) that contains all of the data used for dimensionless number analysis.</w:t>
      </w:r>
    </w:p>
    <w:sectPr w:rsidR="00D4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E11BB"/>
    <w:multiLevelType w:val="hybridMultilevel"/>
    <w:tmpl w:val="CFE4D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77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87"/>
    <w:rsid w:val="003C2187"/>
    <w:rsid w:val="0040383D"/>
    <w:rsid w:val="005062A5"/>
    <w:rsid w:val="00757778"/>
    <w:rsid w:val="00A56AB5"/>
    <w:rsid w:val="00A93C57"/>
    <w:rsid w:val="00BE7FD6"/>
    <w:rsid w:val="00D441CA"/>
    <w:rsid w:val="00D8433A"/>
    <w:rsid w:val="00DE3ECF"/>
    <w:rsid w:val="00F2144F"/>
    <w:rsid w:val="00F6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17EF"/>
  <w15:chartTrackingRefBased/>
  <w15:docId w15:val="{848DE5E2-9767-479A-AC7B-8A450628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187"/>
    <w:rPr>
      <w:rFonts w:eastAsiaTheme="majorEastAsia" w:cstheme="majorBidi"/>
      <w:color w:val="272727" w:themeColor="text1" w:themeTint="D8"/>
    </w:rPr>
  </w:style>
  <w:style w:type="paragraph" w:styleId="Title">
    <w:name w:val="Title"/>
    <w:basedOn w:val="Normal"/>
    <w:next w:val="Normal"/>
    <w:link w:val="TitleChar"/>
    <w:uiPriority w:val="10"/>
    <w:qFormat/>
    <w:rsid w:val="003C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187"/>
    <w:pPr>
      <w:spacing w:before="160"/>
      <w:jc w:val="center"/>
    </w:pPr>
    <w:rPr>
      <w:i/>
      <w:iCs/>
      <w:color w:val="404040" w:themeColor="text1" w:themeTint="BF"/>
    </w:rPr>
  </w:style>
  <w:style w:type="character" w:customStyle="1" w:styleId="QuoteChar">
    <w:name w:val="Quote Char"/>
    <w:basedOn w:val="DefaultParagraphFont"/>
    <w:link w:val="Quote"/>
    <w:uiPriority w:val="29"/>
    <w:rsid w:val="003C2187"/>
    <w:rPr>
      <w:i/>
      <w:iCs/>
      <w:color w:val="404040" w:themeColor="text1" w:themeTint="BF"/>
    </w:rPr>
  </w:style>
  <w:style w:type="paragraph" w:styleId="ListParagraph">
    <w:name w:val="List Paragraph"/>
    <w:basedOn w:val="Normal"/>
    <w:uiPriority w:val="34"/>
    <w:qFormat/>
    <w:rsid w:val="003C2187"/>
    <w:pPr>
      <w:ind w:left="720"/>
      <w:contextualSpacing/>
    </w:pPr>
  </w:style>
  <w:style w:type="character" w:styleId="IntenseEmphasis">
    <w:name w:val="Intense Emphasis"/>
    <w:basedOn w:val="DefaultParagraphFont"/>
    <w:uiPriority w:val="21"/>
    <w:qFormat/>
    <w:rsid w:val="003C2187"/>
    <w:rPr>
      <w:i/>
      <w:iCs/>
      <w:color w:val="0F4761" w:themeColor="accent1" w:themeShade="BF"/>
    </w:rPr>
  </w:style>
  <w:style w:type="paragraph" w:styleId="IntenseQuote">
    <w:name w:val="Intense Quote"/>
    <w:basedOn w:val="Normal"/>
    <w:next w:val="Normal"/>
    <w:link w:val="IntenseQuoteChar"/>
    <w:uiPriority w:val="30"/>
    <w:qFormat/>
    <w:rsid w:val="003C2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187"/>
    <w:rPr>
      <w:i/>
      <w:iCs/>
      <w:color w:val="0F4761" w:themeColor="accent1" w:themeShade="BF"/>
    </w:rPr>
  </w:style>
  <w:style w:type="character" w:styleId="IntenseReference">
    <w:name w:val="Intense Reference"/>
    <w:basedOn w:val="DefaultParagraphFont"/>
    <w:uiPriority w:val="32"/>
    <w:qFormat/>
    <w:rsid w:val="003C21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Miller</dc:creator>
  <cp:keywords/>
  <dc:description/>
  <cp:lastModifiedBy>Victor Miller</cp:lastModifiedBy>
  <cp:revision>3</cp:revision>
  <dcterms:created xsi:type="dcterms:W3CDTF">2024-05-28T17:09:00Z</dcterms:created>
  <dcterms:modified xsi:type="dcterms:W3CDTF">2024-05-28T17:51:00Z</dcterms:modified>
</cp:coreProperties>
</file>