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693" w:rsidRPr="00746D5D" w:rsidRDefault="00746D5D" w:rsidP="001B6CE5">
      <w:pPr>
        <w:pStyle w:val="1"/>
        <w:spacing w:before="120" w:line="23" w:lineRule="atLeast"/>
        <w:jc w:val="center"/>
        <w:rPr>
          <w:rFonts w:ascii="Constantia" w:hAnsi="Constantia" w:cs="Calibri Light"/>
          <w:smallCaps/>
          <w:spacing w:val="40"/>
          <w:sz w:val="32"/>
          <w:szCs w:val="32"/>
        </w:rPr>
      </w:pPr>
      <w:r w:rsidRPr="00746D5D">
        <w:rPr>
          <w:rFonts w:ascii="Constantia" w:hAnsi="Constantia" w:cs="Calibri Light"/>
          <w:smallCaps/>
          <w:spacing w:val="40"/>
          <w:sz w:val="32"/>
          <w:szCs w:val="32"/>
        </w:rPr>
        <w:t>Публичная оферта</w:t>
      </w:r>
    </w:p>
    <w:p w:rsidR="00721693" w:rsidRPr="00746D5D" w:rsidRDefault="00746D5D" w:rsidP="001B6CE5">
      <w:pPr>
        <w:pStyle w:val="1"/>
        <w:spacing w:before="120" w:line="23" w:lineRule="atLeast"/>
        <w:jc w:val="center"/>
        <w:rPr>
          <w:rFonts w:ascii="Calibri Light" w:hAnsi="Calibri Light" w:cs="Calibri Light"/>
          <w:i/>
          <w:sz w:val="24"/>
          <w:szCs w:val="24"/>
        </w:rPr>
      </w:pPr>
      <w:r w:rsidRPr="00746D5D">
        <w:rPr>
          <w:rFonts w:ascii="Calibri Light" w:hAnsi="Calibri Light" w:cs="Calibri Light"/>
          <w:i/>
          <w:sz w:val="24"/>
          <w:szCs w:val="24"/>
        </w:rPr>
        <w:t>на предоставление агентских услуг</w:t>
      </w:r>
    </w:p>
    <w:p w:rsidR="00721693" w:rsidRPr="00846900" w:rsidRDefault="00721693" w:rsidP="001B6CE5">
      <w:pPr>
        <w:pStyle w:val="1"/>
        <w:spacing w:before="120" w:line="23" w:lineRule="atLeast"/>
        <w:jc w:val="both"/>
        <w:rPr>
          <w:rFonts w:ascii="Calibri Light" w:hAnsi="Calibri Light" w:cs="Calibri Light"/>
          <w:sz w:val="24"/>
          <w:szCs w:val="24"/>
        </w:rPr>
      </w:pPr>
    </w:p>
    <w:p w:rsidR="00721693" w:rsidRPr="00746D5D" w:rsidRDefault="00721693" w:rsidP="001B6CE5">
      <w:pPr>
        <w:pStyle w:val="1"/>
        <w:tabs>
          <w:tab w:val="left" w:pos="6237"/>
        </w:tabs>
        <w:spacing w:before="120" w:line="23" w:lineRule="atLeast"/>
        <w:jc w:val="both"/>
        <w:rPr>
          <w:rFonts w:ascii="Calibri Light" w:hAnsi="Calibri Light" w:cs="Calibri Light"/>
          <w:i/>
          <w:sz w:val="24"/>
          <w:szCs w:val="24"/>
        </w:rPr>
      </w:pPr>
      <w:r w:rsidRPr="00746D5D">
        <w:rPr>
          <w:rFonts w:ascii="Calibri Light" w:hAnsi="Calibri Light" w:cs="Calibri Light"/>
          <w:i/>
          <w:sz w:val="24"/>
          <w:szCs w:val="24"/>
        </w:rPr>
        <w:t>г. Сыктывкар</w:t>
      </w:r>
      <w:r w:rsidR="00746D5D" w:rsidRPr="00746D5D">
        <w:rPr>
          <w:rFonts w:ascii="Calibri Light" w:hAnsi="Calibri Light" w:cs="Calibri Light"/>
          <w:i/>
          <w:sz w:val="24"/>
          <w:szCs w:val="24"/>
        </w:rPr>
        <w:t xml:space="preserve">, </w:t>
      </w:r>
      <w:r w:rsidRPr="00746D5D">
        <w:rPr>
          <w:rFonts w:ascii="Calibri Light" w:hAnsi="Calibri Light" w:cs="Calibri Light"/>
          <w:i/>
          <w:sz w:val="24"/>
          <w:szCs w:val="24"/>
        </w:rPr>
        <w:t xml:space="preserve">«01» </w:t>
      </w:r>
      <w:r w:rsidR="00746D5D" w:rsidRPr="00746D5D">
        <w:rPr>
          <w:rFonts w:ascii="Calibri Light" w:hAnsi="Calibri Light" w:cs="Calibri Light"/>
          <w:i/>
          <w:sz w:val="24"/>
          <w:szCs w:val="24"/>
        </w:rPr>
        <w:t>июня</w:t>
      </w:r>
      <w:r w:rsidRPr="00746D5D">
        <w:rPr>
          <w:rFonts w:ascii="Calibri Light" w:hAnsi="Calibri Light" w:cs="Calibri Light"/>
          <w:i/>
          <w:sz w:val="24"/>
          <w:szCs w:val="24"/>
        </w:rPr>
        <w:t xml:space="preserve"> 20</w:t>
      </w:r>
      <w:r w:rsidR="00746D5D" w:rsidRPr="00746D5D">
        <w:rPr>
          <w:rFonts w:ascii="Calibri Light" w:hAnsi="Calibri Light" w:cs="Calibri Light"/>
          <w:i/>
          <w:sz w:val="24"/>
          <w:szCs w:val="24"/>
        </w:rPr>
        <w:t>20</w:t>
      </w:r>
      <w:r w:rsidRPr="00746D5D">
        <w:rPr>
          <w:rFonts w:ascii="Calibri Light" w:hAnsi="Calibri Light" w:cs="Calibri Light"/>
          <w:i/>
          <w:sz w:val="24"/>
          <w:szCs w:val="24"/>
        </w:rPr>
        <w:t xml:space="preserve"> г.</w:t>
      </w:r>
    </w:p>
    <w:p w:rsidR="00721693" w:rsidRPr="00846900" w:rsidRDefault="00721693" w:rsidP="001B6CE5">
      <w:pPr>
        <w:pStyle w:val="1"/>
        <w:widowControl w:val="0"/>
        <w:spacing w:before="120" w:line="23" w:lineRule="atLeast"/>
        <w:jc w:val="both"/>
        <w:rPr>
          <w:rFonts w:ascii="Calibri Light" w:hAnsi="Calibri Light" w:cs="Calibri Light"/>
          <w:sz w:val="24"/>
          <w:szCs w:val="24"/>
        </w:rPr>
      </w:pPr>
      <w:bookmarkStart w:id="0" w:name="h.gjdgxs" w:colFirst="0" w:colLast="0"/>
      <w:bookmarkEnd w:id="0"/>
    </w:p>
    <w:p w:rsidR="00721693" w:rsidRPr="00846900" w:rsidRDefault="00721693" w:rsidP="001B6CE5">
      <w:pPr>
        <w:pStyle w:val="a3"/>
        <w:shd w:val="clear" w:color="auto" w:fill="FFFFFF"/>
        <w:spacing w:before="120" w:beforeAutospacing="0" w:line="23" w:lineRule="atLeast"/>
        <w:jc w:val="both"/>
        <w:textAlignment w:val="baseline"/>
        <w:rPr>
          <w:rFonts w:ascii="Calibri Light" w:hAnsi="Calibri Light" w:cs="Calibri Light"/>
          <w:color w:val="000000"/>
        </w:rPr>
      </w:pPr>
      <w:r w:rsidRPr="00846900">
        <w:rPr>
          <w:rFonts w:ascii="Calibri Light" w:hAnsi="Calibri Light" w:cs="Calibri Light"/>
          <w:color w:val="000000"/>
        </w:rPr>
        <w:t>В соответствии со ст. 437 Гражданского кодекса Российской Федерации данный документ, адресованный всем дееспособным физическим лицам,</w:t>
      </w:r>
      <w:r>
        <w:rPr>
          <w:rFonts w:ascii="Calibri Light" w:hAnsi="Calibri Light" w:cs="Calibri Light"/>
          <w:color w:val="000000"/>
        </w:rPr>
        <w:t xml:space="preserve"> имеющим все необходимые разрешения и</w:t>
      </w:r>
      <w:r w:rsidRPr="00846900">
        <w:rPr>
          <w:rFonts w:ascii="Calibri Light" w:hAnsi="Calibri Light" w:cs="Calibri Light"/>
          <w:color w:val="000000"/>
        </w:rPr>
        <w:t xml:space="preserve"> изъявившим желание воспользоваться агентскими услугами, именуемым далее по тексту «Принципал», является официальным, публичным и безотзывным предложением общества с ограниченной ответственностью «</w:t>
      </w:r>
      <w:proofErr w:type="spellStart"/>
      <w:r w:rsidR="00746D5D">
        <w:rPr>
          <w:rFonts w:ascii="Calibri Light" w:hAnsi="Calibri Light" w:cs="Calibri Light"/>
          <w:color w:val="000000"/>
        </w:rPr>
        <w:t>Скай</w:t>
      </w:r>
      <w:proofErr w:type="spellEnd"/>
      <w:r w:rsidRPr="00846900">
        <w:rPr>
          <w:rFonts w:ascii="Calibri Light" w:hAnsi="Calibri Light" w:cs="Calibri Light"/>
          <w:color w:val="000000"/>
        </w:rPr>
        <w:t xml:space="preserve">» (ИНН </w:t>
      </w:r>
      <w:r w:rsidR="00746D5D" w:rsidRPr="00746D5D">
        <w:rPr>
          <w:rFonts w:ascii="Calibri Light" w:hAnsi="Calibri Light" w:cs="Calibri Light"/>
          <w:color w:val="000000"/>
        </w:rPr>
        <w:t>1101168121</w:t>
      </w:r>
      <w:r w:rsidR="00746D5D">
        <w:rPr>
          <w:rFonts w:ascii="Calibri Light" w:hAnsi="Calibri Light" w:cs="Calibri Light"/>
          <w:color w:val="000000"/>
        </w:rPr>
        <w:t xml:space="preserve">, ОГРН </w:t>
      </w:r>
      <w:r w:rsidR="00746D5D" w:rsidRPr="00746D5D">
        <w:rPr>
          <w:rFonts w:ascii="Calibri Light" w:hAnsi="Calibri Light" w:cs="Calibri Light"/>
          <w:color w:val="000000"/>
        </w:rPr>
        <w:t>1201100001563</w:t>
      </w:r>
      <w:r w:rsidRPr="00846900">
        <w:rPr>
          <w:rFonts w:ascii="Calibri Light" w:hAnsi="Calibri Light" w:cs="Calibri Light"/>
          <w:color w:val="000000"/>
        </w:rPr>
        <w:t>), именуемого далее по тексту «Агент», заключить договор на указанных ниже условиях.</w:t>
      </w:r>
    </w:p>
    <w:p w:rsidR="00721693" w:rsidRPr="00846900" w:rsidRDefault="00721693" w:rsidP="001B6CE5">
      <w:pPr>
        <w:pStyle w:val="a3"/>
        <w:shd w:val="clear" w:color="auto" w:fill="FFFFFF"/>
        <w:spacing w:before="120" w:beforeAutospacing="0" w:line="23" w:lineRule="atLeast"/>
        <w:jc w:val="both"/>
        <w:textAlignment w:val="baseline"/>
        <w:rPr>
          <w:rFonts w:ascii="Calibri Light" w:hAnsi="Calibri Light" w:cs="Calibri Light"/>
          <w:color w:val="000000"/>
        </w:rPr>
      </w:pPr>
      <w:r w:rsidRPr="00846900">
        <w:rPr>
          <w:rFonts w:ascii="Calibri Light" w:hAnsi="Calibri Light" w:cs="Calibri Light"/>
          <w:color w:val="000000"/>
        </w:rPr>
        <w:t>Полным и безоговорочным акцептом настоящей публичной оферты является осуществление Принципалом подключения к программному обеспечению водителя Яндекс-такси (ст. 438 ГК РФ)</w:t>
      </w:r>
      <w:r>
        <w:rPr>
          <w:rFonts w:ascii="Calibri Light" w:hAnsi="Calibri Light" w:cs="Calibri Light"/>
          <w:color w:val="000000"/>
        </w:rPr>
        <w:t xml:space="preserve"> с помощью Агента</w:t>
      </w:r>
      <w:r w:rsidRPr="00846900">
        <w:rPr>
          <w:rFonts w:ascii="Calibri Light" w:hAnsi="Calibri Light" w:cs="Calibri Light"/>
          <w:color w:val="000000"/>
        </w:rPr>
        <w:t>. Акцепт оферты означает, что Принципал согласен со всеми положениями настоящего предложения и равносилен заключению договора.</w:t>
      </w:r>
    </w:p>
    <w:p w:rsidR="00721693" w:rsidRPr="00746D5D" w:rsidRDefault="00721693" w:rsidP="001B6CE5">
      <w:pPr>
        <w:pStyle w:val="1"/>
        <w:spacing w:before="120" w:after="120" w:line="23" w:lineRule="atLeast"/>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 xml:space="preserve">1.Предмет </w:t>
      </w:r>
    </w:p>
    <w:p w:rsidR="00721693"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Агент по поручению Принципала обязуется за вознаграждение совершать от своего имени, но за счет Принципала действия по обеспечению приема безналичных платежей Пользователей за выполнение Принципалом услуг по перевозке пассажиров и багажа легковым такси и иных сопутствующих услуг в пользу Принципала</w:t>
      </w:r>
      <w:r>
        <w:rPr>
          <w:rFonts w:ascii="Calibri Light" w:hAnsi="Calibri Light" w:cs="Calibri Light"/>
          <w:sz w:val="24"/>
          <w:szCs w:val="24"/>
        </w:rPr>
        <w:t>,</w:t>
      </w:r>
      <w:r w:rsidR="00746D5D">
        <w:rPr>
          <w:rFonts w:ascii="Calibri Light" w:hAnsi="Calibri Light" w:cs="Calibri Light"/>
          <w:sz w:val="24"/>
          <w:szCs w:val="24"/>
        </w:rPr>
        <w:t xml:space="preserve"> их перечисление по указанию Принципала и</w:t>
      </w:r>
      <w:r>
        <w:rPr>
          <w:rFonts w:ascii="Calibri Light" w:hAnsi="Calibri Light" w:cs="Calibri Light"/>
          <w:sz w:val="24"/>
          <w:szCs w:val="24"/>
        </w:rPr>
        <w:t xml:space="preserve"> обеспечению доступа Принципала к программному приложению Яндекс-Такси.</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Pr>
          <w:rFonts w:ascii="Calibri Light" w:hAnsi="Calibri Light" w:cs="Calibri Light"/>
          <w:sz w:val="24"/>
          <w:szCs w:val="24"/>
        </w:rPr>
        <w:t xml:space="preserve">Доступ Принципала к сервису Яндекс-Такси обеспечивается путем заключения Агентом от своего имени, но в интересах Принципала соответствующих договоров с ООО «Яндекс-Такси» и проведения всех предусмотренных данными договорами расчетов.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Для целей настоящего договора стоимостью услуги Принципала</w:t>
      </w:r>
      <w:r>
        <w:rPr>
          <w:rFonts w:ascii="Calibri Light" w:hAnsi="Calibri Light" w:cs="Calibri Light"/>
          <w:sz w:val="24"/>
          <w:szCs w:val="24"/>
        </w:rPr>
        <w:t xml:space="preserve"> в качестве водителя такси</w:t>
      </w:r>
      <w:r w:rsidRPr="00846900">
        <w:rPr>
          <w:rFonts w:ascii="Calibri Light" w:hAnsi="Calibri Light" w:cs="Calibri Light"/>
          <w:sz w:val="24"/>
          <w:szCs w:val="24"/>
        </w:rPr>
        <w:t xml:space="preserve"> по перевозке пассажиров и багажа легковым такси</w:t>
      </w:r>
      <w:r>
        <w:rPr>
          <w:rFonts w:ascii="Calibri Light" w:hAnsi="Calibri Light" w:cs="Calibri Light"/>
          <w:sz w:val="24"/>
          <w:szCs w:val="24"/>
        </w:rPr>
        <w:t>, оказываемой Принципалом третьим лицам,</w:t>
      </w:r>
      <w:r w:rsidRPr="00846900">
        <w:rPr>
          <w:rFonts w:ascii="Calibri Light" w:hAnsi="Calibri Light" w:cs="Calibri Light"/>
          <w:sz w:val="24"/>
          <w:szCs w:val="24"/>
        </w:rPr>
        <w:t xml:space="preserve"> считается сформированная в программном обеспечении Яндекс-такси стоимость услуги по перевозке пассажиров и багажа легковым такси.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Оплата Пользователем стоимости услуг по перевозке пассажиров и багажа легковым такси может осуществляться по выбору Пользователя:</w:t>
      </w:r>
    </w:p>
    <w:p w:rsidR="00721693" w:rsidRPr="00846900" w:rsidRDefault="00721693" w:rsidP="001B6CE5">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Непосредственно Принципалу;   </w:t>
      </w:r>
    </w:p>
    <w:p w:rsidR="00721693" w:rsidRPr="00846900" w:rsidRDefault="00721693" w:rsidP="001B6CE5">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В порядке безналичной оплаты Агенту либо его субагенту (способами, предусмотренными программным обеспечением Яндекс-такси).</w:t>
      </w:r>
    </w:p>
    <w:p w:rsidR="00721693" w:rsidRPr="00746D5D" w:rsidRDefault="00721693" w:rsidP="001B6CE5">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746D5D">
        <w:rPr>
          <w:rFonts w:ascii="Calibri Light" w:hAnsi="Calibri Light" w:cs="Calibri Light"/>
          <w:sz w:val="24"/>
          <w:szCs w:val="24"/>
        </w:rPr>
        <w:t>Наряду с указанной оплатой Агенту стоимости услуг такси Пользователь может совершить дополнительный платеж Агенту в пользу Принципала в процентном отношении от стоимости услуг такси по усмотрению Пользователя.</w:t>
      </w:r>
      <w:r w:rsidR="00746D5D" w:rsidRPr="00746D5D">
        <w:rPr>
          <w:rFonts w:ascii="Calibri Light" w:hAnsi="Calibri Light" w:cs="Calibri Light"/>
          <w:sz w:val="24"/>
          <w:szCs w:val="24"/>
        </w:rPr>
        <w:t xml:space="preserve"> </w:t>
      </w:r>
      <w:r w:rsidRPr="00746D5D">
        <w:rPr>
          <w:rFonts w:ascii="Calibri Light" w:hAnsi="Calibri Light" w:cs="Calibri Light"/>
          <w:sz w:val="24"/>
          <w:szCs w:val="24"/>
        </w:rPr>
        <w:t xml:space="preserve">Для целей настоящего Приложения указанный дополнительный платеж </w:t>
      </w:r>
      <w:r w:rsidRPr="00746D5D">
        <w:rPr>
          <w:rFonts w:ascii="Calibri Light" w:hAnsi="Calibri Light" w:cs="Calibri Light"/>
          <w:sz w:val="24"/>
          <w:szCs w:val="24"/>
        </w:rPr>
        <w:lastRenderedPageBreak/>
        <w:t>принимается, перечисляется, учитывается на тех же основаниях, что и суммы безналичной оплаты стоимости выполнения Подтвержденного Запроса.</w:t>
      </w:r>
    </w:p>
    <w:p w:rsidR="00721693"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Суммы оплаты, полученные Агентом </w:t>
      </w:r>
      <w:r w:rsidR="00746D5D" w:rsidRPr="00846900">
        <w:rPr>
          <w:rFonts w:ascii="Calibri Light" w:hAnsi="Calibri Light" w:cs="Calibri Light"/>
          <w:sz w:val="24"/>
          <w:szCs w:val="24"/>
        </w:rPr>
        <w:t>от Пользователей,</w:t>
      </w:r>
      <w:r w:rsidRPr="00846900">
        <w:rPr>
          <w:rFonts w:ascii="Calibri Light" w:hAnsi="Calibri Light" w:cs="Calibri Light"/>
          <w:sz w:val="24"/>
          <w:szCs w:val="24"/>
        </w:rPr>
        <w:t xml:space="preserve"> </w:t>
      </w:r>
      <w:r w:rsidRPr="002907A6">
        <w:rPr>
          <w:rFonts w:ascii="Calibri Light" w:hAnsi="Calibri Light" w:cs="Calibri Light"/>
          <w:b/>
          <w:sz w:val="24"/>
          <w:szCs w:val="24"/>
        </w:rPr>
        <w:t>подлежат перечислению Агентом Принципалу</w:t>
      </w:r>
      <w:r w:rsidR="001B6CE5" w:rsidRPr="002907A6">
        <w:rPr>
          <w:rFonts w:ascii="Calibri Light" w:hAnsi="Calibri Light" w:cs="Calibri Light"/>
          <w:b/>
          <w:sz w:val="24"/>
          <w:szCs w:val="24"/>
        </w:rPr>
        <w:t xml:space="preserve"> или по его указанию иному лицу</w:t>
      </w:r>
      <w:r w:rsidRPr="00846900">
        <w:rPr>
          <w:rFonts w:ascii="Calibri Light" w:hAnsi="Calibri Light" w:cs="Calibri Light"/>
          <w:sz w:val="24"/>
          <w:szCs w:val="24"/>
        </w:rPr>
        <w:t xml:space="preserve"> за вычетом согласованных возмещаемых расходов Агента (п. 6.6 настоящего Приложения), сумм, </w:t>
      </w:r>
      <w:r w:rsidR="00746D5D" w:rsidRPr="00846900">
        <w:rPr>
          <w:rFonts w:ascii="Calibri Light" w:hAnsi="Calibri Light" w:cs="Calibri Light"/>
          <w:sz w:val="24"/>
          <w:szCs w:val="24"/>
        </w:rPr>
        <w:t>возвращенных Агентом</w:t>
      </w:r>
      <w:r w:rsidRPr="00846900">
        <w:rPr>
          <w:rFonts w:ascii="Calibri Light" w:hAnsi="Calibri Light" w:cs="Calibri Light"/>
          <w:sz w:val="24"/>
          <w:szCs w:val="24"/>
        </w:rPr>
        <w:t xml:space="preserve"> Пользователям, а также сумм Вознаграждения Агента. Перечисление указанных денежных средств осуществляется Агентом на счет Принципала, не превышающий 30 (тридцати) банковских дней с момента получения Агентом от Пользователей указанных сумм.</w:t>
      </w:r>
    </w:p>
    <w:p w:rsidR="001B6CE5" w:rsidRPr="001B6CE5" w:rsidRDefault="001B6CE5" w:rsidP="001B6CE5">
      <w:pPr>
        <w:pStyle w:val="1"/>
        <w:widowControl w:val="0"/>
        <w:numPr>
          <w:ilvl w:val="1"/>
          <w:numId w:val="2"/>
        </w:numPr>
        <w:spacing w:before="120" w:line="23" w:lineRule="atLeast"/>
        <w:ind w:left="0" w:firstLine="0"/>
        <w:jc w:val="both"/>
        <w:rPr>
          <w:rFonts w:ascii="Calibri Light" w:hAnsi="Calibri Light" w:cs="Calibri Light"/>
          <w:b/>
          <w:sz w:val="24"/>
          <w:szCs w:val="24"/>
        </w:rPr>
      </w:pPr>
      <w:r w:rsidRPr="001B6CE5">
        <w:rPr>
          <w:rFonts w:ascii="Calibri Light" w:hAnsi="Calibri Light" w:cs="Calibri Light"/>
          <w:b/>
          <w:sz w:val="24"/>
          <w:szCs w:val="24"/>
        </w:rPr>
        <w:t>Способ перечисления с</w:t>
      </w:r>
      <w:r w:rsidRPr="001B6CE5">
        <w:rPr>
          <w:rFonts w:ascii="Calibri Light" w:hAnsi="Calibri Light" w:cs="Calibri Light"/>
          <w:b/>
          <w:sz w:val="24"/>
          <w:szCs w:val="24"/>
        </w:rPr>
        <w:t>уммы оплаты,</w:t>
      </w:r>
      <w:r w:rsidRPr="001B6CE5">
        <w:rPr>
          <w:rFonts w:ascii="Calibri Light" w:hAnsi="Calibri Light" w:cs="Calibri Light"/>
          <w:b/>
          <w:sz w:val="24"/>
          <w:szCs w:val="24"/>
        </w:rPr>
        <w:t xml:space="preserve"> </w:t>
      </w:r>
      <w:r w:rsidRPr="001B6CE5">
        <w:rPr>
          <w:rFonts w:ascii="Calibri Light" w:hAnsi="Calibri Light" w:cs="Calibri Light"/>
          <w:b/>
          <w:sz w:val="24"/>
          <w:szCs w:val="24"/>
        </w:rPr>
        <w:t>полученн</w:t>
      </w:r>
      <w:r w:rsidRPr="001B6CE5">
        <w:rPr>
          <w:rFonts w:ascii="Calibri Light" w:hAnsi="Calibri Light" w:cs="Calibri Light"/>
          <w:b/>
          <w:sz w:val="24"/>
          <w:szCs w:val="24"/>
        </w:rPr>
        <w:t>ой</w:t>
      </w:r>
      <w:r w:rsidRPr="001B6CE5">
        <w:rPr>
          <w:rFonts w:ascii="Calibri Light" w:hAnsi="Calibri Light" w:cs="Calibri Light"/>
          <w:b/>
          <w:sz w:val="24"/>
          <w:szCs w:val="24"/>
        </w:rPr>
        <w:t xml:space="preserve"> Агентом от Пользователей</w:t>
      </w:r>
      <w:r w:rsidRPr="001B6CE5">
        <w:rPr>
          <w:rFonts w:ascii="Calibri Light" w:hAnsi="Calibri Light" w:cs="Calibri Light"/>
          <w:b/>
          <w:sz w:val="24"/>
          <w:szCs w:val="24"/>
        </w:rPr>
        <w:t xml:space="preserve">, </w:t>
      </w:r>
      <w:r w:rsidRPr="001B6CE5">
        <w:rPr>
          <w:rFonts w:ascii="Calibri Light" w:hAnsi="Calibri Light" w:cs="Calibri Light"/>
          <w:b/>
          <w:sz w:val="24"/>
          <w:szCs w:val="24"/>
        </w:rPr>
        <w:t>а также размер перечисления,</w:t>
      </w:r>
      <w:r w:rsidRPr="001B6CE5">
        <w:rPr>
          <w:rFonts w:ascii="Calibri Light" w:hAnsi="Calibri Light" w:cs="Calibri Light"/>
          <w:b/>
          <w:sz w:val="24"/>
          <w:szCs w:val="24"/>
        </w:rPr>
        <w:t xml:space="preserve"> определяется Принципалом самостоятельно при помощи программного обеспечения.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Поручение исполняется Агентом на следующей территории: весь мир.</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За совершение фактических действий согласно договору Принципал обязуется уплачивать Агенту вознаграждение в соответствии с настоящим Приложением. </w:t>
      </w:r>
    </w:p>
    <w:p w:rsidR="00721693" w:rsidRDefault="00721693" w:rsidP="001B6CE5">
      <w:pPr>
        <w:pStyle w:val="1"/>
        <w:widowControl w:val="0"/>
        <w:numPr>
          <w:ilvl w:val="1"/>
          <w:numId w:val="2"/>
        </w:numPr>
        <w:spacing w:before="120" w:line="23" w:lineRule="atLeast"/>
        <w:ind w:left="0" w:firstLine="0"/>
        <w:jc w:val="both"/>
        <w:rPr>
          <w:rFonts w:ascii="Calibri Light" w:hAnsi="Calibri Light" w:cs="Calibri Light"/>
          <w:b/>
          <w:sz w:val="24"/>
          <w:szCs w:val="24"/>
        </w:rPr>
      </w:pPr>
      <w:r w:rsidRPr="00846900">
        <w:rPr>
          <w:rFonts w:ascii="Calibri Light" w:hAnsi="Calibri Light" w:cs="Calibri Light"/>
          <w:b/>
          <w:sz w:val="24"/>
          <w:szCs w:val="24"/>
        </w:rPr>
        <w:t xml:space="preserve">Агент не является платежным агентом при проведении расчетов в соответствии с настоящим Приложением согласно с </w:t>
      </w:r>
      <w:proofErr w:type="spellStart"/>
      <w:r w:rsidRPr="00846900">
        <w:rPr>
          <w:rFonts w:ascii="Calibri Light" w:hAnsi="Calibri Light" w:cs="Calibri Light"/>
          <w:b/>
          <w:sz w:val="24"/>
          <w:szCs w:val="24"/>
        </w:rPr>
        <w:t>п</w:t>
      </w:r>
      <w:r w:rsidR="002907A6">
        <w:rPr>
          <w:rFonts w:ascii="Calibri Light" w:hAnsi="Calibri Light" w:cs="Calibri Light"/>
          <w:b/>
          <w:sz w:val="24"/>
          <w:szCs w:val="24"/>
        </w:rPr>
        <w:t>.</w:t>
      </w:r>
      <w:r w:rsidRPr="00846900">
        <w:rPr>
          <w:rFonts w:ascii="Calibri Light" w:hAnsi="Calibri Light" w:cs="Calibri Light"/>
          <w:b/>
          <w:sz w:val="24"/>
          <w:szCs w:val="24"/>
        </w:rPr>
        <w:t>п</w:t>
      </w:r>
      <w:proofErr w:type="spellEnd"/>
      <w:r w:rsidRPr="00846900">
        <w:rPr>
          <w:rFonts w:ascii="Calibri Light" w:hAnsi="Calibri Light" w:cs="Calibri Light"/>
          <w:b/>
          <w:sz w:val="24"/>
          <w:szCs w:val="24"/>
        </w:rPr>
        <w:t xml:space="preserve">. 1, 4 ч. 2 ст. 1 Федерального закона от 03.06.2009 N 103-ФЗ </w:t>
      </w:r>
      <w:r w:rsidR="001B6CE5">
        <w:rPr>
          <w:rFonts w:ascii="Calibri Light" w:hAnsi="Calibri Light" w:cs="Calibri Light"/>
          <w:b/>
          <w:sz w:val="24"/>
          <w:szCs w:val="24"/>
        </w:rPr>
        <w:t>«</w:t>
      </w:r>
      <w:r w:rsidRPr="00846900">
        <w:rPr>
          <w:rFonts w:ascii="Calibri Light" w:hAnsi="Calibri Light" w:cs="Calibri Light"/>
          <w:b/>
          <w:sz w:val="24"/>
          <w:szCs w:val="24"/>
        </w:rPr>
        <w:t>О деятельности по приему платежей физических лиц, осуществляемой платежными агентами</w:t>
      </w:r>
      <w:r w:rsidR="001B6CE5">
        <w:rPr>
          <w:rFonts w:ascii="Calibri Light" w:hAnsi="Calibri Light" w:cs="Calibri Light"/>
          <w:b/>
          <w:sz w:val="24"/>
          <w:szCs w:val="24"/>
        </w:rPr>
        <w:t>»</w:t>
      </w:r>
      <w:r w:rsidRPr="00846900">
        <w:rPr>
          <w:rFonts w:ascii="Calibri Light" w:hAnsi="Calibri Light" w:cs="Calibri Light"/>
          <w:b/>
          <w:sz w:val="24"/>
          <w:szCs w:val="24"/>
        </w:rPr>
        <w:t>.</w:t>
      </w:r>
    </w:p>
    <w:p w:rsidR="00721693" w:rsidRDefault="00721693" w:rsidP="001B6CE5">
      <w:pPr>
        <w:pStyle w:val="1"/>
        <w:widowControl w:val="0"/>
        <w:numPr>
          <w:ilvl w:val="1"/>
          <w:numId w:val="2"/>
        </w:numPr>
        <w:spacing w:before="120" w:line="23" w:lineRule="atLeast"/>
        <w:ind w:left="0" w:firstLine="0"/>
        <w:jc w:val="both"/>
        <w:rPr>
          <w:rFonts w:ascii="Calibri Light" w:hAnsi="Calibri Light" w:cs="Calibri Light"/>
          <w:b/>
          <w:sz w:val="24"/>
          <w:szCs w:val="24"/>
        </w:rPr>
      </w:pPr>
      <w:r>
        <w:rPr>
          <w:rFonts w:ascii="Calibri Light" w:hAnsi="Calibri Light" w:cs="Calibri Light"/>
          <w:b/>
          <w:sz w:val="24"/>
          <w:szCs w:val="24"/>
        </w:rPr>
        <w:t>Агент не является налоговым агентом в смысле ст. 226 Налогового кодекса РФ. Любой полученный принципалом доход декларируется им самостоятельно, с данного дохода принципал самостоятельно исчисляет и уплачивает НДФЛ по правилам и в сроки, утвержденные Налоговым кодексом РФ. В связи с тем, что Агент не собирает и не хранит данные, необходимые для проведения расчета налогов и их оплаты, Агент не может исполнять обязанности налогового агента, в том числе заполнить и направить форму сообщения о невозможности удержать налог.</w:t>
      </w:r>
    </w:p>
    <w:p w:rsidR="00721693" w:rsidRPr="00846900" w:rsidRDefault="00721693" w:rsidP="001B6CE5">
      <w:pPr>
        <w:pStyle w:val="1"/>
        <w:widowControl w:val="0"/>
        <w:spacing w:before="120" w:line="23" w:lineRule="atLeast"/>
        <w:jc w:val="both"/>
        <w:rPr>
          <w:rFonts w:ascii="Calibri Light" w:hAnsi="Calibri Light" w:cs="Calibri Light"/>
          <w:b/>
          <w:sz w:val="24"/>
          <w:szCs w:val="24"/>
        </w:rPr>
      </w:pPr>
      <w:r>
        <w:rPr>
          <w:rFonts w:ascii="Calibri Light" w:hAnsi="Calibri Light" w:cs="Calibri Light"/>
          <w:b/>
          <w:sz w:val="24"/>
          <w:szCs w:val="24"/>
        </w:rPr>
        <w:t xml:space="preserve"> </w:t>
      </w:r>
    </w:p>
    <w:p w:rsidR="00721693" w:rsidRPr="00746D5D" w:rsidRDefault="00721693" w:rsidP="001B6CE5">
      <w:pPr>
        <w:pStyle w:val="1"/>
        <w:numPr>
          <w:ilvl w:val="0"/>
          <w:numId w:val="2"/>
        </w:numPr>
        <w:spacing w:before="12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 xml:space="preserve">Срок действия </w:t>
      </w:r>
      <w:r w:rsidR="00746D5D">
        <w:rPr>
          <w:rFonts w:ascii="Constantia" w:hAnsi="Constantia" w:cs="Calibri Light"/>
          <w:smallCaps/>
          <w:spacing w:val="40"/>
          <w:sz w:val="28"/>
          <w:szCs w:val="28"/>
        </w:rPr>
        <w:t>п</w:t>
      </w:r>
      <w:r w:rsidRPr="00746D5D">
        <w:rPr>
          <w:rFonts w:ascii="Constantia" w:hAnsi="Constantia" w:cs="Calibri Light"/>
          <w:smallCaps/>
          <w:spacing w:val="40"/>
          <w:sz w:val="28"/>
          <w:szCs w:val="28"/>
        </w:rPr>
        <w:t>оручения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color w:val="404040"/>
          <w:sz w:val="24"/>
          <w:szCs w:val="24"/>
        </w:rPr>
      </w:pPr>
      <w:r w:rsidRPr="00846900">
        <w:rPr>
          <w:rFonts w:ascii="Calibri Light" w:hAnsi="Calibri Light" w:cs="Calibri Light"/>
          <w:sz w:val="24"/>
          <w:szCs w:val="24"/>
        </w:rPr>
        <w:t>Срок действия Поручения равен сроку действия настоящего договора</w:t>
      </w:r>
      <w:r w:rsidRPr="00846900">
        <w:rPr>
          <w:rFonts w:ascii="Calibri Light" w:hAnsi="Calibri Light" w:cs="Calibri Light"/>
          <w:color w:val="404040"/>
          <w:sz w:val="24"/>
          <w:szCs w:val="24"/>
        </w:rPr>
        <w:t>.</w:t>
      </w:r>
    </w:p>
    <w:p w:rsidR="00721693" w:rsidRPr="00746D5D" w:rsidRDefault="00721693" w:rsidP="001B6CE5">
      <w:pPr>
        <w:pStyle w:val="1"/>
        <w:numPr>
          <w:ilvl w:val="0"/>
          <w:numId w:val="2"/>
        </w:numPr>
        <w:spacing w:before="12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Права и обязанности сторон</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Принципал обязуется:</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Без промедления принять от Агента все исполненное им в соответствии с настоящим Приложением.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Оплатить Агенту вознаграждение в порядке и на условиях настоящего Приложения.</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Соблюдать законодательство о персональных данных в процессе обработки персональных данных Пользователей, предоставленных Агентом Принципалу в рамках исполнения Поручения.</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Предоставить Агенту всю необходимую для исполнения Поручения информацию. Принципал подтверждает и гарантирует, что информация о стоимости выполнения Подтвержденного Запроса является правильной, точной и достоверной.</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Принципал гарантирует, что исполнение Агентом Поручения на условиях настоящего Приложения не нарушает и не влечет нарушение каких-либо прав третьих лиц и действующего законодательства РФ.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b/>
          <w:sz w:val="24"/>
          <w:szCs w:val="24"/>
        </w:rPr>
      </w:pPr>
      <w:r w:rsidRPr="00846900">
        <w:rPr>
          <w:rFonts w:ascii="Calibri Light" w:hAnsi="Calibri Light" w:cs="Calibri Light"/>
          <w:b/>
          <w:sz w:val="24"/>
          <w:szCs w:val="24"/>
        </w:rPr>
        <w:t>Оформление предусмотренных законодательством РФ документов</w:t>
      </w:r>
      <w:r>
        <w:rPr>
          <w:rFonts w:ascii="Calibri Light" w:hAnsi="Calibri Light" w:cs="Calibri Light"/>
          <w:b/>
          <w:sz w:val="24"/>
          <w:szCs w:val="24"/>
        </w:rPr>
        <w:t xml:space="preserve"> и разрешений</w:t>
      </w:r>
      <w:r w:rsidRPr="00846900">
        <w:rPr>
          <w:rFonts w:ascii="Calibri Light" w:hAnsi="Calibri Light" w:cs="Calibri Light"/>
          <w:b/>
          <w:sz w:val="24"/>
          <w:szCs w:val="24"/>
        </w:rPr>
        <w:t xml:space="preserve"> при оказании Принципалом услуг по перевозке Пользователей и багажа и осуществлении расчетов с физическими лицами осуществляется Принципалом.</w:t>
      </w:r>
    </w:p>
    <w:p w:rsidR="00721693" w:rsidRPr="002907A6" w:rsidRDefault="00721693" w:rsidP="001B6CE5">
      <w:pPr>
        <w:pStyle w:val="1"/>
        <w:widowControl w:val="0"/>
        <w:numPr>
          <w:ilvl w:val="1"/>
          <w:numId w:val="2"/>
        </w:numPr>
        <w:spacing w:before="120" w:line="23" w:lineRule="atLeast"/>
        <w:ind w:left="0" w:firstLine="0"/>
        <w:jc w:val="both"/>
        <w:rPr>
          <w:rFonts w:ascii="Calibri Light" w:hAnsi="Calibri Light" w:cs="Calibri Light"/>
          <w:i/>
          <w:sz w:val="24"/>
          <w:szCs w:val="24"/>
        </w:rPr>
      </w:pPr>
      <w:r w:rsidRPr="002907A6">
        <w:rPr>
          <w:rFonts w:ascii="Calibri Light" w:hAnsi="Calibri Light" w:cs="Calibri Light"/>
          <w:i/>
          <w:sz w:val="24"/>
          <w:szCs w:val="24"/>
        </w:rPr>
        <w:t>Агент обязуется:</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Принятое на себя Поручение исполнить на наиболее выгодных для Принципала условиях, добросовестно и разумно, в соответствии с указаниями Принципала.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Передать Принципалу суммы оплат, полученные Агентом от Пользователей.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Сообщать Принципалу по его требованию все сведения о ходе исполнения Поручения.</w:t>
      </w:r>
    </w:p>
    <w:p w:rsidR="00721693" w:rsidRPr="000713AB" w:rsidRDefault="00721693" w:rsidP="001B6CE5">
      <w:pPr>
        <w:pStyle w:val="1"/>
        <w:widowControl w:val="0"/>
        <w:numPr>
          <w:ilvl w:val="1"/>
          <w:numId w:val="2"/>
        </w:numPr>
        <w:spacing w:before="120" w:line="23" w:lineRule="atLeast"/>
        <w:ind w:left="0" w:firstLine="0"/>
        <w:jc w:val="both"/>
        <w:rPr>
          <w:rFonts w:ascii="Calibri Light" w:hAnsi="Calibri Light" w:cs="Calibri Light"/>
          <w:i/>
          <w:sz w:val="24"/>
          <w:szCs w:val="24"/>
        </w:rPr>
      </w:pPr>
      <w:r w:rsidRPr="000713AB">
        <w:rPr>
          <w:rFonts w:ascii="Calibri Light" w:hAnsi="Calibri Light" w:cs="Calibri Light"/>
          <w:i/>
          <w:sz w:val="24"/>
          <w:szCs w:val="24"/>
        </w:rPr>
        <w:t>Принципал вправе:</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Получать от Агента все сведения о ходе исполнения Поручения.</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В любое время отменить Поручение при условии предварительного возмещения Агенту убытков, вызванных отменой Поручения, направив уведомление за 30 (Тридцать) дней до отмены Принципалом поручения.</w:t>
      </w:r>
    </w:p>
    <w:p w:rsidR="00721693" w:rsidRPr="000713AB" w:rsidRDefault="00721693" w:rsidP="001B6CE5">
      <w:pPr>
        <w:pStyle w:val="1"/>
        <w:widowControl w:val="0"/>
        <w:numPr>
          <w:ilvl w:val="1"/>
          <w:numId w:val="2"/>
        </w:numPr>
        <w:spacing w:before="120" w:line="23" w:lineRule="atLeast"/>
        <w:ind w:left="0" w:firstLine="0"/>
        <w:jc w:val="both"/>
        <w:rPr>
          <w:rFonts w:ascii="Calibri Light" w:hAnsi="Calibri Light" w:cs="Calibri Light"/>
          <w:i/>
          <w:sz w:val="24"/>
          <w:szCs w:val="24"/>
        </w:rPr>
      </w:pPr>
      <w:r w:rsidRPr="000713AB">
        <w:rPr>
          <w:rFonts w:ascii="Calibri Light" w:hAnsi="Calibri Light" w:cs="Calibri Light"/>
          <w:i/>
          <w:sz w:val="24"/>
          <w:szCs w:val="24"/>
        </w:rPr>
        <w:t>Агент вправе:</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В порядке, предусмотренном ст. 410 ГК РФ, удержать причитающиеся ему агентское вознаграждение в связи с исполнением Поручения. Сумма удержанного агентского вознаграждения отражается в Отчете Агента по итогам Отчетного периода и отражается в программном обеспечении Яндекс-такси.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Получить агентское вознаграждение в порядке и на условиях, предусмотренных настоящим Приложением.</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Агент вправе привлекать третьих лиц для выполнения своих обязательств по настоящему Приложению, оставаясь ответственным за их действия перед Принципалом. </w:t>
      </w:r>
    </w:p>
    <w:p w:rsidR="00721693" w:rsidRPr="00846900" w:rsidRDefault="00721693" w:rsidP="000713AB">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В целях исполнения настоящего Приложения Агент вправе заключить </w:t>
      </w:r>
      <w:proofErr w:type="spellStart"/>
      <w:r w:rsidRPr="00846900">
        <w:rPr>
          <w:rFonts w:ascii="Calibri Light" w:hAnsi="Calibri Light" w:cs="Calibri Light"/>
          <w:sz w:val="24"/>
          <w:szCs w:val="24"/>
        </w:rPr>
        <w:t>субагентский</w:t>
      </w:r>
      <w:proofErr w:type="spellEnd"/>
      <w:r w:rsidRPr="00846900">
        <w:rPr>
          <w:rFonts w:ascii="Calibri Light" w:hAnsi="Calibri Light" w:cs="Calibri Light"/>
          <w:sz w:val="24"/>
          <w:szCs w:val="24"/>
        </w:rPr>
        <w:t xml:space="preserve"> договор от своего имени с третьим лицом, оставаясь ответственным за действия субагента перед Принципалом.</w:t>
      </w:r>
    </w:p>
    <w:p w:rsidR="00721693" w:rsidRPr="00746D5D" w:rsidRDefault="00721693" w:rsidP="001B6CE5">
      <w:pPr>
        <w:pStyle w:val="1"/>
        <w:numPr>
          <w:ilvl w:val="0"/>
          <w:numId w:val="2"/>
        </w:numPr>
        <w:spacing w:before="12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Сроки выполнения Поручения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Поручение по настоящему Приложению выполняется Агентом с даты подписания сторонами настоящего Приложения по 31 декабря соответствующего календарного года включительно. Срок выполнения Поручения автоматически продлевается на каждые двенадцать календарных месяцев в случае, если ни одна из Сторон не уведомляет другую Сторону в письменной форме на бумажном носителе о своем нежелании продлевать срок действия настоящего Поручения не менее чем за тридцать календарных дней до истечения срока (в том числе очередного) его действия. Такое уведомление не рассматривается Сторонами как односторонний отказ от исполнения настоящего Договора.</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В случае расторжения настоящего Приложения в порядке, предусмотренном разделом 9 Приложения, все обязательства Сторон по Приложению,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Приложения.</w:t>
      </w:r>
    </w:p>
    <w:p w:rsidR="00721693" w:rsidRPr="00746D5D" w:rsidRDefault="00721693" w:rsidP="000713AB">
      <w:pPr>
        <w:pStyle w:val="1"/>
        <w:numPr>
          <w:ilvl w:val="0"/>
          <w:numId w:val="2"/>
        </w:numPr>
        <w:spacing w:before="24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Отчет Агента</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По окончании каждого Отчетного периода (календарный месяц), приходящегося на период действия настоящего Приложения, Агент обеспечивает возможность формирования Принципалом с помощью программного обеспечения Яндекс-такси отчета агента с указанием следующей информации:</w:t>
      </w:r>
    </w:p>
    <w:p w:rsidR="00721693" w:rsidRPr="00846900" w:rsidRDefault="000713AB" w:rsidP="001B6CE5">
      <w:pPr>
        <w:pStyle w:val="1"/>
        <w:widowControl w:val="0"/>
        <w:numPr>
          <w:ilvl w:val="1"/>
          <w:numId w:val="2"/>
        </w:numPr>
        <w:spacing w:before="120" w:line="23" w:lineRule="atLeast"/>
        <w:ind w:left="567" w:firstLine="0"/>
        <w:jc w:val="both"/>
        <w:rPr>
          <w:rFonts w:ascii="Calibri Light" w:hAnsi="Calibri Light" w:cs="Calibri Light"/>
          <w:sz w:val="24"/>
          <w:szCs w:val="24"/>
        </w:rPr>
      </w:pPr>
      <w:r>
        <w:rPr>
          <w:rFonts w:ascii="Calibri Light" w:hAnsi="Calibri Light" w:cs="Calibri Light"/>
          <w:sz w:val="24"/>
          <w:szCs w:val="24"/>
        </w:rPr>
        <w:t>о</w:t>
      </w:r>
      <w:r w:rsidR="00721693" w:rsidRPr="00846900">
        <w:rPr>
          <w:rFonts w:ascii="Calibri Light" w:hAnsi="Calibri Light" w:cs="Calibri Light"/>
          <w:sz w:val="24"/>
          <w:szCs w:val="24"/>
        </w:rPr>
        <w:t>бщая сумма принятых Агентом безналичных платежей Пользователей в пользу Принципала;</w:t>
      </w:r>
    </w:p>
    <w:p w:rsidR="00721693" w:rsidRPr="00846900" w:rsidRDefault="00721693" w:rsidP="001B6CE5">
      <w:pPr>
        <w:pStyle w:val="1"/>
        <w:widowControl w:val="0"/>
        <w:numPr>
          <w:ilvl w:val="1"/>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сумма начисленного за отчетный период вознаграждения Агента;</w:t>
      </w:r>
    </w:p>
    <w:p w:rsidR="00721693" w:rsidRPr="00846900" w:rsidRDefault="00721693" w:rsidP="001B6CE5">
      <w:pPr>
        <w:pStyle w:val="1"/>
        <w:widowControl w:val="0"/>
        <w:numPr>
          <w:ilvl w:val="1"/>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 xml:space="preserve">таблица с расшифровкой расчетов с Принципалом (в том числе, при наличии таковых: общая сумма принятых Агентом безналичных платежей Пользователей; сумма возмещаемых расходов на выплату комиссий банков и/или платежных агентов/операторов в отчетном периоде; общая сумма возвращенных в отчетном периоде Агентом Пользователям денежных средств; сумма, перечисленная Агентом на счет Принципала в отчетном периоде; сумма, удержанная Агентом в счет возмещаемых расходов на выплату комиссий банков и/или платежных агентов/операторов в отчетном периоде; сумма, удержанная Агентом в связи с возвратом Пользователям денежных средств в отчетном периоде; сумма, удержанная Агентом в счет вознаграждения Агента в отчетном периоде).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Одновременно формированием Отчета Агент с помощью программного обеспечения формирует односторонний Акт об исполнении поручения (далее по тексту – «Акт»).  Принципал обязан ежемесячно знакомиться со сформированными актами.</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Стороны установили, что в случае, если до 20 (Двадцатого) числа месяца, следующего за Отчетным периодом Агент не получил от Принципала мотивированных письменных возражений по Отчету и Акту, указанный Отчет и Акт </w:t>
      </w:r>
      <w:r w:rsidRPr="000907FD">
        <w:rPr>
          <w:rFonts w:ascii="Calibri Light" w:hAnsi="Calibri Light" w:cs="Calibri Light"/>
          <w:sz w:val="24"/>
          <w:szCs w:val="24"/>
        </w:rPr>
        <w:t>считаются утвержденными</w:t>
      </w:r>
      <w:r w:rsidRPr="00846900">
        <w:rPr>
          <w:rFonts w:ascii="Calibri Light" w:hAnsi="Calibri Light" w:cs="Calibri Light"/>
          <w:sz w:val="24"/>
          <w:szCs w:val="24"/>
        </w:rPr>
        <w:t xml:space="preserve"> Принципалом без возражений, а Поручение – выполненным Агентом в Отчетном периоде в полном объеме и принятым Принципалом.</w:t>
      </w:r>
    </w:p>
    <w:p w:rsidR="00721693" w:rsidRPr="00746D5D" w:rsidRDefault="00721693" w:rsidP="000713AB">
      <w:pPr>
        <w:pStyle w:val="1"/>
        <w:numPr>
          <w:ilvl w:val="0"/>
          <w:numId w:val="2"/>
        </w:numPr>
        <w:spacing w:before="24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 xml:space="preserve">Вознаграждение Агента и порядок расчетов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За выполнение поручения по настоящему Приложению Принципал начисляет Агенту вознаграждение в размере и порядке, определённом настоящим </w:t>
      </w:r>
      <w:r>
        <w:rPr>
          <w:rFonts w:ascii="Calibri Light" w:hAnsi="Calibri Light" w:cs="Calibri Light"/>
          <w:sz w:val="24"/>
          <w:szCs w:val="24"/>
        </w:rPr>
        <w:t>Договором</w:t>
      </w:r>
      <w:r w:rsidRPr="00846900">
        <w:rPr>
          <w:rFonts w:ascii="Calibri Light" w:hAnsi="Calibri Light" w:cs="Calibri Light"/>
          <w:sz w:val="24"/>
          <w:szCs w:val="24"/>
        </w:rPr>
        <w:t>.</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Вознаграждение Агента исчисляется в рублях Российской Федерации в процентах от суммы каждого принятого Агентом безналичного платежа (в том числе дополнительного платежа) Пользователя в пользу Принципала в рамках исполнения Поручения.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Расчет вознаграждения Агента производится в следующем порядке. Ставка вознаграждения, устанавливаемая</w:t>
      </w:r>
      <w:r>
        <w:rPr>
          <w:rFonts w:ascii="Calibri Light" w:hAnsi="Calibri Light" w:cs="Calibri Light"/>
          <w:sz w:val="24"/>
          <w:szCs w:val="24"/>
        </w:rPr>
        <w:t xml:space="preserve"> Агентом</w:t>
      </w:r>
      <w:r w:rsidRPr="00846900">
        <w:rPr>
          <w:rFonts w:ascii="Calibri Light" w:hAnsi="Calibri Light" w:cs="Calibri Light"/>
          <w:sz w:val="24"/>
          <w:szCs w:val="24"/>
        </w:rPr>
        <w:t xml:space="preserve"> с помощью программного обеспечения Яндекс-такси, корректируемая Агентом в одностороннем порядке без каких-либо ограничений</w:t>
      </w:r>
      <w:r>
        <w:rPr>
          <w:rFonts w:ascii="Calibri Light" w:hAnsi="Calibri Light" w:cs="Calibri Light"/>
          <w:sz w:val="24"/>
          <w:szCs w:val="24"/>
        </w:rPr>
        <w:t xml:space="preserve"> по количеству и размеру, суммируется со ставкой вознаграждения его Субагента (ООО «Яндекс-Такси»)</w:t>
      </w:r>
      <w:r w:rsidRPr="00846900">
        <w:rPr>
          <w:rFonts w:ascii="Calibri Light" w:hAnsi="Calibri Light" w:cs="Calibri Light"/>
          <w:sz w:val="24"/>
          <w:szCs w:val="24"/>
        </w:rPr>
        <w:t>, умножается на сумму принятого Агентом безналичного платежа Пользователя; результат округляется до целых копеек в соответствии с правилами арифметики; рассчитанная сумма вознаграждения суммируется с аналогично рассчитанными суммами вознаграждений по оплатам, принятыми Агентом от Пользователей в течение Отчетного периода. Полученная в итоге данного расчета сумма составляет вознаграждение Агента за Отчетный период.</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Выплата вознаграждения Агента может осуществляться Принципалом в порядке предварительной оплаты (Агент осуществляет удержание агентского вознаграждения при перечислении сумм оплаты) либо в порядке перечисления суммы начисленного вознаграждения на расчетный счет Агента </w:t>
      </w:r>
      <w:r w:rsidRPr="000907FD">
        <w:rPr>
          <w:rFonts w:ascii="Calibri Light" w:hAnsi="Calibri Light" w:cs="Calibri Light"/>
          <w:sz w:val="24"/>
          <w:szCs w:val="24"/>
        </w:rPr>
        <w:t>Принципалом не</w:t>
      </w:r>
      <w:r w:rsidRPr="00846900">
        <w:rPr>
          <w:rFonts w:ascii="Calibri Light" w:hAnsi="Calibri Light" w:cs="Calibri Light"/>
          <w:sz w:val="24"/>
          <w:szCs w:val="24"/>
        </w:rPr>
        <w:t xml:space="preserve"> позднее 15 (пятнадцати) календарных дней с даты формирования Агентом Акта.</w:t>
      </w:r>
    </w:p>
    <w:p w:rsidR="00721693" w:rsidRPr="00846900" w:rsidRDefault="00721693" w:rsidP="002907A6">
      <w:pPr>
        <w:pStyle w:val="1"/>
        <w:numPr>
          <w:ilvl w:val="2"/>
          <w:numId w:val="3"/>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В случае если Агентом при перечислении денежных средств Принципалу было удержано агентское вознаграждение и сумма возвращаемых Пользователям денежных средств, но при этом денежных средств, поступивших Агенту от Пользователей недостаточно для погашения имеющейся у Принципала задолженности, Принципал перечисляет сумму такой задолженности на расчетный счет Агента в течение 3 (трех) банковских дней с даты выставления Агентом счета на оплату суммы указанной задолженности.</w:t>
      </w:r>
    </w:p>
    <w:p w:rsidR="00721693" w:rsidRPr="00846900" w:rsidRDefault="00721693" w:rsidP="002907A6">
      <w:pPr>
        <w:pStyle w:val="1"/>
        <w:numPr>
          <w:ilvl w:val="2"/>
          <w:numId w:val="3"/>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Вместо выставления счета, указанного в п. 6.4.1 настоящего Приложения, Агент вправе удержать сумму задолженности Принципала из денежных средств, поступивших от Пользователей в следующих Отчетных периодах.</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На агентское вознаграждение начисляется или не начисляется налог на добавленную стоимость в соответствии с действующим законодательством РФ.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Агенту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возмещаемых расходов Агента). </w:t>
      </w:r>
    </w:p>
    <w:p w:rsidR="00721693" w:rsidRPr="00846900" w:rsidRDefault="00721693" w:rsidP="001B6CE5">
      <w:pPr>
        <w:pStyle w:val="1"/>
        <w:spacing w:before="120" w:line="23" w:lineRule="atLeast"/>
        <w:jc w:val="both"/>
        <w:rPr>
          <w:rFonts w:ascii="Calibri Light" w:hAnsi="Calibri Light" w:cs="Calibri Light"/>
          <w:sz w:val="24"/>
          <w:szCs w:val="24"/>
        </w:rPr>
      </w:pPr>
      <w:r w:rsidRPr="00846900">
        <w:rPr>
          <w:rFonts w:ascii="Calibri Light" w:hAnsi="Calibri Light" w:cs="Calibri Light"/>
          <w:sz w:val="24"/>
          <w:szCs w:val="24"/>
        </w:rPr>
        <w:t xml:space="preserve">Сумма расходов Агента на выплату комиссий банков и/или платежных агентов/операторов при перечислении денежных средств от Пользователей Принципалу подлежит возмещению Заказчиком на основании Отчета Агента, определяется в соответствии с договором Агента с оператором или иным третьим лицом. </w:t>
      </w:r>
    </w:p>
    <w:p w:rsidR="00721693" w:rsidRPr="00846900" w:rsidRDefault="00721693" w:rsidP="001B6CE5">
      <w:pPr>
        <w:pStyle w:val="1"/>
        <w:widowControl w:val="0"/>
        <w:spacing w:before="120" w:line="23" w:lineRule="atLeast"/>
        <w:jc w:val="both"/>
        <w:rPr>
          <w:rFonts w:ascii="Calibri Light" w:hAnsi="Calibri Light" w:cs="Calibri Light"/>
          <w:sz w:val="24"/>
          <w:szCs w:val="24"/>
        </w:rPr>
      </w:pPr>
      <w:r w:rsidRPr="00846900">
        <w:rPr>
          <w:rFonts w:ascii="Calibri Light" w:hAnsi="Calibri Light" w:cs="Calibri Light"/>
          <w:sz w:val="24"/>
          <w:szCs w:val="24"/>
        </w:rPr>
        <w:t xml:space="preserve">Копия соответствующего договора с оператором/иным третьим лицом, а также акта об оказанных услугах по указанному договору может быть предоставлена Агентом Принципалу по письменному требованию последнего.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В случаях возврата Агентом денежных средств Пользователям сумма, подлежащая возврату Пользователю, подлежит возмещению Принципалом Агенту и удерживается Агентом при перечислении полученных от Пользователей денежных средств Принципалу (т.е. полученная от Пользователя сумма оплаты перечисляется Принципалу за вычетом суммы произведенных Агентом возвратов).</w:t>
      </w:r>
    </w:p>
    <w:p w:rsidR="00721693" w:rsidRPr="00846900" w:rsidRDefault="00721693" w:rsidP="002907A6">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Осуществление Агентом возвратов денежных средств Пользователям (как полной суммы, так и частично) не является основанием для пересмотра (уменьшения) размера агентского вознаграждения, подлежащего начислению и оплате Агенту.</w:t>
      </w:r>
    </w:p>
    <w:p w:rsidR="00721693" w:rsidRPr="00846900" w:rsidRDefault="00721693" w:rsidP="002907A6">
      <w:pPr>
        <w:pStyle w:val="1"/>
        <w:widowControl w:val="0"/>
        <w:numPr>
          <w:ilvl w:val="2"/>
          <w:numId w:val="2"/>
        </w:numPr>
        <w:spacing w:before="120" w:line="23" w:lineRule="atLeast"/>
        <w:ind w:left="567" w:firstLine="0"/>
        <w:jc w:val="both"/>
        <w:rPr>
          <w:rFonts w:ascii="Calibri Light" w:hAnsi="Calibri Light" w:cs="Calibri Light"/>
          <w:sz w:val="24"/>
          <w:szCs w:val="24"/>
        </w:rPr>
      </w:pPr>
      <w:r w:rsidRPr="00846900">
        <w:rPr>
          <w:rFonts w:ascii="Calibri Light" w:hAnsi="Calibri Light" w:cs="Calibri Light"/>
          <w:sz w:val="24"/>
          <w:szCs w:val="24"/>
        </w:rPr>
        <w:t>В случаях, когда суммы денежных средств, оплаченных Принципалом в соответствии с п. 6.4 настоящего Приложения, недостаточно для возмещения сумм произведенных Агентом возвратов денежных средств Пользователям, Принципал производит оплату в порядке, предусмотренном п. 6.4 настоящего Приложения.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Принципал считается исполнившим свои обязательства по оплате платежей, предусмотренных настоящим Приложением, с момента поступления денежных средств на банковский расчетный счет Агента.</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Стороны определили, что расходы, которые несет Агент в процессе исполнения поручения по настоящему Приложению (за исключением расходов, в отношении которых иное прямо согласовано Сторонами в настоящем Приложении, в частности, в п. 6.6, 6.7 настоящего Приложения), не подлежат дополнительному возмещению Принципалом.</w:t>
      </w:r>
    </w:p>
    <w:p w:rsidR="00721693" w:rsidRPr="00746D5D" w:rsidRDefault="00721693" w:rsidP="002907A6">
      <w:pPr>
        <w:pStyle w:val="1"/>
        <w:numPr>
          <w:ilvl w:val="0"/>
          <w:numId w:val="2"/>
        </w:numPr>
        <w:spacing w:before="240" w:after="120" w:line="23" w:lineRule="atLeast"/>
        <w:ind w:left="0" w:firstLine="0"/>
        <w:jc w:val="center"/>
        <w:rPr>
          <w:rFonts w:ascii="Constantia" w:hAnsi="Constantia" w:cs="Calibri Light"/>
          <w:smallCaps/>
          <w:spacing w:val="40"/>
          <w:sz w:val="28"/>
          <w:szCs w:val="28"/>
        </w:rPr>
      </w:pPr>
      <w:r w:rsidRPr="00746D5D">
        <w:rPr>
          <w:rFonts w:ascii="Constantia" w:hAnsi="Constantia" w:cs="Calibri Light"/>
          <w:smallCaps/>
          <w:spacing w:val="40"/>
          <w:sz w:val="28"/>
          <w:szCs w:val="28"/>
        </w:rPr>
        <w:t>Ответственность Сторон</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Стороны несут ответственность за неисполнение или ненадлежащее исполнение своих обязательств по настоящему Приложению в соответствии с Договором и законодательством России. </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Неустойка (в т.ч. штраф/пеня) по настоящему Приложению выплачивается только на основании обоснованного письменного требования Сторон.</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В случае несвоевременного возмещения расходов Агента и/или сумм осуществленных Агентом возвратов денежных средств Пользователям и/или выплаты агентского вознаграждения, определенных настоящим Приложением, Принципал обязуется выплатить Агенту пени в размере 0,1% (ноль целых одна десятая процента) от неоплаченной в срок суммы за каждый день просрочки, но не более 10 (десяти) процентов от неоплаченной в срок суммы расходов Агента и/или осуществленных возвратов и/или агентского вознаграждения.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 xml:space="preserve">В случае нарушения Принципалом обязанностей, предусмотренных </w:t>
      </w:r>
      <w:proofErr w:type="spellStart"/>
      <w:r w:rsidRPr="00846900">
        <w:rPr>
          <w:rFonts w:ascii="Calibri Light" w:hAnsi="Calibri Light" w:cs="Calibri Light"/>
          <w:sz w:val="24"/>
          <w:szCs w:val="24"/>
        </w:rPr>
        <w:t>п.п</w:t>
      </w:r>
      <w:proofErr w:type="spellEnd"/>
      <w:r w:rsidRPr="00846900">
        <w:rPr>
          <w:rFonts w:ascii="Calibri Light" w:hAnsi="Calibri Light" w:cs="Calibri Light"/>
          <w:sz w:val="24"/>
          <w:szCs w:val="24"/>
        </w:rPr>
        <w:t>. 3.1.3. - 3.1.6 Приложения, Принципал обязуется возместить Агенту нанесенные убытки в полном объеме (включая, но не ограничиваясь: суммы судебных расходов, расходов по уплате штрафов в связи с предъявлением Агенту претензий, исков и/или предписаний по уплате штрафных санкций со стороны государственных органов и/или третьих лиц) и выплатить штраф в размере 10 000 (десять тысяч) рублей за каждое нарушение вышеуказанных условий Приложения.</w:t>
      </w:r>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В течение срока действия настоящего Приложения в случае возникновения каких-либо сбоев и ошибок Агент предпримет все усилия для их устранения в максимально короткие сроки. При этом Агент не гарантирует отсутствия ошибок и сбоев, в том числе в отношении работы программного обеспечения, при приеме оплат Пользователей.</w:t>
      </w:r>
    </w:p>
    <w:p w:rsidR="00721693" w:rsidRPr="00746D5D" w:rsidRDefault="00721693" w:rsidP="002907A6">
      <w:pPr>
        <w:pStyle w:val="1"/>
        <w:numPr>
          <w:ilvl w:val="0"/>
          <w:numId w:val="2"/>
        </w:numPr>
        <w:spacing w:before="240" w:after="120" w:line="23" w:lineRule="atLeast"/>
        <w:ind w:left="0" w:firstLine="0"/>
        <w:jc w:val="center"/>
        <w:rPr>
          <w:rFonts w:ascii="Constantia" w:hAnsi="Constantia" w:cs="Calibri Light"/>
          <w:smallCaps/>
          <w:spacing w:val="40"/>
          <w:sz w:val="28"/>
          <w:szCs w:val="28"/>
        </w:rPr>
      </w:pPr>
      <w:bookmarkStart w:id="1" w:name="_GoBack"/>
      <w:r w:rsidRPr="00746D5D">
        <w:rPr>
          <w:rFonts w:ascii="Constantia" w:hAnsi="Constantia" w:cs="Calibri Light"/>
          <w:smallCaps/>
          <w:spacing w:val="40"/>
          <w:sz w:val="28"/>
          <w:szCs w:val="28"/>
        </w:rPr>
        <w:t>Основания и порядок расторжения договора</w:t>
      </w:r>
      <w:bookmarkEnd w:id="1"/>
    </w:p>
    <w:p w:rsidR="00721693" w:rsidRPr="00846900" w:rsidRDefault="00721693" w:rsidP="001B6CE5">
      <w:pPr>
        <w:pStyle w:val="1"/>
        <w:widowControl w:val="0"/>
        <w:numPr>
          <w:ilvl w:val="1"/>
          <w:numId w:val="2"/>
        </w:numPr>
        <w:spacing w:before="120" w:line="23" w:lineRule="atLeast"/>
        <w:ind w:left="0" w:firstLine="0"/>
        <w:jc w:val="both"/>
        <w:rPr>
          <w:rFonts w:ascii="Calibri Light" w:hAnsi="Calibri Light" w:cs="Calibri Light"/>
          <w:sz w:val="24"/>
          <w:szCs w:val="24"/>
        </w:rPr>
      </w:pPr>
      <w:r w:rsidRPr="00846900">
        <w:rPr>
          <w:rFonts w:ascii="Calibri Light" w:hAnsi="Calibri Light" w:cs="Calibri Light"/>
          <w:sz w:val="24"/>
          <w:szCs w:val="24"/>
        </w:rPr>
        <w:t>Договор может быть расторгнут по соглашению Сторон, а также в одностороннем порядке по письменному требованию одной из Сторон.</w:t>
      </w:r>
    </w:p>
    <w:p w:rsidR="00721693" w:rsidRDefault="00721693" w:rsidP="001B6CE5">
      <w:pPr>
        <w:pStyle w:val="1"/>
        <w:spacing w:before="120" w:line="23" w:lineRule="atLeast"/>
      </w:pPr>
      <w:bookmarkStart w:id="2" w:name="h.30j0zll" w:colFirst="0" w:colLast="0"/>
      <w:bookmarkEnd w:id="2"/>
    </w:p>
    <w:p w:rsidR="00721693" w:rsidRDefault="00721693" w:rsidP="001B6CE5">
      <w:pPr>
        <w:pStyle w:val="1"/>
        <w:spacing w:before="120" w:line="23" w:lineRule="atLeast"/>
      </w:pPr>
    </w:p>
    <w:p w:rsidR="00721693" w:rsidRDefault="00721693" w:rsidP="001B6CE5">
      <w:pPr>
        <w:pStyle w:val="1"/>
        <w:spacing w:before="120" w:line="23" w:lineRule="atLeast"/>
      </w:pPr>
    </w:p>
    <w:p w:rsidR="00721693" w:rsidRPr="00846900" w:rsidRDefault="00721693" w:rsidP="001B6CE5">
      <w:pPr>
        <w:pStyle w:val="1"/>
        <w:spacing w:before="120" w:line="23" w:lineRule="atLeast"/>
        <w:rPr>
          <w:rFonts w:ascii="Calibri Light" w:hAnsi="Calibri Light"/>
          <w:sz w:val="24"/>
          <w:szCs w:val="24"/>
        </w:rPr>
      </w:pPr>
      <w:r w:rsidRPr="00846900">
        <w:rPr>
          <w:rFonts w:ascii="Calibri Light" w:hAnsi="Calibri Light"/>
          <w:sz w:val="24"/>
          <w:szCs w:val="24"/>
        </w:rPr>
        <w:t>Директор ООО «</w:t>
      </w:r>
      <w:proofErr w:type="spellStart"/>
      <w:r w:rsidR="00746D5D">
        <w:rPr>
          <w:rFonts w:ascii="Calibri Light" w:hAnsi="Calibri Light"/>
          <w:sz w:val="24"/>
          <w:szCs w:val="24"/>
        </w:rPr>
        <w:t>Скай</w:t>
      </w:r>
      <w:proofErr w:type="spellEnd"/>
      <w:r w:rsidRPr="00846900">
        <w:rPr>
          <w:rFonts w:ascii="Calibri Light" w:hAnsi="Calibri Light"/>
          <w:sz w:val="24"/>
          <w:szCs w:val="24"/>
        </w:rPr>
        <w:t xml:space="preserve">» </w:t>
      </w:r>
      <w:r w:rsidRPr="00846900">
        <w:rPr>
          <w:rFonts w:ascii="Calibri Light" w:hAnsi="Calibri Light"/>
          <w:sz w:val="24"/>
          <w:szCs w:val="24"/>
        </w:rPr>
        <w:tab/>
      </w:r>
      <w:r w:rsidRPr="00846900">
        <w:rPr>
          <w:rFonts w:ascii="Calibri Light" w:hAnsi="Calibri Light"/>
          <w:sz w:val="24"/>
          <w:szCs w:val="24"/>
        </w:rPr>
        <w:tab/>
      </w:r>
      <w:r w:rsidRPr="00846900">
        <w:rPr>
          <w:rFonts w:ascii="Calibri Light" w:hAnsi="Calibri Light"/>
          <w:sz w:val="24"/>
          <w:szCs w:val="24"/>
        </w:rPr>
        <w:tab/>
      </w:r>
      <w:r w:rsidR="00746D5D">
        <w:rPr>
          <w:rFonts w:ascii="Calibri Light" w:hAnsi="Calibri Light"/>
          <w:sz w:val="24"/>
          <w:szCs w:val="24"/>
        </w:rPr>
        <w:t>С.В. Ведойник</w:t>
      </w:r>
    </w:p>
    <w:p w:rsidR="00721693" w:rsidRPr="00846900" w:rsidRDefault="00721693" w:rsidP="001B6CE5">
      <w:pPr>
        <w:pStyle w:val="2"/>
        <w:tabs>
          <w:tab w:val="left" w:pos="284"/>
        </w:tabs>
        <w:spacing w:before="120" w:line="23" w:lineRule="atLeast"/>
        <w:jc w:val="left"/>
        <w:rPr>
          <w:rFonts w:ascii="Calibri Light" w:hAnsi="Calibri Light" w:cs="Calibri Light"/>
          <w:sz w:val="24"/>
          <w:szCs w:val="24"/>
        </w:rPr>
      </w:pPr>
    </w:p>
    <w:p w:rsidR="00BD3FCC" w:rsidRDefault="00BD3FCC" w:rsidP="001B6CE5">
      <w:pPr>
        <w:spacing w:before="120" w:line="23" w:lineRule="atLeast"/>
      </w:pPr>
    </w:p>
    <w:sectPr w:rsidR="00BD3FCC" w:rsidSect="00746D5D">
      <w:footerReference w:type="default" r:id="rId7"/>
      <w:pgSz w:w="11906" w:h="16838"/>
      <w:pgMar w:top="1134" w:right="1134" w:bottom="1134"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8280A">
      <w:r>
        <w:separator/>
      </w:r>
    </w:p>
  </w:endnote>
  <w:endnote w:type="continuationSeparator" w:id="0">
    <w:p w:rsidR="00000000" w:rsidRDefault="00E8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C5E" w:rsidRPr="00336C0F" w:rsidRDefault="00E8280A">
    <w:pPr>
      <w:pStyle w:val="1"/>
      <w:tabs>
        <w:tab w:val="right" w:pos="9072"/>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8280A">
      <w:r>
        <w:separator/>
      </w:r>
    </w:p>
  </w:footnote>
  <w:footnote w:type="continuationSeparator" w:id="0">
    <w:p w:rsidR="00000000" w:rsidRDefault="00E82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503"/>
    <w:multiLevelType w:val="multilevel"/>
    <w:tmpl w:val="FFFFFFFF"/>
    <w:lvl w:ilvl="0">
      <w:start w:val="1"/>
      <w:numFmt w:val="bullet"/>
      <w:lvlText w:val="●"/>
      <w:lvlJc w:val="left"/>
      <w:pPr>
        <w:ind w:left="1343" w:firstLine="2326"/>
      </w:pPr>
      <w:rPr>
        <w:rFonts w:ascii="Arial" w:eastAsia="Times New Roman" w:hAnsi="Arial"/>
      </w:rPr>
    </w:lvl>
    <w:lvl w:ilvl="1">
      <w:start w:val="1"/>
      <w:numFmt w:val="bullet"/>
      <w:lvlText w:val="o"/>
      <w:lvlJc w:val="left"/>
      <w:pPr>
        <w:ind w:left="2063" w:firstLine="3766"/>
      </w:pPr>
      <w:rPr>
        <w:rFonts w:ascii="Arial" w:eastAsia="Times New Roman" w:hAnsi="Arial"/>
      </w:rPr>
    </w:lvl>
    <w:lvl w:ilvl="2">
      <w:start w:val="1"/>
      <w:numFmt w:val="bullet"/>
      <w:lvlText w:val="▪"/>
      <w:lvlJc w:val="left"/>
      <w:pPr>
        <w:ind w:left="2783" w:firstLine="5206"/>
      </w:pPr>
      <w:rPr>
        <w:rFonts w:ascii="Arial" w:eastAsia="Times New Roman" w:hAnsi="Arial"/>
      </w:rPr>
    </w:lvl>
    <w:lvl w:ilvl="3">
      <w:start w:val="1"/>
      <w:numFmt w:val="bullet"/>
      <w:lvlText w:val="●"/>
      <w:lvlJc w:val="left"/>
      <w:pPr>
        <w:ind w:left="3503" w:firstLine="6646"/>
      </w:pPr>
      <w:rPr>
        <w:rFonts w:ascii="Arial" w:eastAsia="Times New Roman" w:hAnsi="Arial"/>
      </w:rPr>
    </w:lvl>
    <w:lvl w:ilvl="4">
      <w:start w:val="1"/>
      <w:numFmt w:val="bullet"/>
      <w:lvlText w:val="o"/>
      <w:lvlJc w:val="left"/>
      <w:pPr>
        <w:ind w:left="4223" w:firstLine="8086"/>
      </w:pPr>
      <w:rPr>
        <w:rFonts w:ascii="Arial" w:eastAsia="Times New Roman" w:hAnsi="Arial"/>
      </w:rPr>
    </w:lvl>
    <w:lvl w:ilvl="5">
      <w:start w:val="1"/>
      <w:numFmt w:val="bullet"/>
      <w:lvlText w:val="▪"/>
      <w:lvlJc w:val="left"/>
      <w:pPr>
        <w:ind w:left="4943" w:firstLine="9526"/>
      </w:pPr>
      <w:rPr>
        <w:rFonts w:ascii="Arial" w:eastAsia="Times New Roman" w:hAnsi="Arial"/>
      </w:rPr>
    </w:lvl>
    <w:lvl w:ilvl="6">
      <w:start w:val="1"/>
      <w:numFmt w:val="bullet"/>
      <w:lvlText w:val="●"/>
      <w:lvlJc w:val="left"/>
      <w:pPr>
        <w:ind w:left="5663" w:firstLine="10966"/>
      </w:pPr>
      <w:rPr>
        <w:rFonts w:ascii="Arial" w:eastAsia="Times New Roman" w:hAnsi="Arial"/>
      </w:rPr>
    </w:lvl>
    <w:lvl w:ilvl="7">
      <w:start w:val="1"/>
      <w:numFmt w:val="bullet"/>
      <w:lvlText w:val="o"/>
      <w:lvlJc w:val="left"/>
      <w:pPr>
        <w:ind w:left="6383" w:firstLine="12406"/>
      </w:pPr>
      <w:rPr>
        <w:rFonts w:ascii="Arial" w:eastAsia="Times New Roman" w:hAnsi="Arial"/>
      </w:rPr>
    </w:lvl>
    <w:lvl w:ilvl="8">
      <w:start w:val="1"/>
      <w:numFmt w:val="bullet"/>
      <w:lvlText w:val="▪"/>
      <w:lvlJc w:val="left"/>
      <w:pPr>
        <w:ind w:left="7103" w:firstLine="13846"/>
      </w:pPr>
      <w:rPr>
        <w:rFonts w:ascii="Arial" w:eastAsia="Times New Roman" w:hAnsi="Arial"/>
      </w:rPr>
    </w:lvl>
  </w:abstractNum>
  <w:abstractNum w:abstractNumId="1" w15:restartNumberingAfterBreak="0">
    <w:nsid w:val="39390EA1"/>
    <w:multiLevelType w:val="multilevel"/>
    <w:tmpl w:val="FFFFFFFF"/>
    <w:lvl w:ilvl="0">
      <w:start w:val="6"/>
      <w:numFmt w:val="decimal"/>
      <w:lvlText w:val="%1"/>
      <w:lvlJc w:val="left"/>
      <w:pPr>
        <w:ind w:left="444" w:firstLine="444"/>
      </w:pPr>
      <w:rPr>
        <w:rFonts w:cs="Times New Roman"/>
      </w:rPr>
    </w:lvl>
    <w:lvl w:ilvl="1">
      <w:start w:val="4"/>
      <w:numFmt w:val="decimal"/>
      <w:lvlText w:val="%1.%2"/>
      <w:lvlJc w:val="left"/>
      <w:pPr>
        <w:ind w:left="984" w:firstLine="1524"/>
      </w:pPr>
      <w:rPr>
        <w:rFonts w:cs="Times New Roman"/>
      </w:rPr>
    </w:lvl>
    <w:lvl w:ilvl="2">
      <w:start w:val="1"/>
      <w:numFmt w:val="decimal"/>
      <w:lvlText w:val="%1.%2.%3"/>
      <w:lvlJc w:val="left"/>
      <w:pPr>
        <w:ind w:left="1800" w:firstLine="2880"/>
      </w:pPr>
      <w:rPr>
        <w:rFonts w:cs="Times New Roman"/>
      </w:rPr>
    </w:lvl>
    <w:lvl w:ilvl="3">
      <w:start w:val="1"/>
      <w:numFmt w:val="decimal"/>
      <w:lvlText w:val="%1.%2.%3.%4"/>
      <w:lvlJc w:val="left"/>
      <w:pPr>
        <w:ind w:left="2340" w:firstLine="3960"/>
      </w:pPr>
      <w:rPr>
        <w:rFonts w:cs="Times New Roman"/>
      </w:rPr>
    </w:lvl>
    <w:lvl w:ilvl="4">
      <w:start w:val="1"/>
      <w:numFmt w:val="decimal"/>
      <w:lvlText w:val="%1.%2.%3.%4.%5"/>
      <w:lvlJc w:val="left"/>
      <w:pPr>
        <w:ind w:left="3240" w:firstLine="5400"/>
      </w:pPr>
      <w:rPr>
        <w:rFonts w:cs="Times New Roman"/>
      </w:rPr>
    </w:lvl>
    <w:lvl w:ilvl="5">
      <w:start w:val="1"/>
      <w:numFmt w:val="decimal"/>
      <w:lvlText w:val="%1.%2.%3.%4.%5.%6"/>
      <w:lvlJc w:val="left"/>
      <w:pPr>
        <w:ind w:left="3780" w:firstLine="6480"/>
      </w:pPr>
      <w:rPr>
        <w:rFonts w:cs="Times New Roman"/>
      </w:rPr>
    </w:lvl>
    <w:lvl w:ilvl="6">
      <w:start w:val="1"/>
      <w:numFmt w:val="decimal"/>
      <w:lvlText w:val="%1.%2.%3.%4.%5.%6.%7"/>
      <w:lvlJc w:val="left"/>
      <w:pPr>
        <w:ind w:left="4680" w:firstLine="7920"/>
      </w:pPr>
      <w:rPr>
        <w:rFonts w:cs="Times New Roman"/>
      </w:rPr>
    </w:lvl>
    <w:lvl w:ilvl="7">
      <w:start w:val="1"/>
      <w:numFmt w:val="decimal"/>
      <w:lvlText w:val="%1.%2.%3.%4.%5.%6.%7.%8"/>
      <w:lvlJc w:val="left"/>
      <w:pPr>
        <w:ind w:left="5220" w:firstLine="9000"/>
      </w:pPr>
      <w:rPr>
        <w:rFonts w:cs="Times New Roman"/>
      </w:rPr>
    </w:lvl>
    <w:lvl w:ilvl="8">
      <w:start w:val="1"/>
      <w:numFmt w:val="decimal"/>
      <w:lvlText w:val="%1.%2.%3.%4.%5.%6.%7.%8.%9"/>
      <w:lvlJc w:val="left"/>
      <w:pPr>
        <w:ind w:left="5760" w:firstLine="10080"/>
      </w:pPr>
      <w:rPr>
        <w:rFonts w:cs="Times New Roman"/>
      </w:rPr>
    </w:lvl>
  </w:abstractNum>
  <w:abstractNum w:abstractNumId="2" w15:restartNumberingAfterBreak="0">
    <w:nsid w:val="72C66DB6"/>
    <w:multiLevelType w:val="multilevel"/>
    <w:tmpl w:val="4372C5AA"/>
    <w:lvl w:ilvl="0">
      <w:start w:val="1"/>
      <w:numFmt w:val="decimal"/>
      <w:lvlText w:val="%1."/>
      <w:lvlJc w:val="left"/>
      <w:pPr>
        <w:ind w:left="720" w:firstLine="1080"/>
      </w:pPr>
      <w:rPr>
        <w:rFonts w:cs="Times New Roman"/>
        <w:b w:val="0"/>
        <w:sz w:val="24"/>
        <w:szCs w:val="24"/>
      </w:rPr>
    </w:lvl>
    <w:lvl w:ilvl="1">
      <w:start w:val="1"/>
      <w:numFmt w:val="decimal"/>
      <w:lvlText w:val="%1.%2."/>
      <w:lvlJc w:val="left"/>
      <w:pPr>
        <w:ind w:left="1440" w:firstLine="2160"/>
      </w:pPr>
      <w:rPr>
        <w:rFonts w:cs="Times New Roman"/>
        <w:i w:val="0"/>
      </w:rPr>
    </w:lvl>
    <w:lvl w:ilvl="2">
      <w:start w:val="1"/>
      <w:numFmt w:val="decimal"/>
      <w:lvlText w:val="%1.%2.%3."/>
      <w:lvlJc w:val="left"/>
      <w:pPr>
        <w:ind w:left="1800" w:firstLine="2880"/>
      </w:pPr>
      <w:rPr>
        <w:rFonts w:cs="Times New Roman"/>
      </w:rPr>
    </w:lvl>
    <w:lvl w:ilvl="3">
      <w:start w:val="1"/>
      <w:numFmt w:val="decimal"/>
      <w:lvlText w:val="%1.%2.%3.%4."/>
      <w:lvlJc w:val="left"/>
      <w:pPr>
        <w:ind w:left="2520" w:firstLine="3960"/>
      </w:pPr>
      <w:rPr>
        <w:rFonts w:cs="Times New Roman"/>
      </w:rPr>
    </w:lvl>
    <w:lvl w:ilvl="4">
      <w:start w:val="1"/>
      <w:numFmt w:val="decimal"/>
      <w:lvlText w:val="%1.%2.%3.%4.%5."/>
      <w:lvlJc w:val="left"/>
      <w:pPr>
        <w:ind w:left="2880" w:firstLine="4680"/>
      </w:pPr>
      <w:rPr>
        <w:rFonts w:cs="Times New Roman"/>
      </w:rPr>
    </w:lvl>
    <w:lvl w:ilvl="5">
      <w:start w:val="1"/>
      <w:numFmt w:val="decimal"/>
      <w:lvlText w:val="%1.%2.%3.%4.%5.%6."/>
      <w:lvlJc w:val="left"/>
      <w:pPr>
        <w:ind w:left="3600" w:firstLine="5760"/>
      </w:pPr>
      <w:rPr>
        <w:rFonts w:cs="Times New Roman"/>
      </w:rPr>
    </w:lvl>
    <w:lvl w:ilvl="6">
      <w:start w:val="1"/>
      <w:numFmt w:val="decimal"/>
      <w:lvlText w:val="%1.%2.%3.%4.%5.%6.%7."/>
      <w:lvlJc w:val="left"/>
      <w:pPr>
        <w:ind w:left="4320" w:firstLine="6840"/>
      </w:pPr>
      <w:rPr>
        <w:rFonts w:cs="Times New Roman"/>
      </w:rPr>
    </w:lvl>
    <w:lvl w:ilvl="7">
      <w:start w:val="1"/>
      <w:numFmt w:val="decimal"/>
      <w:lvlText w:val="%1.%2.%3.%4.%5.%6.%7.%8."/>
      <w:lvlJc w:val="left"/>
      <w:pPr>
        <w:ind w:left="4680" w:firstLine="7560"/>
      </w:pPr>
      <w:rPr>
        <w:rFonts w:cs="Times New Roman"/>
      </w:rPr>
    </w:lvl>
    <w:lvl w:ilvl="8">
      <w:start w:val="1"/>
      <w:numFmt w:val="decimal"/>
      <w:lvlText w:val="%1.%2.%3.%4.%5.%6.%7.%8.%9."/>
      <w:lvlJc w:val="left"/>
      <w:pPr>
        <w:ind w:left="5400" w:firstLine="864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7B"/>
    <w:rsid w:val="000713AB"/>
    <w:rsid w:val="001B6CE5"/>
    <w:rsid w:val="002907A6"/>
    <w:rsid w:val="0042467B"/>
    <w:rsid w:val="00721693"/>
    <w:rsid w:val="00746D5D"/>
    <w:rsid w:val="00BD3FCC"/>
    <w:rsid w:val="00E8280A"/>
    <w:rsid w:val="00FD1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BB78"/>
  <w15:chartTrackingRefBased/>
  <w15:docId w15:val="{E52EB123-9B9F-4AEC-B7C4-DD69324F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693"/>
    <w:pPr>
      <w:spacing w:after="0" w:line="240" w:lineRule="auto"/>
    </w:pPr>
    <w:rPr>
      <w:rFonts w:ascii="Times New Roman" w:eastAsia="Times New Roman" w:hAnsi="Times New Roman" w:cs="Times New Roman"/>
      <w:color w:val="000000"/>
      <w:sz w:val="20"/>
      <w:szCs w:val="20"/>
      <w:lang w:eastAsia="ru-RU"/>
    </w:rPr>
  </w:style>
  <w:style w:type="paragraph" w:styleId="2">
    <w:name w:val="heading 2"/>
    <w:basedOn w:val="1"/>
    <w:next w:val="1"/>
    <w:link w:val="20"/>
    <w:uiPriority w:val="99"/>
    <w:qFormat/>
    <w:rsid w:val="00721693"/>
    <w:pPr>
      <w:keepNext/>
      <w:keepLines/>
      <w:tabs>
        <w:tab w:val="left" w:pos="426"/>
      </w:tabs>
      <w:jc w:val="center"/>
      <w:outlineLvl w:val="1"/>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721693"/>
    <w:rPr>
      <w:rFonts w:ascii="Times New Roman" w:eastAsia="Times New Roman" w:hAnsi="Times New Roman" w:cs="Times New Roman"/>
      <w:b/>
      <w:i/>
      <w:color w:val="000000"/>
      <w:sz w:val="20"/>
      <w:szCs w:val="20"/>
      <w:lang w:eastAsia="ru-RU"/>
    </w:rPr>
  </w:style>
  <w:style w:type="paragraph" w:customStyle="1" w:styleId="1">
    <w:name w:val="Обычный1"/>
    <w:uiPriority w:val="99"/>
    <w:rsid w:val="00721693"/>
    <w:pPr>
      <w:spacing w:after="0" w:line="240" w:lineRule="auto"/>
    </w:pPr>
    <w:rPr>
      <w:rFonts w:ascii="Times New Roman" w:eastAsia="Times New Roman" w:hAnsi="Times New Roman" w:cs="Times New Roman"/>
      <w:color w:val="000000"/>
      <w:sz w:val="20"/>
      <w:szCs w:val="20"/>
      <w:lang w:eastAsia="ru-RU"/>
    </w:rPr>
  </w:style>
  <w:style w:type="paragraph" w:styleId="a3">
    <w:name w:val="Normal (Web)"/>
    <w:basedOn w:val="a"/>
    <w:uiPriority w:val="99"/>
    <w:semiHidden/>
    <w:unhideWhenUsed/>
    <w:rsid w:val="00721693"/>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2365</Words>
  <Characters>13485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Линушкин</dc:creator>
  <cp:keywords/>
  <dc:description/>
  <cp:lastModifiedBy>Алексей Линушкин</cp:lastModifiedBy>
  <cp:revision>2</cp:revision>
  <dcterms:created xsi:type="dcterms:W3CDTF">2020-10-30T13:49:00Z</dcterms:created>
  <dcterms:modified xsi:type="dcterms:W3CDTF">2020-10-30T13:49:00Z</dcterms:modified>
</cp:coreProperties>
</file>