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6164" w14:textId="77777777" w:rsidR="00E976CB" w:rsidRPr="000242B7" w:rsidRDefault="00E976CB" w:rsidP="00E976CB">
      <w:pPr>
        <w:pStyle w:val="NoSpacing"/>
        <w:jc w:val="center"/>
        <w:rPr>
          <w:rFonts w:ascii="Calibri" w:eastAsia="Helvetica" w:hAnsi="Calibri" w:cs="Calibri"/>
          <w:b/>
          <w:shd w:val="clear" w:color="auto" w:fill="FFFFFF"/>
        </w:rPr>
      </w:pPr>
      <w:r w:rsidRPr="000242B7">
        <w:rPr>
          <w:rStyle w:val="15"/>
          <w:rFonts w:ascii="Calibri" w:eastAsia="Helvetica" w:hAnsi="Calibri" w:cs="Calibri"/>
          <w:shd w:val="clear" w:color="auto" w:fill="FFFFFF"/>
        </w:rPr>
        <w:t>Senior SAP Consultant</w:t>
      </w:r>
    </w:p>
    <w:p w14:paraId="681EEDDA" w14:textId="77777777" w:rsidR="00E976CB" w:rsidRPr="000242B7" w:rsidRDefault="00E976CB" w:rsidP="00E976CB">
      <w:pPr>
        <w:pStyle w:val="NoSpacing"/>
        <w:jc w:val="center"/>
        <w:rPr>
          <w:rFonts w:ascii="Calibri" w:hAnsi="Calibri" w:cs="Calibri"/>
          <w:b/>
        </w:rPr>
      </w:pPr>
      <w:r w:rsidRPr="000242B7">
        <w:rPr>
          <w:rFonts w:ascii="Calibri" w:hAnsi="Calibri" w:cs="Calibri"/>
          <w:b/>
        </w:rPr>
        <w:t>Vishnu Vardhan Reddy</w:t>
      </w:r>
    </w:p>
    <w:p w14:paraId="0597AAB3" w14:textId="00FD89FE" w:rsidR="00E976CB" w:rsidRPr="000242B7" w:rsidRDefault="00C21B9F" w:rsidP="00E976CB">
      <w:pPr>
        <w:pStyle w:val="NoSpacing"/>
        <w:jc w:val="center"/>
        <w:rPr>
          <w:rFonts w:ascii="Calibri" w:hAnsi="Calibri" w:cs="Calibri"/>
          <w:b/>
          <w:lang w:val="fr-FR"/>
        </w:rPr>
      </w:pPr>
      <w:r w:rsidRPr="000242B7">
        <w:rPr>
          <w:rFonts w:ascii="Calibri" w:hAnsi="Calibri" w:cs="Calibri"/>
          <w:b/>
          <w:lang w:val="fr-FR"/>
        </w:rPr>
        <w:t>Phone :</w:t>
      </w:r>
      <w:r w:rsidR="00E976CB" w:rsidRPr="000242B7">
        <w:rPr>
          <w:rFonts w:ascii="Calibri" w:hAnsi="Calibri" w:cs="Calibri"/>
          <w:b/>
          <w:lang w:val="fr-FR"/>
        </w:rPr>
        <w:t xml:space="preserve"> </w:t>
      </w:r>
      <w:r w:rsidR="00E976CB" w:rsidRPr="000242B7">
        <w:rPr>
          <w:rFonts w:ascii="Calibri" w:hAnsi="Calibri" w:cs="Calibri"/>
          <w:lang w:val="fr-FR"/>
        </w:rPr>
        <w:t>+1 (</w:t>
      </w:r>
      <w:r w:rsidRPr="000242B7">
        <w:rPr>
          <w:rFonts w:ascii="Calibri" w:hAnsi="Calibri" w:cs="Calibri"/>
          <w:lang w:val="fr-FR"/>
        </w:rPr>
        <w:t xml:space="preserve">312) </w:t>
      </w:r>
      <w:r w:rsidR="00E976CB" w:rsidRPr="000242B7">
        <w:rPr>
          <w:rFonts w:ascii="Calibri" w:hAnsi="Calibri" w:cs="Calibri"/>
          <w:lang w:val="fr-FR"/>
        </w:rPr>
        <w:t>529-8676</w:t>
      </w:r>
    </w:p>
    <w:p w14:paraId="267C5B16" w14:textId="365DF024" w:rsidR="00E976CB" w:rsidRPr="000242B7" w:rsidRDefault="00C21B9F" w:rsidP="00E976CB">
      <w:pPr>
        <w:pStyle w:val="NoSpacing"/>
        <w:pBdr>
          <w:bottom w:val="single" w:sz="12" w:space="1" w:color="auto"/>
        </w:pBdr>
        <w:jc w:val="center"/>
        <w:rPr>
          <w:rFonts w:ascii="Calibri" w:hAnsi="Calibri" w:cs="Calibri"/>
          <w:b/>
          <w:lang w:val="fr-FR"/>
        </w:rPr>
      </w:pPr>
      <w:proofErr w:type="gramStart"/>
      <w:r w:rsidRPr="000242B7">
        <w:rPr>
          <w:rFonts w:ascii="Calibri" w:hAnsi="Calibri" w:cs="Calibri"/>
          <w:b/>
          <w:lang w:val="fr-FR"/>
        </w:rPr>
        <w:t>Email</w:t>
      </w:r>
      <w:proofErr w:type="gramEnd"/>
      <w:r w:rsidRPr="000242B7">
        <w:rPr>
          <w:rFonts w:ascii="Calibri" w:hAnsi="Calibri" w:cs="Calibri"/>
          <w:b/>
          <w:lang w:val="fr-FR"/>
        </w:rPr>
        <w:t xml:space="preserve"> :</w:t>
      </w:r>
      <w:r w:rsidR="00E976CB" w:rsidRPr="000242B7">
        <w:rPr>
          <w:rFonts w:ascii="Calibri" w:hAnsi="Calibri" w:cs="Calibri"/>
          <w:b/>
          <w:lang w:val="fr-FR"/>
        </w:rPr>
        <w:t xml:space="preserve"> </w:t>
      </w:r>
      <w:r w:rsidR="00E976CB" w:rsidRPr="000242B7">
        <w:rPr>
          <w:rFonts w:ascii="Calibri" w:hAnsi="Calibri" w:cs="Calibri"/>
          <w:lang w:val="fr-FR"/>
        </w:rPr>
        <w:t>vishnuvreddy4321@gmail.com</w:t>
      </w:r>
    </w:p>
    <w:p w14:paraId="368352B5" w14:textId="77777777" w:rsidR="00DC3A02" w:rsidRPr="000242B7" w:rsidRDefault="00DC3A02" w:rsidP="00DC3A02">
      <w:pPr>
        <w:rPr>
          <w:rFonts w:ascii="Calibri" w:hAnsi="Calibri" w:cs="Calibri"/>
          <w:lang w:val="fr-FR"/>
        </w:rPr>
      </w:pPr>
    </w:p>
    <w:p w14:paraId="6708B44E" w14:textId="5FE6A69F" w:rsidR="00DC3A02" w:rsidRPr="000242B7" w:rsidRDefault="00E976CB" w:rsidP="00DC3A02">
      <w:pPr>
        <w:rPr>
          <w:rFonts w:ascii="Calibri" w:hAnsi="Calibri" w:cs="Calibri"/>
          <w:b/>
          <w:bCs/>
          <w:lang w:val="fr-FR"/>
        </w:rPr>
      </w:pPr>
      <w:r w:rsidRPr="000242B7">
        <w:rPr>
          <w:rFonts w:ascii="Calibri" w:hAnsi="Calibri" w:cs="Calibri"/>
          <w:b/>
          <w:bCs/>
          <w:lang w:val="fr-FR"/>
        </w:rPr>
        <w:t>SUMMARY PROFESSIONAL</w:t>
      </w:r>
    </w:p>
    <w:p w14:paraId="7F133FD2" w14:textId="77777777" w:rsidR="00DC3A02" w:rsidRPr="000242B7" w:rsidRDefault="00DC3A02" w:rsidP="00DC3A02">
      <w:pPr>
        <w:rPr>
          <w:rFonts w:ascii="Calibri" w:hAnsi="Calibri" w:cs="Calibri"/>
          <w:lang w:val="fr-FR"/>
        </w:rPr>
      </w:pPr>
    </w:p>
    <w:p w14:paraId="53FA0A46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b/>
          <w:bCs/>
          <w:sz w:val="20"/>
          <w:szCs w:val="20"/>
        </w:rPr>
        <w:t>SAP EWM</w:t>
      </w:r>
      <w:r w:rsidRPr="000242B7">
        <w:rPr>
          <w:rFonts w:ascii="Calibri" w:hAnsi="Calibri" w:cs="Calibri"/>
          <w:sz w:val="20"/>
          <w:szCs w:val="20"/>
        </w:rPr>
        <w:t xml:space="preserve">, </w:t>
      </w:r>
      <w:r w:rsidRPr="000242B7">
        <w:rPr>
          <w:rFonts w:ascii="Calibri" w:hAnsi="Calibri" w:cs="Calibri"/>
          <w:b/>
          <w:bCs/>
          <w:sz w:val="20"/>
          <w:szCs w:val="20"/>
        </w:rPr>
        <w:t>MM</w:t>
      </w:r>
      <w:r w:rsidRPr="000242B7">
        <w:rPr>
          <w:rFonts w:ascii="Calibri" w:hAnsi="Calibri" w:cs="Calibri"/>
          <w:sz w:val="20"/>
          <w:szCs w:val="20"/>
        </w:rPr>
        <w:t xml:space="preserve">, and </w:t>
      </w:r>
      <w:r w:rsidRPr="000242B7">
        <w:rPr>
          <w:rFonts w:ascii="Calibri" w:hAnsi="Calibri" w:cs="Calibri"/>
          <w:b/>
          <w:bCs/>
          <w:sz w:val="20"/>
          <w:szCs w:val="20"/>
        </w:rPr>
        <w:t>SD</w:t>
      </w:r>
      <w:r w:rsidRPr="000242B7">
        <w:rPr>
          <w:rFonts w:ascii="Calibri" w:hAnsi="Calibri" w:cs="Calibri"/>
          <w:sz w:val="20"/>
          <w:szCs w:val="20"/>
        </w:rPr>
        <w:t xml:space="preserve"> professional with 10+ years of experience delivering full lifecycle implementations, complex warehouse automation, procurement optimization, and order-to-cash process transformations across manufacturing, retail, healthcare, and banking sectors.</w:t>
      </w:r>
    </w:p>
    <w:p w14:paraId="3A68F586" w14:textId="64E13F03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Expertise in </w:t>
      </w:r>
      <w:r w:rsidRPr="000242B7">
        <w:rPr>
          <w:rFonts w:ascii="Calibri" w:hAnsi="Calibri" w:cs="Calibri"/>
          <w:b/>
          <w:bCs/>
          <w:sz w:val="20"/>
          <w:szCs w:val="20"/>
        </w:rPr>
        <w:t>SAP Extended Warehouse Management (EWM)</w:t>
      </w:r>
      <w:r w:rsidRPr="000242B7">
        <w:rPr>
          <w:rFonts w:ascii="Calibri" w:hAnsi="Calibri" w:cs="Calibri"/>
          <w:sz w:val="20"/>
          <w:szCs w:val="20"/>
        </w:rPr>
        <w:t xml:space="preserve"> including Warehouse Structure Setup, Warehouse Orders, Delivery Processing, Wave Management, Pick, Pack &amp; Transfer Orders, Goods Receipt/Issue, and </w:t>
      </w:r>
      <w:r w:rsidRPr="000242B7">
        <w:rPr>
          <w:rFonts w:ascii="Calibri" w:hAnsi="Calibri" w:cs="Calibri"/>
          <w:b/>
          <w:bCs/>
          <w:sz w:val="20"/>
          <w:szCs w:val="20"/>
        </w:rPr>
        <w:t>Labor Management.</w:t>
      </w:r>
    </w:p>
    <w:p w14:paraId="679FE434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Deep hands-on experience with </w:t>
      </w:r>
      <w:r w:rsidRPr="000242B7">
        <w:rPr>
          <w:rFonts w:ascii="Calibri" w:hAnsi="Calibri" w:cs="Calibri"/>
          <w:b/>
          <w:bCs/>
          <w:sz w:val="20"/>
          <w:szCs w:val="20"/>
        </w:rPr>
        <w:t>SAP S/4HANA</w:t>
      </w:r>
      <w:r w:rsidRPr="000242B7">
        <w:rPr>
          <w:rFonts w:ascii="Calibri" w:hAnsi="Calibri" w:cs="Calibri"/>
          <w:sz w:val="20"/>
          <w:szCs w:val="20"/>
        </w:rPr>
        <w:t xml:space="preserve"> EWM (Embedded and Decentralized), including migration from </w:t>
      </w:r>
      <w:r w:rsidRPr="000242B7">
        <w:rPr>
          <w:rFonts w:ascii="Calibri" w:hAnsi="Calibri" w:cs="Calibri"/>
          <w:b/>
          <w:bCs/>
          <w:sz w:val="20"/>
          <w:szCs w:val="20"/>
        </w:rPr>
        <w:t>WM (Warehouse Management)</w:t>
      </w:r>
      <w:r w:rsidRPr="000242B7">
        <w:rPr>
          <w:rFonts w:ascii="Calibri" w:hAnsi="Calibri" w:cs="Calibri"/>
          <w:sz w:val="20"/>
          <w:szCs w:val="20"/>
        </w:rPr>
        <w:t xml:space="preserve"> to </w:t>
      </w:r>
      <w:r w:rsidRPr="000242B7">
        <w:rPr>
          <w:rFonts w:ascii="Calibri" w:hAnsi="Calibri" w:cs="Calibri"/>
          <w:b/>
          <w:bCs/>
          <w:sz w:val="20"/>
          <w:szCs w:val="20"/>
        </w:rPr>
        <w:t>EWM</w:t>
      </w:r>
      <w:r w:rsidRPr="000242B7">
        <w:rPr>
          <w:rFonts w:ascii="Calibri" w:hAnsi="Calibri" w:cs="Calibri"/>
          <w:sz w:val="20"/>
          <w:szCs w:val="20"/>
        </w:rPr>
        <w:t>, leveraging SAP Activate methodology for structured project delivery.</w:t>
      </w:r>
    </w:p>
    <w:p w14:paraId="7C028683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Strong </w:t>
      </w:r>
      <w:r w:rsidRPr="000242B7">
        <w:rPr>
          <w:rFonts w:ascii="Calibri" w:hAnsi="Calibri" w:cs="Calibri"/>
          <w:b/>
          <w:bCs/>
          <w:sz w:val="20"/>
          <w:szCs w:val="20"/>
        </w:rPr>
        <w:t>SAP MM</w:t>
      </w:r>
      <w:r w:rsidRPr="000242B7">
        <w:rPr>
          <w:rFonts w:ascii="Calibri" w:hAnsi="Calibri" w:cs="Calibri"/>
          <w:sz w:val="20"/>
          <w:szCs w:val="20"/>
        </w:rPr>
        <w:t xml:space="preserve"> expertise covering Procurement Lifecycle, Purchase Requisitions, Purchase Orders, Goods Receipt, Invoice Verification (LIV), MRP, Inventory Management, Vendor Evaluation, and </w:t>
      </w:r>
      <w:r w:rsidRPr="000242B7">
        <w:rPr>
          <w:rFonts w:ascii="Calibri" w:hAnsi="Calibri" w:cs="Calibri"/>
          <w:b/>
          <w:bCs/>
          <w:sz w:val="20"/>
          <w:szCs w:val="20"/>
        </w:rPr>
        <w:t>Material Master configuration.</w:t>
      </w:r>
    </w:p>
    <w:p w14:paraId="07EF57D0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Comprehensive </w:t>
      </w:r>
      <w:r w:rsidRPr="000242B7">
        <w:rPr>
          <w:rFonts w:ascii="Calibri" w:hAnsi="Calibri" w:cs="Calibri"/>
          <w:b/>
          <w:bCs/>
          <w:sz w:val="20"/>
          <w:szCs w:val="20"/>
        </w:rPr>
        <w:t>SAP SD</w:t>
      </w:r>
      <w:r w:rsidRPr="000242B7">
        <w:rPr>
          <w:rFonts w:ascii="Calibri" w:hAnsi="Calibri" w:cs="Calibri"/>
          <w:sz w:val="20"/>
          <w:szCs w:val="20"/>
        </w:rPr>
        <w:t xml:space="preserve"> knowledge including Sales Order Management, Pricing Procedures, Output Determination, Shipping &amp; Transportation, Billing, and Credit Management with seamless integration to </w:t>
      </w:r>
      <w:r w:rsidRPr="000242B7">
        <w:rPr>
          <w:rFonts w:ascii="Calibri" w:hAnsi="Calibri" w:cs="Calibri"/>
          <w:b/>
          <w:bCs/>
          <w:sz w:val="20"/>
          <w:szCs w:val="20"/>
        </w:rPr>
        <w:t>FI and MM modules.</w:t>
      </w:r>
    </w:p>
    <w:p w14:paraId="040882BC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Proven ability to configure and optimize </w:t>
      </w:r>
      <w:r w:rsidRPr="000242B7">
        <w:rPr>
          <w:rFonts w:ascii="Calibri" w:hAnsi="Calibri" w:cs="Calibri"/>
          <w:b/>
          <w:bCs/>
          <w:sz w:val="20"/>
          <w:szCs w:val="20"/>
        </w:rPr>
        <w:t>EWM–MM–SD integration</w:t>
      </w:r>
      <w:r w:rsidRPr="000242B7">
        <w:rPr>
          <w:rFonts w:ascii="Calibri" w:hAnsi="Calibri" w:cs="Calibri"/>
          <w:sz w:val="20"/>
          <w:szCs w:val="20"/>
        </w:rPr>
        <w:t xml:space="preserve"> for end-to-end Supply Chain flows: Purchase-to-Receipt, Order-to-Ship, and Returns Management, ensuring real-time inventory accuracy and business continuity.</w:t>
      </w:r>
    </w:p>
    <w:p w14:paraId="558C144D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Hands-on experience with </w:t>
      </w:r>
      <w:r w:rsidRPr="000242B7">
        <w:rPr>
          <w:rFonts w:ascii="Calibri" w:hAnsi="Calibri" w:cs="Calibri"/>
          <w:b/>
          <w:bCs/>
          <w:sz w:val="20"/>
          <w:szCs w:val="20"/>
        </w:rPr>
        <w:t>SAP EWM RF Framework</w:t>
      </w:r>
      <w:r w:rsidRPr="000242B7">
        <w:rPr>
          <w:rFonts w:ascii="Calibri" w:hAnsi="Calibri" w:cs="Calibri"/>
          <w:sz w:val="20"/>
          <w:szCs w:val="20"/>
        </w:rPr>
        <w:t xml:space="preserve">, Warehouse Cockpit, Exception Handling, </w:t>
      </w:r>
      <w:proofErr w:type="spellStart"/>
      <w:r w:rsidRPr="000242B7">
        <w:rPr>
          <w:rFonts w:ascii="Calibri" w:hAnsi="Calibri" w:cs="Calibri"/>
          <w:sz w:val="20"/>
          <w:szCs w:val="20"/>
        </w:rPr>
        <w:t>Putaway</w:t>
      </w:r>
      <w:proofErr w:type="spellEnd"/>
      <w:r w:rsidRPr="000242B7">
        <w:rPr>
          <w:rFonts w:ascii="Calibri" w:hAnsi="Calibri" w:cs="Calibri"/>
          <w:sz w:val="20"/>
          <w:szCs w:val="20"/>
        </w:rPr>
        <w:t xml:space="preserve"> Strategies, Slotting, Replenishment, Cross-Docking, and </w:t>
      </w:r>
      <w:r w:rsidRPr="000242B7">
        <w:rPr>
          <w:rFonts w:ascii="Calibri" w:hAnsi="Calibri" w:cs="Calibri"/>
          <w:b/>
          <w:bCs/>
          <w:sz w:val="20"/>
          <w:szCs w:val="20"/>
        </w:rPr>
        <w:t>Yard Management.</w:t>
      </w:r>
    </w:p>
    <w:p w14:paraId="79F3BC0A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Skilled in </w:t>
      </w:r>
      <w:r w:rsidRPr="000242B7">
        <w:rPr>
          <w:rFonts w:ascii="Calibri" w:hAnsi="Calibri" w:cs="Calibri"/>
          <w:b/>
          <w:bCs/>
          <w:sz w:val="20"/>
          <w:szCs w:val="20"/>
        </w:rPr>
        <w:t>SAP MM–EWM goods movement integration</w:t>
      </w:r>
      <w:r w:rsidRPr="000242B7">
        <w:rPr>
          <w:rFonts w:ascii="Calibri" w:hAnsi="Calibri" w:cs="Calibri"/>
          <w:sz w:val="20"/>
          <w:szCs w:val="20"/>
        </w:rPr>
        <w:t xml:space="preserve">, including Transfer Orders triggered by Inbound/Outbound Deliveries, Stock Transfers, and real-time WM posting change notices in </w:t>
      </w:r>
      <w:r w:rsidRPr="000242B7">
        <w:rPr>
          <w:rFonts w:ascii="Calibri" w:hAnsi="Calibri" w:cs="Calibri"/>
          <w:b/>
          <w:bCs/>
          <w:sz w:val="20"/>
          <w:szCs w:val="20"/>
        </w:rPr>
        <w:t>S/4HANA.</w:t>
      </w:r>
    </w:p>
    <w:p w14:paraId="1681C552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Strong experience in </w:t>
      </w:r>
      <w:r w:rsidRPr="000242B7">
        <w:rPr>
          <w:rFonts w:ascii="Calibri" w:hAnsi="Calibri" w:cs="Calibri"/>
          <w:b/>
          <w:bCs/>
          <w:sz w:val="20"/>
          <w:szCs w:val="20"/>
        </w:rPr>
        <w:t>SAP SD Order-to-Cash (O2C)</w:t>
      </w:r>
      <w:r w:rsidRPr="000242B7">
        <w:rPr>
          <w:rFonts w:ascii="Calibri" w:hAnsi="Calibri" w:cs="Calibri"/>
          <w:sz w:val="20"/>
          <w:szCs w:val="20"/>
        </w:rPr>
        <w:t xml:space="preserve"> process: Sales Order creation, Delivery Processing, Packing, Goods Issue, Billing, and Revenue Recognition integrated with </w:t>
      </w:r>
      <w:r w:rsidRPr="000242B7">
        <w:rPr>
          <w:rFonts w:ascii="Calibri" w:hAnsi="Calibri" w:cs="Calibri"/>
          <w:b/>
          <w:bCs/>
          <w:sz w:val="20"/>
          <w:szCs w:val="20"/>
        </w:rPr>
        <w:t>SAP EWM warehouse execution layer.</w:t>
      </w:r>
    </w:p>
    <w:p w14:paraId="0B7B8DAB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Proficient in </w:t>
      </w:r>
      <w:r w:rsidRPr="000242B7">
        <w:rPr>
          <w:rFonts w:ascii="Calibri" w:hAnsi="Calibri" w:cs="Calibri"/>
          <w:b/>
          <w:bCs/>
          <w:sz w:val="20"/>
          <w:szCs w:val="20"/>
        </w:rPr>
        <w:t>ASAP and SAP Activate methodologies</w:t>
      </w:r>
      <w:r w:rsidRPr="000242B7">
        <w:rPr>
          <w:rFonts w:ascii="Calibri" w:hAnsi="Calibri" w:cs="Calibri"/>
          <w:sz w:val="20"/>
          <w:szCs w:val="20"/>
        </w:rPr>
        <w:t>, including Business Blueprint, Fit-Gap Analysis, Configuration, Unit Testing, Integration Testing, UAT, Cutover Planning, and Go-Live Support.</w:t>
      </w:r>
    </w:p>
    <w:p w14:paraId="1DF69969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Experience in </w:t>
      </w:r>
      <w:r w:rsidRPr="000242B7">
        <w:rPr>
          <w:rFonts w:ascii="Calibri" w:hAnsi="Calibri" w:cs="Calibri"/>
          <w:b/>
          <w:bCs/>
          <w:sz w:val="20"/>
          <w:szCs w:val="20"/>
        </w:rPr>
        <w:t>EWM Queue Management</w:t>
      </w:r>
      <w:r w:rsidRPr="000242B7">
        <w:rPr>
          <w:rFonts w:ascii="Calibri" w:hAnsi="Calibri" w:cs="Calibri"/>
          <w:sz w:val="20"/>
          <w:szCs w:val="20"/>
        </w:rPr>
        <w:t xml:space="preserve">, Work Centre Configuration, Activity Areas, Storage Section Search Strategies, and </w:t>
      </w:r>
      <w:r w:rsidRPr="000242B7">
        <w:rPr>
          <w:rFonts w:ascii="Calibri" w:hAnsi="Calibri" w:cs="Calibri"/>
          <w:b/>
          <w:bCs/>
          <w:sz w:val="20"/>
          <w:szCs w:val="20"/>
        </w:rPr>
        <w:t>Warehouse Task automation</w:t>
      </w:r>
      <w:r w:rsidRPr="000242B7">
        <w:rPr>
          <w:rFonts w:ascii="Calibri" w:hAnsi="Calibri" w:cs="Calibri"/>
          <w:sz w:val="20"/>
          <w:szCs w:val="20"/>
        </w:rPr>
        <w:t xml:space="preserve"> to streamline fulfillment operations.</w:t>
      </w:r>
    </w:p>
    <w:p w14:paraId="18682524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Strong background in </w:t>
      </w:r>
      <w:r w:rsidRPr="000242B7">
        <w:rPr>
          <w:rFonts w:ascii="Calibri" w:hAnsi="Calibri" w:cs="Calibri"/>
          <w:b/>
          <w:bCs/>
          <w:sz w:val="20"/>
          <w:szCs w:val="20"/>
        </w:rPr>
        <w:t>data migration</w:t>
      </w:r>
      <w:r w:rsidRPr="000242B7">
        <w:rPr>
          <w:rFonts w:ascii="Calibri" w:hAnsi="Calibri" w:cs="Calibri"/>
          <w:sz w:val="20"/>
          <w:szCs w:val="20"/>
        </w:rPr>
        <w:t xml:space="preserve"> using LSMW, BAPIs, and IDOCs for master data (Material Master, Vendor Master, Customer Master) and transactional data migration during ECC-to-</w:t>
      </w:r>
      <w:r w:rsidRPr="000242B7">
        <w:rPr>
          <w:rFonts w:ascii="Calibri" w:hAnsi="Calibri" w:cs="Calibri"/>
          <w:b/>
          <w:bCs/>
          <w:sz w:val="20"/>
          <w:szCs w:val="20"/>
        </w:rPr>
        <w:t>S/4HANA</w:t>
      </w:r>
      <w:r w:rsidRPr="000242B7">
        <w:rPr>
          <w:rFonts w:ascii="Calibri" w:hAnsi="Calibri" w:cs="Calibri"/>
          <w:sz w:val="20"/>
          <w:szCs w:val="20"/>
        </w:rPr>
        <w:t xml:space="preserve"> conversions.</w:t>
      </w:r>
    </w:p>
    <w:p w14:paraId="6E65A14E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Hands-on with </w:t>
      </w:r>
      <w:r w:rsidRPr="000242B7">
        <w:rPr>
          <w:rFonts w:ascii="Calibri" w:hAnsi="Calibri" w:cs="Calibri"/>
          <w:b/>
          <w:bCs/>
          <w:sz w:val="20"/>
          <w:szCs w:val="20"/>
        </w:rPr>
        <w:t>SAP Fiori</w:t>
      </w:r>
      <w:r w:rsidRPr="000242B7">
        <w:rPr>
          <w:rFonts w:ascii="Calibri" w:hAnsi="Calibri" w:cs="Calibri"/>
          <w:sz w:val="20"/>
          <w:szCs w:val="20"/>
        </w:rPr>
        <w:t xml:space="preserve"> apps for EWM (Inbound Delivery Monitor, Outbound Delivery Monitor, Warehouse Cockpit), MM (Purchase Order approval, Stock Overview), and SD (Order Fulfillment Monitor) for real-time operational visibility.</w:t>
      </w:r>
    </w:p>
    <w:p w14:paraId="4BEA1543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Collaborated with ABAP developers to design functional specifications for </w:t>
      </w:r>
      <w:r w:rsidRPr="000242B7">
        <w:rPr>
          <w:rFonts w:ascii="Calibri" w:hAnsi="Calibri" w:cs="Calibri"/>
          <w:b/>
          <w:bCs/>
          <w:sz w:val="20"/>
          <w:szCs w:val="20"/>
        </w:rPr>
        <w:t>User Exits, BADIs, BAPIs, Enhancements, and custom Z-reports</w:t>
      </w:r>
      <w:r w:rsidRPr="000242B7">
        <w:rPr>
          <w:rFonts w:ascii="Calibri" w:hAnsi="Calibri" w:cs="Calibri"/>
          <w:sz w:val="20"/>
          <w:szCs w:val="20"/>
        </w:rPr>
        <w:t xml:space="preserve"> supporting EWM automation, MM procurement workflows, and SD pricing logic.</w:t>
      </w:r>
    </w:p>
    <w:p w14:paraId="6E3E82C7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Extensive experience in </w:t>
      </w:r>
      <w:r w:rsidRPr="000242B7">
        <w:rPr>
          <w:rFonts w:ascii="Calibri" w:hAnsi="Calibri" w:cs="Calibri"/>
          <w:b/>
          <w:bCs/>
          <w:sz w:val="20"/>
          <w:szCs w:val="20"/>
        </w:rPr>
        <w:t>Incident, Change, and Problem Management</w:t>
      </w:r>
      <w:r w:rsidRPr="000242B7">
        <w:rPr>
          <w:rFonts w:ascii="Calibri" w:hAnsi="Calibri" w:cs="Calibri"/>
          <w:sz w:val="20"/>
          <w:szCs w:val="20"/>
        </w:rPr>
        <w:t xml:space="preserve"> using ServiceNow and JIRA, providing 24x7 production support for critical </w:t>
      </w:r>
      <w:r w:rsidRPr="000242B7">
        <w:rPr>
          <w:rFonts w:ascii="Calibri" w:hAnsi="Calibri" w:cs="Calibri"/>
          <w:b/>
          <w:bCs/>
          <w:sz w:val="20"/>
          <w:szCs w:val="20"/>
        </w:rPr>
        <w:t>EWM, MM, and SD</w:t>
      </w:r>
      <w:r w:rsidRPr="000242B7">
        <w:rPr>
          <w:rFonts w:ascii="Calibri" w:hAnsi="Calibri" w:cs="Calibri"/>
          <w:sz w:val="20"/>
          <w:szCs w:val="20"/>
        </w:rPr>
        <w:t xml:space="preserve"> processes across global and multi-client SAP landscapes.</w:t>
      </w:r>
    </w:p>
    <w:p w14:paraId="6F2C0B85" w14:textId="77777777" w:rsidR="00DC3A02" w:rsidRPr="000242B7" w:rsidRDefault="00DC3A02" w:rsidP="00DC3A02">
      <w:pPr>
        <w:rPr>
          <w:rFonts w:ascii="Calibri" w:hAnsi="Calibri" w:cs="Calibri"/>
        </w:rPr>
      </w:pPr>
    </w:p>
    <w:p w14:paraId="07C2D7A5" w14:textId="1D30457E" w:rsidR="00DC3A02" w:rsidRPr="000242B7" w:rsidRDefault="00DC3A02" w:rsidP="00DC3A02">
      <w:pPr>
        <w:rPr>
          <w:rFonts w:ascii="Calibri" w:hAnsi="Calibri" w:cs="Calibri"/>
          <w:b/>
          <w:bCs/>
        </w:rPr>
      </w:pPr>
      <w:r w:rsidRPr="000242B7">
        <w:rPr>
          <w:rFonts w:ascii="Calibri" w:hAnsi="Calibri" w:cs="Calibri"/>
          <w:b/>
          <w:bCs/>
        </w:rPr>
        <w:t>TECHNICAL SKILLS</w:t>
      </w:r>
    </w:p>
    <w:p w14:paraId="149DC092" w14:textId="77777777" w:rsidR="00DC3A02" w:rsidRPr="000242B7" w:rsidRDefault="00DC3A02" w:rsidP="00DC3A02">
      <w:pPr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C3A02" w:rsidRPr="000242B7" w14:paraId="7265B5E1" w14:textId="77777777" w:rsidTr="002F3645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7ED3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b/>
                <w:bCs/>
                <w:sz w:val="20"/>
                <w:szCs w:val="20"/>
              </w:rPr>
              <w:t>ERP Systems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5318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sz w:val="20"/>
                <w:szCs w:val="20"/>
              </w:rPr>
              <w:t>SAP ECC 6.0, SAP S/4HANA (1709, 1809, 2020, 2021), SAP Fiori, SAP BW/BI</w:t>
            </w:r>
          </w:p>
        </w:tc>
      </w:tr>
      <w:tr w:rsidR="00DC3A02" w:rsidRPr="000242B7" w14:paraId="15AC600B" w14:textId="77777777" w:rsidTr="002F3645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63BC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b/>
                <w:bCs/>
                <w:sz w:val="20"/>
                <w:szCs w:val="20"/>
              </w:rPr>
              <w:t>EWM Modules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0BD2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sz w:val="20"/>
                <w:szCs w:val="20"/>
              </w:rPr>
              <w:t xml:space="preserve">SAP EWM (Embedded &amp; Decentralized), Warehouse Structure, Delivery Processing, Wave Management, RF Framework, </w:t>
            </w:r>
            <w:proofErr w:type="spellStart"/>
            <w:r w:rsidRPr="000242B7">
              <w:rPr>
                <w:rFonts w:ascii="Calibri" w:hAnsi="Calibri" w:cs="Calibri"/>
                <w:sz w:val="20"/>
                <w:szCs w:val="20"/>
              </w:rPr>
              <w:t>Labour</w:t>
            </w:r>
            <w:proofErr w:type="spellEnd"/>
            <w:r w:rsidRPr="000242B7">
              <w:rPr>
                <w:rFonts w:ascii="Calibri" w:hAnsi="Calibri" w:cs="Calibri"/>
                <w:sz w:val="20"/>
                <w:szCs w:val="20"/>
              </w:rPr>
              <w:t xml:space="preserve"> Management, Yard Management, Slotting, Cross-Docking, EWM-QM Integration</w:t>
            </w:r>
          </w:p>
        </w:tc>
      </w:tr>
      <w:tr w:rsidR="00DC3A02" w:rsidRPr="000242B7" w14:paraId="5C71F198" w14:textId="77777777" w:rsidTr="002F3645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D36ED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b/>
                <w:bCs/>
                <w:sz w:val="20"/>
                <w:szCs w:val="20"/>
              </w:rPr>
              <w:t>MM Modules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ED06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sz w:val="20"/>
                <w:szCs w:val="20"/>
              </w:rPr>
              <w:t>Procurement (PR, PO, GR, IV), Material Master, Vendor Master, MRP, Inventory Management, Invoice Verification (LIV), Batch Management, Consignment, Subcontracting</w:t>
            </w:r>
          </w:p>
        </w:tc>
      </w:tr>
      <w:tr w:rsidR="00DC3A02" w:rsidRPr="000242B7" w14:paraId="591E8D18" w14:textId="77777777" w:rsidTr="002F3645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3C26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b/>
                <w:bCs/>
                <w:sz w:val="20"/>
                <w:szCs w:val="20"/>
              </w:rPr>
              <w:t>SD Modules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2ECF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sz w:val="20"/>
                <w:szCs w:val="20"/>
              </w:rPr>
              <w:t>Sales Order Management, Pricing Procedures, Output Determination, Shipping &amp; Transportation, Billing, Credit Management, Returns Processing, Revenue Recognition, SD-FI Integration</w:t>
            </w:r>
          </w:p>
        </w:tc>
      </w:tr>
      <w:tr w:rsidR="00DC3A02" w:rsidRPr="000242B7" w14:paraId="69DABF4D" w14:textId="77777777" w:rsidTr="002F3645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C004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b/>
                <w:bCs/>
                <w:sz w:val="20"/>
                <w:szCs w:val="20"/>
              </w:rPr>
              <w:t>Integration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E1B51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sz w:val="20"/>
                <w:szCs w:val="20"/>
              </w:rPr>
              <w:t>EWM–MM–SD Integration, MM-FI (GR/IR), SD-FI (Revenue Posting), EWM-PP (Production Supply), IDOCs, BAPIs, BADIs, SAP PI/PO, EDI</w:t>
            </w:r>
          </w:p>
        </w:tc>
      </w:tr>
      <w:tr w:rsidR="00DC3A02" w:rsidRPr="000242B7" w14:paraId="288225DA" w14:textId="77777777" w:rsidTr="002F3645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D4C1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Data Migration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932E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sz w:val="20"/>
                <w:szCs w:val="20"/>
              </w:rPr>
              <w:t>LSMW, BAPIs, IDOCs, Data Mapping, Material/Vendor/Customer Master Migration, Stock Upload</w:t>
            </w:r>
          </w:p>
        </w:tc>
      </w:tr>
      <w:tr w:rsidR="00DC3A02" w:rsidRPr="000242B7" w14:paraId="6A76602A" w14:textId="77777777" w:rsidTr="002F3645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E361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b/>
                <w:bCs/>
                <w:sz w:val="20"/>
                <w:szCs w:val="20"/>
              </w:rPr>
              <w:t>Reporting &amp; Analytics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C925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sz w:val="20"/>
                <w:szCs w:val="20"/>
              </w:rPr>
              <w:t>SAP Fiori Apps, SAP BW, SAP BPC, Report Painter, Report Writer, SAP Query, Custom Z-Reports</w:t>
            </w:r>
          </w:p>
        </w:tc>
      </w:tr>
      <w:tr w:rsidR="00DC3A02" w:rsidRPr="000242B7" w14:paraId="299F43A2" w14:textId="77777777" w:rsidTr="002F3645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0F49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b/>
                <w:bCs/>
                <w:sz w:val="20"/>
                <w:szCs w:val="20"/>
              </w:rPr>
              <w:t>Project Methodologies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502A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sz w:val="20"/>
                <w:szCs w:val="20"/>
              </w:rPr>
              <w:t>ASAP, SAP Activate, Agile (Scrum), ITIL, DevOps</w:t>
            </w:r>
          </w:p>
        </w:tc>
      </w:tr>
      <w:tr w:rsidR="00DC3A02" w:rsidRPr="000242B7" w14:paraId="7734946C" w14:textId="77777777" w:rsidTr="002F3645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78AA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b/>
                <w:bCs/>
                <w:sz w:val="20"/>
                <w:szCs w:val="20"/>
              </w:rPr>
              <w:t>Testing &amp; QA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F14B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sz w:val="20"/>
                <w:szCs w:val="20"/>
              </w:rPr>
              <w:t>Unit Testing, Integration Testing, UAT, Regression Testing, Test Script Development</w:t>
            </w:r>
          </w:p>
        </w:tc>
      </w:tr>
      <w:tr w:rsidR="00DC3A02" w:rsidRPr="000242B7" w14:paraId="5F3D0585" w14:textId="77777777" w:rsidTr="002F3645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ECB2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b/>
                <w:bCs/>
                <w:sz w:val="20"/>
                <w:szCs w:val="20"/>
              </w:rPr>
              <w:t>ITSM Tools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2D13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sz w:val="20"/>
                <w:szCs w:val="20"/>
              </w:rPr>
              <w:t>ServiceNow, JIRA, Confluence</w:t>
            </w:r>
          </w:p>
        </w:tc>
      </w:tr>
      <w:tr w:rsidR="00DC3A02" w:rsidRPr="000242B7" w14:paraId="6766E57B" w14:textId="77777777" w:rsidTr="002F3645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B46E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b/>
                <w:bCs/>
                <w:sz w:val="20"/>
                <w:szCs w:val="20"/>
              </w:rPr>
              <w:t>Programming &amp; Scripting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B620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sz w:val="20"/>
                <w:szCs w:val="20"/>
              </w:rPr>
              <w:t>ABAP/4, SQL, XML, Functional Specifications</w:t>
            </w:r>
          </w:p>
        </w:tc>
      </w:tr>
      <w:tr w:rsidR="00DC3A02" w:rsidRPr="000242B7" w14:paraId="2C4F410F" w14:textId="77777777" w:rsidTr="002F3645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8330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b/>
                <w:bCs/>
                <w:sz w:val="20"/>
                <w:szCs w:val="20"/>
              </w:rPr>
              <w:t>Version Control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BAAAC" w14:textId="77777777" w:rsidR="00DC3A02" w:rsidRPr="000242B7" w:rsidRDefault="00DC3A02" w:rsidP="00DC3A02">
            <w:pPr>
              <w:rPr>
                <w:rFonts w:ascii="Calibri" w:hAnsi="Calibri" w:cs="Calibri"/>
                <w:sz w:val="20"/>
                <w:szCs w:val="20"/>
              </w:rPr>
            </w:pPr>
            <w:r w:rsidRPr="000242B7">
              <w:rPr>
                <w:rFonts w:ascii="Calibri" w:hAnsi="Calibri" w:cs="Calibri"/>
                <w:sz w:val="20"/>
                <w:szCs w:val="20"/>
              </w:rPr>
              <w:t>Git, GitHub, Bitbucket</w:t>
            </w:r>
          </w:p>
        </w:tc>
      </w:tr>
    </w:tbl>
    <w:p w14:paraId="777F953E" w14:textId="77777777" w:rsidR="00DC3A02" w:rsidRPr="000242B7" w:rsidRDefault="00DC3A02" w:rsidP="00DC3A02">
      <w:pPr>
        <w:rPr>
          <w:rFonts w:ascii="Calibri" w:hAnsi="Calibri" w:cs="Calibri"/>
        </w:rPr>
      </w:pPr>
    </w:p>
    <w:p w14:paraId="748D5F96" w14:textId="37679E4A" w:rsidR="00DC3A02" w:rsidRPr="000242B7" w:rsidRDefault="00DC3A02" w:rsidP="00DC3A02">
      <w:pPr>
        <w:rPr>
          <w:rFonts w:ascii="Calibri" w:hAnsi="Calibri" w:cs="Calibri"/>
          <w:b/>
          <w:bCs/>
        </w:rPr>
      </w:pPr>
      <w:r w:rsidRPr="000242B7">
        <w:rPr>
          <w:rFonts w:ascii="Calibri" w:hAnsi="Calibri" w:cs="Calibri"/>
          <w:b/>
          <w:bCs/>
        </w:rPr>
        <w:t>PROFESSIONAL EXPERIENCE</w:t>
      </w:r>
    </w:p>
    <w:p w14:paraId="1DBB2809" w14:textId="77777777" w:rsidR="00E976CB" w:rsidRPr="000242B7" w:rsidRDefault="00E976CB" w:rsidP="00DC3A02">
      <w:pPr>
        <w:rPr>
          <w:rFonts w:ascii="Calibri" w:hAnsi="Calibri" w:cs="Calibri"/>
        </w:rPr>
      </w:pPr>
    </w:p>
    <w:p w14:paraId="6E98E544" w14:textId="00766611" w:rsidR="00DC3A02" w:rsidRPr="000242B7" w:rsidRDefault="00DC3A02" w:rsidP="00DC3A02">
      <w:pPr>
        <w:rPr>
          <w:rFonts w:ascii="Calibri" w:hAnsi="Calibri" w:cs="Calibri"/>
        </w:rPr>
      </w:pPr>
      <w:r w:rsidRPr="000242B7">
        <w:rPr>
          <w:rFonts w:ascii="Calibri" w:hAnsi="Calibri" w:cs="Calibri"/>
          <w:b/>
          <w:bCs/>
        </w:rPr>
        <w:t>John Deere –I</w:t>
      </w:r>
      <w:r w:rsidR="00A645B0" w:rsidRPr="000242B7">
        <w:rPr>
          <w:rFonts w:ascii="Calibri" w:hAnsi="Calibri" w:cs="Calibri"/>
          <w:b/>
          <w:bCs/>
        </w:rPr>
        <w:t xml:space="preserve">L                        </w:t>
      </w:r>
      <w:r w:rsidRPr="000242B7">
        <w:rPr>
          <w:rFonts w:ascii="Calibri" w:hAnsi="Calibri" w:cs="Calibri"/>
          <w:b/>
          <w:bCs/>
        </w:rPr>
        <w:t xml:space="preserve">    </w:t>
      </w:r>
      <w:r w:rsidR="00E976CB" w:rsidRPr="000242B7">
        <w:rPr>
          <w:rFonts w:ascii="Calibri" w:hAnsi="Calibri" w:cs="Calibri"/>
          <w:b/>
          <w:bCs/>
        </w:rPr>
        <w:t xml:space="preserve">                                                                                                       </w:t>
      </w:r>
      <w:r w:rsidRPr="000242B7">
        <w:rPr>
          <w:rFonts w:ascii="Calibri" w:hAnsi="Calibri" w:cs="Calibri"/>
          <w:b/>
          <w:bCs/>
        </w:rPr>
        <w:t>Apr 2025 to Present</w:t>
      </w:r>
    </w:p>
    <w:p w14:paraId="73662F38" w14:textId="4B5A74F2" w:rsidR="00DC3A02" w:rsidRDefault="00DC3A02" w:rsidP="00DC3A02">
      <w:pPr>
        <w:rPr>
          <w:rFonts w:ascii="Calibri" w:hAnsi="Calibri" w:cs="Calibri"/>
          <w:b/>
          <w:bCs/>
        </w:rPr>
      </w:pPr>
      <w:r w:rsidRPr="000242B7">
        <w:rPr>
          <w:rFonts w:ascii="Calibri" w:hAnsi="Calibri" w:cs="Calibri"/>
          <w:b/>
          <w:bCs/>
        </w:rPr>
        <w:t>Senior SAP EWM + MM + SD Consultant</w:t>
      </w:r>
    </w:p>
    <w:p w14:paraId="5D4FDCBE" w14:textId="77777777" w:rsidR="000242B7" w:rsidRPr="000242B7" w:rsidRDefault="000242B7" w:rsidP="00DC3A02">
      <w:pPr>
        <w:rPr>
          <w:rFonts w:ascii="Calibri" w:hAnsi="Calibri" w:cs="Calibri"/>
        </w:rPr>
      </w:pPr>
    </w:p>
    <w:p w14:paraId="44CA3158" w14:textId="5BD440BC" w:rsidR="000242B7" w:rsidRPr="000242B7" w:rsidRDefault="00DC3A02" w:rsidP="00DC3A02">
      <w:pPr>
        <w:rPr>
          <w:rFonts w:ascii="Calibri" w:hAnsi="Calibri" w:cs="Calibri"/>
          <w:b/>
          <w:bCs/>
          <w:sz w:val="20"/>
          <w:szCs w:val="20"/>
        </w:rPr>
      </w:pPr>
      <w:r w:rsidRPr="000242B7">
        <w:rPr>
          <w:rFonts w:ascii="Calibri" w:hAnsi="Calibri" w:cs="Calibri"/>
          <w:b/>
          <w:bCs/>
          <w:sz w:val="20"/>
          <w:szCs w:val="20"/>
        </w:rPr>
        <w:t>Project: SAP S/4HANA EWM Implementation – Greenfield Warehouse Automation &amp; Supply Chain Transformation</w:t>
      </w:r>
    </w:p>
    <w:p w14:paraId="0246C8A2" w14:textId="77777777" w:rsidR="00DC3A02" w:rsidRPr="000242B7" w:rsidRDefault="00DC3A02" w:rsidP="00DC3A02">
      <w:pPr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708B90A4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Led the </w:t>
      </w:r>
      <w:r w:rsidRPr="000242B7">
        <w:rPr>
          <w:rFonts w:ascii="Calibri" w:hAnsi="Calibri" w:cs="Calibri"/>
          <w:b/>
          <w:bCs/>
          <w:sz w:val="20"/>
          <w:szCs w:val="20"/>
        </w:rPr>
        <w:t>Greenfield SAP S/4HANA Embedded EWM</w:t>
      </w:r>
      <w:r w:rsidRPr="000242B7">
        <w:rPr>
          <w:rFonts w:ascii="Calibri" w:hAnsi="Calibri" w:cs="Calibri"/>
          <w:sz w:val="20"/>
          <w:szCs w:val="20"/>
        </w:rPr>
        <w:t xml:space="preserve"> implementation for three John Deere distribution centers, defining warehouse structure including </w:t>
      </w:r>
      <w:r w:rsidRPr="000242B7">
        <w:rPr>
          <w:rFonts w:ascii="Calibri" w:hAnsi="Calibri" w:cs="Calibri"/>
          <w:b/>
          <w:bCs/>
          <w:sz w:val="20"/>
          <w:szCs w:val="20"/>
        </w:rPr>
        <w:t>Warehouses, Sections, Storage Types, Storage Bins, Activity Areas, and Door configuration</w:t>
      </w:r>
      <w:r w:rsidRPr="000242B7">
        <w:rPr>
          <w:rFonts w:ascii="Calibri" w:hAnsi="Calibri" w:cs="Calibri"/>
          <w:sz w:val="20"/>
          <w:szCs w:val="20"/>
        </w:rPr>
        <w:t xml:space="preserve"> aligned with operational layouts.</w:t>
      </w:r>
    </w:p>
    <w:p w14:paraId="3538E0B6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b/>
          <w:bCs/>
          <w:sz w:val="20"/>
          <w:szCs w:val="20"/>
        </w:rPr>
        <w:t>Configured Warehouse Process Types (WPT)</w:t>
      </w:r>
      <w:r w:rsidRPr="000242B7">
        <w:rPr>
          <w:rFonts w:ascii="Calibri" w:hAnsi="Calibri" w:cs="Calibri"/>
          <w:sz w:val="20"/>
          <w:szCs w:val="20"/>
        </w:rPr>
        <w:t xml:space="preserve">, Warehouse Order creation rules, and </w:t>
      </w:r>
      <w:r w:rsidRPr="000242B7">
        <w:rPr>
          <w:rFonts w:ascii="Calibri" w:hAnsi="Calibri" w:cs="Calibri"/>
          <w:b/>
          <w:bCs/>
          <w:sz w:val="20"/>
          <w:szCs w:val="20"/>
        </w:rPr>
        <w:t>Queue Management</w:t>
      </w:r>
      <w:r w:rsidRPr="000242B7">
        <w:rPr>
          <w:rFonts w:ascii="Calibri" w:hAnsi="Calibri" w:cs="Calibri"/>
          <w:sz w:val="20"/>
          <w:szCs w:val="20"/>
        </w:rPr>
        <w:t xml:space="preserve"> to automate task </w:t>
      </w:r>
      <w:proofErr w:type="gramStart"/>
      <w:r w:rsidRPr="000242B7">
        <w:rPr>
          <w:rFonts w:ascii="Calibri" w:hAnsi="Calibri" w:cs="Calibri"/>
          <w:sz w:val="20"/>
          <w:szCs w:val="20"/>
        </w:rPr>
        <w:t>assignment</w:t>
      </w:r>
      <w:proofErr w:type="gramEnd"/>
      <w:r w:rsidRPr="000242B7">
        <w:rPr>
          <w:rFonts w:ascii="Calibri" w:hAnsi="Calibri" w:cs="Calibri"/>
          <w:sz w:val="20"/>
          <w:szCs w:val="20"/>
        </w:rPr>
        <w:t xml:space="preserve"> to RF-enabled forklift operators, reducing manual pick sequencing time by 30%.</w:t>
      </w:r>
    </w:p>
    <w:p w14:paraId="62117DB5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Designed and configured </w:t>
      </w:r>
      <w:proofErr w:type="spellStart"/>
      <w:r w:rsidRPr="000242B7">
        <w:rPr>
          <w:rFonts w:ascii="Calibri" w:hAnsi="Calibri" w:cs="Calibri"/>
          <w:b/>
          <w:bCs/>
          <w:sz w:val="20"/>
          <w:szCs w:val="20"/>
        </w:rPr>
        <w:t>Putaway</w:t>
      </w:r>
      <w:proofErr w:type="spellEnd"/>
      <w:r w:rsidRPr="000242B7">
        <w:rPr>
          <w:rFonts w:ascii="Calibri" w:hAnsi="Calibri" w:cs="Calibri"/>
          <w:b/>
          <w:bCs/>
          <w:sz w:val="20"/>
          <w:szCs w:val="20"/>
        </w:rPr>
        <w:t xml:space="preserve"> Strategies</w:t>
      </w:r>
      <w:r w:rsidRPr="000242B7">
        <w:rPr>
          <w:rFonts w:ascii="Calibri" w:hAnsi="Calibri" w:cs="Calibri"/>
          <w:sz w:val="20"/>
          <w:szCs w:val="20"/>
        </w:rPr>
        <w:t xml:space="preserve"> (fixed bin, open storage, addition-to-existing stock) and </w:t>
      </w:r>
      <w:r w:rsidRPr="000242B7">
        <w:rPr>
          <w:rFonts w:ascii="Calibri" w:hAnsi="Calibri" w:cs="Calibri"/>
          <w:b/>
          <w:bCs/>
          <w:sz w:val="20"/>
          <w:szCs w:val="20"/>
        </w:rPr>
        <w:t>Stock Removal Strategies</w:t>
      </w:r>
      <w:r w:rsidRPr="000242B7">
        <w:rPr>
          <w:rFonts w:ascii="Calibri" w:hAnsi="Calibri" w:cs="Calibri"/>
          <w:sz w:val="20"/>
          <w:szCs w:val="20"/>
        </w:rPr>
        <w:t xml:space="preserve"> (FIFO, FEFO, </w:t>
      </w:r>
      <w:proofErr w:type="gramStart"/>
      <w:r w:rsidRPr="000242B7">
        <w:rPr>
          <w:rFonts w:ascii="Calibri" w:hAnsi="Calibri" w:cs="Calibri"/>
          <w:sz w:val="20"/>
          <w:szCs w:val="20"/>
        </w:rPr>
        <w:t>shelf life</w:t>
      </w:r>
      <w:proofErr w:type="gramEnd"/>
      <w:r w:rsidRPr="000242B7">
        <w:rPr>
          <w:rFonts w:ascii="Calibri" w:hAnsi="Calibri" w:cs="Calibri"/>
          <w:sz w:val="20"/>
          <w:szCs w:val="20"/>
        </w:rPr>
        <w:t xml:space="preserve"> expiry) aligned with John Deere's equipment parts inventory management policies.</w:t>
      </w:r>
    </w:p>
    <w:p w14:paraId="54106F8E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Implemented </w:t>
      </w:r>
      <w:r w:rsidRPr="000242B7">
        <w:rPr>
          <w:rFonts w:ascii="Calibri" w:hAnsi="Calibri" w:cs="Calibri"/>
          <w:b/>
          <w:bCs/>
          <w:sz w:val="20"/>
          <w:szCs w:val="20"/>
        </w:rPr>
        <w:t>EWM Inbound Processing</w:t>
      </w:r>
      <w:r w:rsidRPr="000242B7">
        <w:rPr>
          <w:rFonts w:ascii="Calibri" w:hAnsi="Calibri" w:cs="Calibri"/>
          <w:sz w:val="20"/>
          <w:szCs w:val="20"/>
        </w:rPr>
        <w:t xml:space="preserve"> including Inbound Delivery creation from </w:t>
      </w:r>
      <w:r w:rsidRPr="000242B7">
        <w:rPr>
          <w:rFonts w:ascii="Calibri" w:hAnsi="Calibri" w:cs="Calibri"/>
          <w:b/>
          <w:bCs/>
          <w:sz w:val="20"/>
          <w:szCs w:val="20"/>
        </w:rPr>
        <w:t>SAP MM Purchase Orders</w:t>
      </w:r>
      <w:r w:rsidRPr="000242B7">
        <w:rPr>
          <w:rFonts w:ascii="Calibri" w:hAnsi="Calibri" w:cs="Calibri"/>
          <w:sz w:val="20"/>
          <w:szCs w:val="20"/>
        </w:rPr>
        <w:t xml:space="preserve">, Goods Receipt posting, </w:t>
      </w:r>
      <w:proofErr w:type="spellStart"/>
      <w:r w:rsidRPr="000242B7">
        <w:rPr>
          <w:rFonts w:ascii="Calibri" w:hAnsi="Calibri" w:cs="Calibri"/>
          <w:sz w:val="20"/>
          <w:szCs w:val="20"/>
        </w:rPr>
        <w:t>Putaway</w:t>
      </w:r>
      <w:proofErr w:type="spellEnd"/>
      <w:r w:rsidRPr="000242B7">
        <w:rPr>
          <w:rFonts w:ascii="Calibri" w:hAnsi="Calibri" w:cs="Calibri"/>
          <w:sz w:val="20"/>
          <w:szCs w:val="20"/>
        </w:rPr>
        <w:t xml:space="preserve"> Transfer Orders, and real-time WM posting change notices in S/4HANA to maintain inventory accuracy.</w:t>
      </w:r>
    </w:p>
    <w:p w14:paraId="15947C85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Configured </w:t>
      </w:r>
      <w:r w:rsidRPr="000242B7">
        <w:rPr>
          <w:rFonts w:ascii="Calibri" w:hAnsi="Calibri" w:cs="Calibri"/>
          <w:b/>
          <w:bCs/>
          <w:sz w:val="20"/>
          <w:szCs w:val="20"/>
        </w:rPr>
        <w:t>EWM Outbound Processing</w:t>
      </w:r>
      <w:r w:rsidRPr="000242B7">
        <w:rPr>
          <w:rFonts w:ascii="Calibri" w:hAnsi="Calibri" w:cs="Calibri"/>
          <w:sz w:val="20"/>
          <w:szCs w:val="20"/>
        </w:rPr>
        <w:t xml:space="preserve"> end-to-end: Outbound Delivery from </w:t>
      </w:r>
      <w:r w:rsidRPr="000242B7">
        <w:rPr>
          <w:rFonts w:ascii="Calibri" w:hAnsi="Calibri" w:cs="Calibri"/>
          <w:b/>
          <w:bCs/>
          <w:sz w:val="20"/>
          <w:szCs w:val="20"/>
        </w:rPr>
        <w:t>SAP SD Sales Orders</w:t>
      </w:r>
      <w:r w:rsidRPr="000242B7">
        <w:rPr>
          <w:rFonts w:ascii="Calibri" w:hAnsi="Calibri" w:cs="Calibri"/>
          <w:sz w:val="20"/>
          <w:szCs w:val="20"/>
        </w:rPr>
        <w:t>, Wave Management, Pick Transfer Order generation, Packing (Pack Workstation), Goods Issue, and shipment confirmation to ensure timely customer delivery.</w:t>
      </w:r>
    </w:p>
    <w:p w14:paraId="7C79BD4D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Set up </w:t>
      </w:r>
      <w:r w:rsidRPr="000242B7">
        <w:rPr>
          <w:rFonts w:ascii="Calibri" w:hAnsi="Calibri" w:cs="Calibri"/>
          <w:b/>
          <w:bCs/>
          <w:sz w:val="20"/>
          <w:szCs w:val="20"/>
        </w:rPr>
        <w:t>SAP EWM Wave Management</w:t>
      </w:r>
      <w:r w:rsidRPr="000242B7">
        <w:rPr>
          <w:rFonts w:ascii="Calibri" w:hAnsi="Calibri" w:cs="Calibri"/>
          <w:sz w:val="20"/>
          <w:szCs w:val="20"/>
        </w:rPr>
        <w:t xml:space="preserve"> with dynamic wave templates, wave release criteria, and parallel processing rules to support high-volume order picking cycles during peak demand periods.</w:t>
      </w:r>
    </w:p>
    <w:p w14:paraId="65601BA5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Implemented </w:t>
      </w:r>
      <w:r w:rsidRPr="000242B7">
        <w:rPr>
          <w:rFonts w:ascii="Calibri" w:hAnsi="Calibri" w:cs="Calibri"/>
          <w:b/>
          <w:bCs/>
          <w:sz w:val="20"/>
          <w:szCs w:val="20"/>
        </w:rPr>
        <w:t>Cross-Docking</w:t>
      </w:r>
      <w:r w:rsidRPr="000242B7">
        <w:rPr>
          <w:rFonts w:ascii="Calibri" w:hAnsi="Calibri" w:cs="Calibri"/>
          <w:sz w:val="20"/>
          <w:szCs w:val="20"/>
        </w:rPr>
        <w:t xml:space="preserve"> scenarios (opportunistic and planned) within EWM to bypass </w:t>
      </w:r>
      <w:proofErr w:type="spellStart"/>
      <w:r w:rsidRPr="000242B7">
        <w:rPr>
          <w:rFonts w:ascii="Calibri" w:hAnsi="Calibri" w:cs="Calibri"/>
          <w:sz w:val="20"/>
          <w:szCs w:val="20"/>
        </w:rPr>
        <w:t>putaway</w:t>
      </w:r>
      <w:proofErr w:type="spellEnd"/>
      <w:r w:rsidRPr="000242B7">
        <w:rPr>
          <w:rFonts w:ascii="Calibri" w:hAnsi="Calibri" w:cs="Calibri"/>
          <w:sz w:val="20"/>
          <w:szCs w:val="20"/>
        </w:rPr>
        <w:t xml:space="preserve"> for fast-moving service parts, reducing dock-to-ship cycle time by 22%.</w:t>
      </w:r>
    </w:p>
    <w:p w14:paraId="33117FB4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Configured </w:t>
      </w:r>
      <w:r w:rsidRPr="000242B7">
        <w:rPr>
          <w:rFonts w:ascii="Calibri" w:hAnsi="Calibri" w:cs="Calibri"/>
          <w:b/>
          <w:bCs/>
          <w:sz w:val="20"/>
          <w:szCs w:val="20"/>
        </w:rPr>
        <w:t>Replenishment Strategies</w:t>
      </w:r>
      <w:r w:rsidRPr="000242B7">
        <w:rPr>
          <w:rFonts w:ascii="Calibri" w:hAnsi="Calibri" w:cs="Calibri"/>
          <w:sz w:val="20"/>
          <w:szCs w:val="20"/>
        </w:rPr>
        <w:t xml:space="preserve"> (planned, emergency, round-based) in EWM to maintain bin-level stock targets for active pick areas and minimize stock-out events on the warehouse floor.</w:t>
      </w:r>
    </w:p>
    <w:p w14:paraId="415CF269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Designed </w:t>
      </w:r>
      <w:r w:rsidRPr="000242B7">
        <w:rPr>
          <w:rFonts w:ascii="Calibri" w:hAnsi="Calibri" w:cs="Calibri"/>
          <w:b/>
          <w:bCs/>
          <w:sz w:val="20"/>
          <w:szCs w:val="20"/>
        </w:rPr>
        <w:t>RF Framework transactions</w:t>
      </w:r>
      <w:r w:rsidRPr="000242B7">
        <w:rPr>
          <w:rFonts w:ascii="Calibri" w:hAnsi="Calibri" w:cs="Calibri"/>
          <w:sz w:val="20"/>
          <w:szCs w:val="20"/>
        </w:rPr>
        <w:t xml:space="preserve"> for Goods Receipt, </w:t>
      </w:r>
      <w:proofErr w:type="spellStart"/>
      <w:r w:rsidRPr="000242B7">
        <w:rPr>
          <w:rFonts w:ascii="Calibri" w:hAnsi="Calibri" w:cs="Calibri"/>
          <w:sz w:val="20"/>
          <w:szCs w:val="20"/>
        </w:rPr>
        <w:t>Putaway</w:t>
      </w:r>
      <w:proofErr w:type="spellEnd"/>
      <w:r w:rsidRPr="000242B7">
        <w:rPr>
          <w:rFonts w:ascii="Calibri" w:hAnsi="Calibri" w:cs="Calibri"/>
          <w:sz w:val="20"/>
          <w:szCs w:val="20"/>
        </w:rPr>
        <w:t>, Pick, Pack, Stock Transfer, and Inventory Count, deployed on Zebra handheld devices across all three DCs, achieving near-paper-free warehouse operations.</w:t>
      </w:r>
    </w:p>
    <w:p w14:paraId="25CC6DB4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Led </w:t>
      </w:r>
      <w:r w:rsidRPr="000242B7">
        <w:rPr>
          <w:rFonts w:ascii="Calibri" w:hAnsi="Calibri" w:cs="Calibri"/>
          <w:b/>
          <w:bCs/>
          <w:sz w:val="20"/>
          <w:szCs w:val="20"/>
        </w:rPr>
        <w:t>MM Procurement integration</w:t>
      </w:r>
      <w:r w:rsidRPr="000242B7">
        <w:rPr>
          <w:rFonts w:ascii="Calibri" w:hAnsi="Calibri" w:cs="Calibri"/>
          <w:sz w:val="20"/>
          <w:szCs w:val="20"/>
        </w:rPr>
        <w:t xml:space="preserve">: configured Purchase Info Records, Source Lists, Quota Arrangements, and </w:t>
      </w:r>
      <w:r w:rsidRPr="000242B7">
        <w:rPr>
          <w:rFonts w:ascii="Calibri" w:hAnsi="Calibri" w:cs="Calibri"/>
          <w:b/>
          <w:bCs/>
          <w:sz w:val="20"/>
          <w:szCs w:val="20"/>
        </w:rPr>
        <w:t>MRP settings</w:t>
      </w:r>
      <w:r w:rsidRPr="000242B7">
        <w:rPr>
          <w:rFonts w:ascii="Calibri" w:hAnsi="Calibri" w:cs="Calibri"/>
          <w:sz w:val="20"/>
          <w:szCs w:val="20"/>
        </w:rPr>
        <w:t xml:space="preserve"> to trigger automatic Purchase Requisitions based on warehouse stock levels, ensuring replenishment without manual intervention.</w:t>
      </w:r>
    </w:p>
    <w:p w14:paraId="2E9957C7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Configured </w:t>
      </w:r>
      <w:r w:rsidRPr="000242B7">
        <w:rPr>
          <w:rFonts w:ascii="Calibri" w:hAnsi="Calibri" w:cs="Calibri"/>
          <w:b/>
          <w:bCs/>
          <w:sz w:val="20"/>
          <w:szCs w:val="20"/>
        </w:rPr>
        <w:t>SAP SD Pricing Procedures</w:t>
      </w:r>
      <w:r w:rsidRPr="000242B7">
        <w:rPr>
          <w:rFonts w:ascii="Calibri" w:hAnsi="Calibri" w:cs="Calibri"/>
          <w:sz w:val="20"/>
          <w:szCs w:val="20"/>
        </w:rPr>
        <w:t xml:space="preserve">, Condition Types, and Access Sequences for John Deere's dealer pricing model, including customer-specific pricing, discounts, and freight surcharges integrated with </w:t>
      </w:r>
      <w:r w:rsidRPr="000242B7">
        <w:rPr>
          <w:rFonts w:ascii="Calibri" w:hAnsi="Calibri" w:cs="Calibri"/>
          <w:b/>
          <w:bCs/>
          <w:sz w:val="20"/>
          <w:szCs w:val="20"/>
        </w:rPr>
        <w:t>EWM outbound delivery and billing processes.</w:t>
      </w:r>
    </w:p>
    <w:p w14:paraId="4BC92869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Implemented </w:t>
      </w:r>
      <w:r w:rsidRPr="000242B7">
        <w:rPr>
          <w:rFonts w:ascii="Calibri" w:hAnsi="Calibri" w:cs="Calibri"/>
          <w:b/>
          <w:bCs/>
          <w:sz w:val="20"/>
          <w:szCs w:val="20"/>
        </w:rPr>
        <w:t>Returns Management</w:t>
      </w:r>
      <w:r w:rsidRPr="000242B7">
        <w:rPr>
          <w:rFonts w:ascii="Calibri" w:hAnsi="Calibri" w:cs="Calibri"/>
          <w:sz w:val="20"/>
          <w:szCs w:val="20"/>
        </w:rPr>
        <w:t xml:space="preserve"> in both EWM (Return Delivery, Inspection Area) and SD (Returns Sales Orders, Credit Memo), integrating with MM Goods Receipt to accurately restock dealer returns into serviceable inventory.</w:t>
      </w:r>
    </w:p>
    <w:p w14:paraId="7F202A0B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Configured </w:t>
      </w:r>
      <w:r w:rsidRPr="000242B7">
        <w:rPr>
          <w:rFonts w:ascii="Calibri" w:hAnsi="Calibri" w:cs="Calibri"/>
          <w:b/>
          <w:bCs/>
          <w:sz w:val="20"/>
          <w:szCs w:val="20"/>
        </w:rPr>
        <w:t>Yard Management</w:t>
      </w:r>
      <w:r w:rsidRPr="000242B7">
        <w:rPr>
          <w:rFonts w:ascii="Calibri" w:hAnsi="Calibri" w:cs="Calibri"/>
          <w:sz w:val="20"/>
          <w:szCs w:val="20"/>
        </w:rPr>
        <w:t xml:space="preserve"> in EWM for truck check-in/check-out, door scheduling, and queue management at receiving and shipping docks, improving yard utilization by 18%.</w:t>
      </w:r>
    </w:p>
    <w:p w14:paraId="0FF9E967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Performed </w:t>
      </w:r>
      <w:r w:rsidRPr="000242B7">
        <w:rPr>
          <w:rFonts w:ascii="Calibri" w:hAnsi="Calibri" w:cs="Calibri"/>
          <w:b/>
          <w:bCs/>
          <w:sz w:val="20"/>
          <w:szCs w:val="20"/>
        </w:rPr>
        <w:t>EWM–MM–SD end-to-end integration testing</w:t>
      </w:r>
      <w:r w:rsidRPr="000242B7">
        <w:rPr>
          <w:rFonts w:ascii="Calibri" w:hAnsi="Calibri" w:cs="Calibri"/>
          <w:sz w:val="20"/>
          <w:szCs w:val="20"/>
        </w:rPr>
        <w:t>: validated Purchase Order-to-GR-to-</w:t>
      </w:r>
      <w:proofErr w:type="spellStart"/>
      <w:r w:rsidRPr="000242B7">
        <w:rPr>
          <w:rFonts w:ascii="Calibri" w:hAnsi="Calibri" w:cs="Calibri"/>
          <w:sz w:val="20"/>
          <w:szCs w:val="20"/>
        </w:rPr>
        <w:t>Putaway</w:t>
      </w:r>
      <w:proofErr w:type="spellEnd"/>
      <w:r w:rsidRPr="000242B7">
        <w:rPr>
          <w:rFonts w:ascii="Calibri" w:hAnsi="Calibri" w:cs="Calibri"/>
          <w:sz w:val="20"/>
          <w:szCs w:val="20"/>
        </w:rPr>
        <w:t xml:space="preserve"> flows, Sales Order-to-Delivery-to-Wave-to-Pick-to-GI flows, and Stock Transfer Order scenarios across plants and warehouses.</w:t>
      </w:r>
    </w:p>
    <w:p w14:paraId="017BBC36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Led </w:t>
      </w:r>
      <w:r w:rsidRPr="000242B7">
        <w:rPr>
          <w:rFonts w:ascii="Calibri" w:hAnsi="Calibri" w:cs="Calibri"/>
          <w:b/>
          <w:bCs/>
          <w:sz w:val="20"/>
          <w:szCs w:val="20"/>
        </w:rPr>
        <w:t>Cutover Planning and Go-Live execution</w:t>
      </w:r>
      <w:r w:rsidRPr="000242B7">
        <w:rPr>
          <w:rFonts w:ascii="Calibri" w:hAnsi="Calibri" w:cs="Calibri"/>
          <w:sz w:val="20"/>
          <w:szCs w:val="20"/>
        </w:rPr>
        <w:t>: coordinated legacy WM stock uploads to EWM, bin master creation, open delivery migration, and parallel run validation across all distribution centers.</w:t>
      </w:r>
    </w:p>
    <w:p w14:paraId="02F0020B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lastRenderedPageBreak/>
        <w:t xml:space="preserve">Configured </w:t>
      </w:r>
      <w:r w:rsidRPr="000242B7">
        <w:rPr>
          <w:rFonts w:ascii="Calibri" w:hAnsi="Calibri" w:cs="Calibri"/>
          <w:b/>
          <w:bCs/>
          <w:sz w:val="20"/>
          <w:szCs w:val="20"/>
        </w:rPr>
        <w:t>SAP Fiori EWM apps</w:t>
      </w:r>
      <w:r w:rsidRPr="000242B7">
        <w:rPr>
          <w:rFonts w:ascii="Calibri" w:hAnsi="Calibri" w:cs="Calibri"/>
          <w:sz w:val="20"/>
          <w:szCs w:val="20"/>
        </w:rPr>
        <w:t xml:space="preserve"> (Inbound Delivery Monitor, Outbound Delivery Monitor, Warehouse Cockpit, Manage Warehouse Orders) for real-time supervisor dashboards, replacing legacy custom transaction workarounds.</w:t>
      </w:r>
    </w:p>
    <w:p w14:paraId="4C8B09BB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Collaborated with ABAP developers to design </w:t>
      </w:r>
      <w:r w:rsidRPr="000242B7">
        <w:rPr>
          <w:rFonts w:ascii="Calibri" w:hAnsi="Calibri" w:cs="Calibri"/>
          <w:b/>
          <w:bCs/>
          <w:sz w:val="20"/>
          <w:szCs w:val="20"/>
        </w:rPr>
        <w:t>BADIs and Enhancements</w:t>
      </w:r>
      <w:r w:rsidRPr="000242B7">
        <w:rPr>
          <w:rFonts w:ascii="Calibri" w:hAnsi="Calibri" w:cs="Calibri"/>
          <w:sz w:val="20"/>
          <w:szCs w:val="20"/>
        </w:rPr>
        <w:t xml:space="preserve"> for custom bin determination logic, non-standard </w:t>
      </w:r>
      <w:proofErr w:type="spellStart"/>
      <w:r w:rsidRPr="000242B7">
        <w:rPr>
          <w:rFonts w:ascii="Calibri" w:hAnsi="Calibri" w:cs="Calibri"/>
          <w:sz w:val="20"/>
          <w:szCs w:val="20"/>
        </w:rPr>
        <w:t>putaway</w:t>
      </w:r>
      <w:proofErr w:type="spellEnd"/>
      <w:r w:rsidRPr="000242B7">
        <w:rPr>
          <w:rFonts w:ascii="Calibri" w:hAnsi="Calibri" w:cs="Calibri"/>
          <w:sz w:val="20"/>
          <w:szCs w:val="20"/>
        </w:rPr>
        <w:t xml:space="preserve"> exclusions, and EWM-to-TMS interface for third-party logistics shipment tracking.</w:t>
      </w:r>
    </w:p>
    <w:p w14:paraId="0D0136F2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Provided </w:t>
      </w:r>
      <w:r w:rsidRPr="000242B7">
        <w:rPr>
          <w:rFonts w:ascii="Calibri" w:hAnsi="Calibri" w:cs="Calibri"/>
          <w:b/>
          <w:bCs/>
          <w:sz w:val="20"/>
          <w:szCs w:val="20"/>
        </w:rPr>
        <w:t>End-User Training and Knowledge Transfer</w:t>
      </w:r>
      <w:r w:rsidRPr="000242B7">
        <w:rPr>
          <w:rFonts w:ascii="Calibri" w:hAnsi="Calibri" w:cs="Calibri"/>
          <w:sz w:val="20"/>
          <w:szCs w:val="20"/>
        </w:rPr>
        <w:t xml:space="preserve"> sessions for warehouse managers, floor supervisors, and procurement coordinators across all three distribution centers, achieving 95% adoption rate at Go-Live.</w:t>
      </w:r>
    </w:p>
    <w:p w14:paraId="02A58B47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Delivered </w:t>
      </w:r>
      <w:r w:rsidRPr="000242B7">
        <w:rPr>
          <w:rFonts w:ascii="Calibri" w:hAnsi="Calibri" w:cs="Calibri"/>
          <w:b/>
          <w:bCs/>
          <w:sz w:val="20"/>
          <w:szCs w:val="20"/>
        </w:rPr>
        <w:t>Post-Go-Live Hypercare Support</w:t>
      </w:r>
      <w:r w:rsidRPr="000242B7">
        <w:rPr>
          <w:rFonts w:ascii="Calibri" w:hAnsi="Calibri" w:cs="Calibri"/>
          <w:sz w:val="20"/>
          <w:szCs w:val="20"/>
        </w:rPr>
        <w:t xml:space="preserve"> for 8 weeks, resolving critical EWM transfer order exceptions, MM invoice discrepancies, and SD billing output issues, ensuring smooth business operations through peak production season.</w:t>
      </w:r>
    </w:p>
    <w:p w14:paraId="23DCE076" w14:textId="77777777" w:rsidR="00DC3A02" w:rsidRPr="000242B7" w:rsidRDefault="00DC3A02" w:rsidP="00DC3A02">
      <w:pPr>
        <w:rPr>
          <w:rFonts w:ascii="Calibri" w:hAnsi="Calibri" w:cs="Calibri"/>
        </w:rPr>
      </w:pPr>
    </w:p>
    <w:p w14:paraId="6B9BD526" w14:textId="29B93B66" w:rsidR="00DC3A02" w:rsidRPr="000242B7" w:rsidRDefault="00DC3A02" w:rsidP="00DC3A02">
      <w:pPr>
        <w:rPr>
          <w:rFonts w:ascii="Calibri" w:hAnsi="Calibri" w:cs="Calibri"/>
        </w:rPr>
      </w:pPr>
      <w:r w:rsidRPr="000242B7">
        <w:rPr>
          <w:rFonts w:ascii="Calibri" w:hAnsi="Calibri" w:cs="Calibri"/>
          <w:b/>
          <w:bCs/>
        </w:rPr>
        <w:t>Kroger – O</w:t>
      </w:r>
      <w:r w:rsidR="00A645B0" w:rsidRPr="000242B7">
        <w:rPr>
          <w:rFonts w:ascii="Calibri" w:hAnsi="Calibri" w:cs="Calibri"/>
          <w:b/>
          <w:bCs/>
        </w:rPr>
        <w:t xml:space="preserve">H                  </w:t>
      </w:r>
      <w:r w:rsidRPr="000242B7">
        <w:rPr>
          <w:rFonts w:ascii="Calibri" w:hAnsi="Calibri" w:cs="Calibri"/>
          <w:b/>
          <w:bCs/>
        </w:rPr>
        <w:t xml:space="preserve">   </w:t>
      </w:r>
      <w:r w:rsidR="00E976CB" w:rsidRPr="000242B7">
        <w:rPr>
          <w:rFonts w:ascii="Calibri" w:hAnsi="Calibri" w:cs="Calibri"/>
          <w:b/>
          <w:bCs/>
        </w:rPr>
        <w:t xml:space="preserve">                                                                                                            </w:t>
      </w:r>
      <w:r w:rsidRPr="000242B7">
        <w:rPr>
          <w:rFonts w:ascii="Calibri" w:hAnsi="Calibri" w:cs="Calibri"/>
          <w:b/>
          <w:bCs/>
        </w:rPr>
        <w:t>Mar 2023 to Mar 2025</w:t>
      </w:r>
    </w:p>
    <w:p w14:paraId="2BBF66D3" w14:textId="1BD3DC6E" w:rsidR="00DC3A02" w:rsidRDefault="00DC3A02" w:rsidP="00DC3A02">
      <w:pPr>
        <w:rPr>
          <w:rFonts w:ascii="Calibri" w:hAnsi="Calibri" w:cs="Calibri"/>
          <w:b/>
          <w:bCs/>
        </w:rPr>
      </w:pPr>
      <w:r w:rsidRPr="000242B7">
        <w:rPr>
          <w:rFonts w:ascii="Calibri" w:hAnsi="Calibri" w:cs="Calibri"/>
          <w:b/>
          <w:bCs/>
        </w:rPr>
        <w:t>Senior SAP EWM + MM + SD Consultant</w:t>
      </w:r>
    </w:p>
    <w:p w14:paraId="5B5FF633" w14:textId="77777777" w:rsidR="000242B7" w:rsidRPr="000242B7" w:rsidRDefault="000242B7" w:rsidP="00DC3A02">
      <w:pPr>
        <w:rPr>
          <w:rFonts w:ascii="Calibri" w:hAnsi="Calibri" w:cs="Calibri"/>
        </w:rPr>
      </w:pPr>
    </w:p>
    <w:p w14:paraId="32D10E34" w14:textId="0B74DF11" w:rsidR="000242B7" w:rsidRPr="000242B7" w:rsidRDefault="00DC3A02" w:rsidP="00DC3A02">
      <w:pPr>
        <w:rPr>
          <w:rFonts w:ascii="Calibri" w:hAnsi="Calibri" w:cs="Calibri"/>
          <w:b/>
          <w:bCs/>
          <w:sz w:val="20"/>
          <w:szCs w:val="20"/>
        </w:rPr>
      </w:pPr>
      <w:r w:rsidRPr="000242B7">
        <w:rPr>
          <w:rFonts w:ascii="Calibri" w:hAnsi="Calibri" w:cs="Calibri"/>
          <w:b/>
          <w:bCs/>
          <w:sz w:val="20"/>
          <w:szCs w:val="20"/>
        </w:rPr>
        <w:t>Project: SAP EWM Decentralized Deployment – Grocery Distribution Center Modernization &amp; S/4HANA MM/SD Integration</w:t>
      </w:r>
    </w:p>
    <w:p w14:paraId="3E3D6046" w14:textId="77777777" w:rsidR="00DC3A02" w:rsidRPr="000242B7" w:rsidRDefault="00DC3A02" w:rsidP="00DC3A02">
      <w:pPr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53A325E2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Designed and configured </w:t>
      </w:r>
      <w:r w:rsidRPr="000242B7">
        <w:rPr>
          <w:rFonts w:ascii="Calibri" w:hAnsi="Calibri" w:cs="Calibri"/>
          <w:b/>
          <w:bCs/>
          <w:sz w:val="20"/>
          <w:szCs w:val="20"/>
        </w:rPr>
        <w:t>Decentralized SAP EWM</w:t>
      </w:r>
      <w:r w:rsidRPr="000242B7">
        <w:rPr>
          <w:rFonts w:ascii="Calibri" w:hAnsi="Calibri" w:cs="Calibri"/>
          <w:sz w:val="20"/>
          <w:szCs w:val="20"/>
        </w:rPr>
        <w:t xml:space="preserve"> system landscape, establishing RFC connections, queue manager settings, and delivery document distribution between </w:t>
      </w:r>
      <w:r w:rsidRPr="000242B7">
        <w:rPr>
          <w:rFonts w:ascii="Calibri" w:hAnsi="Calibri" w:cs="Calibri"/>
          <w:b/>
          <w:bCs/>
          <w:sz w:val="20"/>
          <w:szCs w:val="20"/>
        </w:rPr>
        <w:t>S/4HANA and EWM servers</w:t>
      </w:r>
      <w:r w:rsidRPr="000242B7">
        <w:rPr>
          <w:rFonts w:ascii="Calibri" w:hAnsi="Calibri" w:cs="Calibri"/>
          <w:sz w:val="20"/>
          <w:szCs w:val="20"/>
        </w:rPr>
        <w:t xml:space="preserve"> for Kroger's grocery distribution centers.</w:t>
      </w:r>
    </w:p>
    <w:p w14:paraId="34F141BE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Implemented </w:t>
      </w:r>
      <w:r w:rsidRPr="000242B7">
        <w:rPr>
          <w:rFonts w:ascii="Calibri" w:hAnsi="Calibri" w:cs="Calibri"/>
          <w:b/>
          <w:bCs/>
          <w:sz w:val="20"/>
          <w:szCs w:val="20"/>
        </w:rPr>
        <w:t>EWM Batch Management and Shelf Life (FEFO) strategies</w:t>
      </w:r>
      <w:r w:rsidRPr="000242B7">
        <w:rPr>
          <w:rFonts w:ascii="Calibri" w:hAnsi="Calibri" w:cs="Calibri"/>
          <w:sz w:val="20"/>
          <w:szCs w:val="20"/>
        </w:rPr>
        <w:t xml:space="preserve"> for perishable goods (dairy, produce, deli), configuring minimum remaining </w:t>
      </w:r>
      <w:proofErr w:type="gramStart"/>
      <w:r w:rsidRPr="000242B7">
        <w:rPr>
          <w:rFonts w:ascii="Calibri" w:hAnsi="Calibri" w:cs="Calibri"/>
          <w:sz w:val="20"/>
          <w:szCs w:val="20"/>
        </w:rPr>
        <w:t>shelf life</w:t>
      </w:r>
      <w:proofErr w:type="gramEnd"/>
      <w:r w:rsidRPr="000242B7">
        <w:rPr>
          <w:rFonts w:ascii="Calibri" w:hAnsi="Calibri" w:cs="Calibri"/>
          <w:sz w:val="20"/>
          <w:szCs w:val="20"/>
        </w:rPr>
        <w:t xml:space="preserve"> checks during </w:t>
      </w:r>
      <w:proofErr w:type="spellStart"/>
      <w:r w:rsidRPr="000242B7">
        <w:rPr>
          <w:rFonts w:ascii="Calibri" w:hAnsi="Calibri" w:cs="Calibri"/>
          <w:sz w:val="20"/>
          <w:szCs w:val="20"/>
        </w:rPr>
        <w:t>putaway</w:t>
      </w:r>
      <w:proofErr w:type="spellEnd"/>
      <w:r w:rsidRPr="000242B7">
        <w:rPr>
          <w:rFonts w:ascii="Calibri" w:hAnsi="Calibri" w:cs="Calibri"/>
          <w:sz w:val="20"/>
          <w:szCs w:val="20"/>
        </w:rPr>
        <w:t xml:space="preserve"> and stock removal to reduce spoilage-related write-offs by 26%.</w:t>
      </w:r>
    </w:p>
    <w:p w14:paraId="2673EC6B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Configured </w:t>
      </w:r>
      <w:r w:rsidRPr="000242B7">
        <w:rPr>
          <w:rFonts w:ascii="Calibri" w:hAnsi="Calibri" w:cs="Calibri"/>
          <w:b/>
          <w:bCs/>
          <w:sz w:val="20"/>
          <w:szCs w:val="20"/>
        </w:rPr>
        <w:t>Slotting and Rearrangement</w:t>
      </w:r>
      <w:r w:rsidRPr="000242B7">
        <w:rPr>
          <w:rFonts w:ascii="Calibri" w:hAnsi="Calibri" w:cs="Calibri"/>
          <w:sz w:val="20"/>
          <w:szCs w:val="20"/>
        </w:rPr>
        <w:t xml:space="preserve"> in EWM to dynamically reassign storage bins for fast-moving SKUs, optimizing pick path efficiency and reducing average pick time per order by 19%.</w:t>
      </w:r>
    </w:p>
    <w:p w14:paraId="484188E8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Designed </w:t>
      </w:r>
      <w:r w:rsidRPr="000242B7">
        <w:rPr>
          <w:rFonts w:ascii="Calibri" w:hAnsi="Calibri" w:cs="Calibri"/>
          <w:b/>
          <w:bCs/>
          <w:sz w:val="20"/>
          <w:szCs w:val="20"/>
        </w:rPr>
        <w:t>EWM Inbound Processing</w:t>
      </w:r>
      <w:r w:rsidRPr="000242B7">
        <w:rPr>
          <w:rFonts w:ascii="Calibri" w:hAnsi="Calibri" w:cs="Calibri"/>
          <w:sz w:val="20"/>
          <w:szCs w:val="20"/>
        </w:rPr>
        <w:t xml:space="preserve"> flows for vendor deliveries: Inbound Delivery from </w:t>
      </w:r>
      <w:r w:rsidRPr="000242B7">
        <w:rPr>
          <w:rFonts w:ascii="Calibri" w:hAnsi="Calibri" w:cs="Calibri"/>
          <w:b/>
          <w:bCs/>
          <w:sz w:val="20"/>
          <w:szCs w:val="20"/>
        </w:rPr>
        <w:t>MM Purchase Orders</w:t>
      </w:r>
      <w:r w:rsidRPr="000242B7">
        <w:rPr>
          <w:rFonts w:ascii="Calibri" w:hAnsi="Calibri" w:cs="Calibri"/>
          <w:sz w:val="20"/>
          <w:szCs w:val="20"/>
        </w:rPr>
        <w:t xml:space="preserve">, Unloading, Goods Receipt, Deconsolidation, Quality Inspection integration, and </w:t>
      </w:r>
      <w:proofErr w:type="spellStart"/>
      <w:r w:rsidRPr="000242B7">
        <w:rPr>
          <w:rFonts w:ascii="Calibri" w:hAnsi="Calibri" w:cs="Calibri"/>
          <w:sz w:val="20"/>
          <w:szCs w:val="20"/>
        </w:rPr>
        <w:t>Putaway</w:t>
      </w:r>
      <w:proofErr w:type="spellEnd"/>
      <w:r w:rsidRPr="000242B7">
        <w:rPr>
          <w:rFonts w:ascii="Calibri" w:hAnsi="Calibri" w:cs="Calibri"/>
          <w:sz w:val="20"/>
          <w:szCs w:val="20"/>
        </w:rPr>
        <w:t xml:space="preserve"> to reserve and bulk storage areas.</w:t>
      </w:r>
    </w:p>
    <w:p w14:paraId="152E036D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Configured </w:t>
      </w:r>
      <w:r w:rsidRPr="000242B7">
        <w:rPr>
          <w:rFonts w:ascii="Calibri" w:hAnsi="Calibri" w:cs="Calibri"/>
          <w:b/>
          <w:bCs/>
          <w:sz w:val="20"/>
          <w:szCs w:val="20"/>
        </w:rPr>
        <w:t>EWM Outbound Processing</w:t>
      </w:r>
      <w:r w:rsidRPr="000242B7">
        <w:rPr>
          <w:rFonts w:ascii="Calibri" w:hAnsi="Calibri" w:cs="Calibri"/>
          <w:sz w:val="20"/>
          <w:szCs w:val="20"/>
        </w:rPr>
        <w:t xml:space="preserve"> for store replenishment orders: Outbound Delivery from </w:t>
      </w:r>
      <w:r w:rsidRPr="000242B7">
        <w:rPr>
          <w:rFonts w:ascii="Calibri" w:hAnsi="Calibri" w:cs="Calibri"/>
          <w:b/>
          <w:bCs/>
          <w:sz w:val="20"/>
          <w:szCs w:val="20"/>
        </w:rPr>
        <w:t>SD Scheduling Agreements</w:t>
      </w:r>
      <w:r w:rsidRPr="000242B7">
        <w:rPr>
          <w:rFonts w:ascii="Calibri" w:hAnsi="Calibri" w:cs="Calibri"/>
          <w:sz w:val="20"/>
          <w:szCs w:val="20"/>
        </w:rPr>
        <w:t>, Wave Planning, Consolidated Pick Transfer Orders, Packing, Loading, and Goods Issue with carrier integration for delivery confirmation.</w:t>
      </w:r>
    </w:p>
    <w:p w14:paraId="21462997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b/>
          <w:bCs/>
          <w:sz w:val="20"/>
          <w:szCs w:val="20"/>
        </w:rPr>
        <w:t xml:space="preserve">Implemented </w:t>
      </w:r>
      <w:proofErr w:type="spellStart"/>
      <w:r w:rsidRPr="000242B7">
        <w:rPr>
          <w:rFonts w:ascii="Calibri" w:hAnsi="Calibri" w:cs="Calibri"/>
          <w:b/>
          <w:bCs/>
          <w:sz w:val="20"/>
          <w:szCs w:val="20"/>
        </w:rPr>
        <w:t>Labour</w:t>
      </w:r>
      <w:proofErr w:type="spellEnd"/>
      <w:r w:rsidRPr="000242B7">
        <w:rPr>
          <w:rFonts w:ascii="Calibri" w:hAnsi="Calibri" w:cs="Calibri"/>
          <w:b/>
          <w:bCs/>
          <w:sz w:val="20"/>
          <w:szCs w:val="20"/>
        </w:rPr>
        <w:t xml:space="preserve"> Management</w:t>
      </w:r>
      <w:r w:rsidRPr="000242B7">
        <w:rPr>
          <w:rFonts w:ascii="Calibri" w:hAnsi="Calibri" w:cs="Calibri"/>
          <w:sz w:val="20"/>
          <w:szCs w:val="20"/>
        </w:rPr>
        <w:t xml:space="preserve"> in EWM for Kroger's distribution workforce: defined activity types, expected times, and performance targets per task type, enabling management reporting on warehouse productivity and staffing efficiency.</w:t>
      </w:r>
    </w:p>
    <w:p w14:paraId="1BB65A27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Configured </w:t>
      </w:r>
      <w:r w:rsidRPr="000242B7">
        <w:rPr>
          <w:rFonts w:ascii="Calibri" w:hAnsi="Calibri" w:cs="Calibri"/>
          <w:b/>
          <w:bCs/>
          <w:sz w:val="20"/>
          <w:szCs w:val="20"/>
        </w:rPr>
        <w:t>SAP MM Vendor Managed Inventory (VMI)</w:t>
      </w:r>
      <w:r w:rsidRPr="000242B7">
        <w:rPr>
          <w:rFonts w:ascii="Calibri" w:hAnsi="Calibri" w:cs="Calibri"/>
          <w:sz w:val="20"/>
          <w:szCs w:val="20"/>
        </w:rPr>
        <w:t xml:space="preserve"> and Consignment processes for high-volume grocery suppliers, automating stock level monitoring, Purchase Order generation, and supplier invoice settlement through </w:t>
      </w:r>
      <w:r w:rsidRPr="000242B7">
        <w:rPr>
          <w:rFonts w:ascii="Calibri" w:hAnsi="Calibri" w:cs="Calibri"/>
          <w:b/>
          <w:bCs/>
          <w:sz w:val="20"/>
          <w:szCs w:val="20"/>
        </w:rPr>
        <w:t>ERS (Evaluated Receipt Settlement).</w:t>
      </w:r>
    </w:p>
    <w:p w14:paraId="3DAD4AE8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Managed </w:t>
      </w:r>
      <w:r w:rsidRPr="000242B7">
        <w:rPr>
          <w:rFonts w:ascii="Calibri" w:hAnsi="Calibri" w:cs="Calibri"/>
          <w:b/>
          <w:bCs/>
          <w:sz w:val="20"/>
          <w:szCs w:val="20"/>
        </w:rPr>
        <w:t>MM MRP configuration</w:t>
      </w:r>
      <w:r w:rsidRPr="000242B7">
        <w:rPr>
          <w:rFonts w:ascii="Calibri" w:hAnsi="Calibri" w:cs="Calibri"/>
          <w:sz w:val="20"/>
          <w:szCs w:val="20"/>
        </w:rPr>
        <w:t>: defined planning parameters, MRP types, lot sizing procedures, and safety stock levels for 8,000+ active SKUs across four distribution centers, reducing stock-outs by 31% in the first quarter post Go-Live.</w:t>
      </w:r>
    </w:p>
    <w:p w14:paraId="3C1F7DB9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Configured </w:t>
      </w:r>
      <w:r w:rsidRPr="000242B7">
        <w:rPr>
          <w:rFonts w:ascii="Calibri" w:hAnsi="Calibri" w:cs="Calibri"/>
          <w:b/>
          <w:bCs/>
          <w:sz w:val="20"/>
          <w:szCs w:val="20"/>
        </w:rPr>
        <w:t>SAP SD Scheduling Agreements and Delivery Scheduling</w:t>
      </w:r>
      <w:r w:rsidRPr="000242B7">
        <w:rPr>
          <w:rFonts w:ascii="Calibri" w:hAnsi="Calibri" w:cs="Calibri"/>
          <w:sz w:val="20"/>
          <w:szCs w:val="20"/>
        </w:rPr>
        <w:t xml:space="preserve"> for Kroger's store replenishment model, automating delivery date determination, route scheduling, and shipment document creation integrated with </w:t>
      </w:r>
      <w:r w:rsidRPr="000242B7">
        <w:rPr>
          <w:rFonts w:ascii="Calibri" w:hAnsi="Calibri" w:cs="Calibri"/>
          <w:b/>
          <w:bCs/>
          <w:sz w:val="20"/>
          <w:szCs w:val="20"/>
        </w:rPr>
        <w:t>EWM outbound processing.</w:t>
      </w:r>
    </w:p>
    <w:p w14:paraId="1F26FB13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Led </w:t>
      </w:r>
      <w:r w:rsidRPr="000242B7">
        <w:rPr>
          <w:rFonts w:ascii="Calibri" w:hAnsi="Calibri" w:cs="Calibri"/>
          <w:b/>
          <w:bCs/>
          <w:sz w:val="20"/>
          <w:szCs w:val="20"/>
        </w:rPr>
        <w:t>MM–FI integration</w:t>
      </w:r>
      <w:r w:rsidRPr="000242B7">
        <w:rPr>
          <w:rFonts w:ascii="Calibri" w:hAnsi="Calibri" w:cs="Calibri"/>
          <w:sz w:val="20"/>
          <w:szCs w:val="20"/>
        </w:rPr>
        <w:t xml:space="preserve"> configuration for GR/IR account determination, automatic invoice verification (LIV), and tolerance key setup for vendor invoice discrepancies, reducing AP exception rate by 23%.</w:t>
      </w:r>
    </w:p>
    <w:p w14:paraId="357ACBB7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Implemented </w:t>
      </w:r>
      <w:r w:rsidRPr="000242B7">
        <w:rPr>
          <w:rFonts w:ascii="Calibri" w:hAnsi="Calibri" w:cs="Calibri"/>
          <w:b/>
          <w:bCs/>
          <w:sz w:val="20"/>
          <w:szCs w:val="20"/>
        </w:rPr>
        <w:t>EWM Inventory Management processes</w:t>
      </w:r>
      <w:r w:rsidRPr="000242B7">
        <w:rPr>
          <w:rFonts w:ascii="Calibri" w:hAnsi="Calibri" w:cs="Calibri"/>
          <w:sz w:val="20"/>
          <w:szCs w:val="20"/>
        </w:rPr>
        <w:t>: Cycle Count, Annual Physical Inventory, and Ad-Hoc Count, configuring count documents, posting rules, and EWM-to-S/4HANA stock reconciliation to maintain 99.4% inventory accuracy.</w:t>
      </w:r>
    </w:p>
    <w:p w14:paraId="42E5EDB8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Designed </w:t>
      </w:r>
      <w:r w:rsidRPr="000242B7">
        <w:rPr>
          <w:rFonts w:ascii="Calibri" w:hAnsi="Calibri" w:cs="Calibri"/>
          <w:b/>
          <w:bCs/>
          <w:sz w:val="20"/>
          <w:szCs w:val="20"/>
        </w:rPr>
        <w:t>SAP Fiori apps deployment</w:t>
      </w:r>
      <w:r w:rsidRPr="000242B7">
        <w:rPr>
          <w:rFonts w:ascii="Calibri" w:hAnsi="Calibri" w:cs="Calibri"/>
          <w:sz w:val="20"/>
          <w:szCs w:val="20"/>
        </w:rPr>
        <w:t xml:space="preserve"> for EWM supervisors and MM procurement team, including </w:t>
      </w:r>
      <w:r w:rsidRPr="000242B7">
        <w:rPr>
          <w:rFonts w:ascii="Calibri" w:hAnsi="Calibri" w:cs="Calibri"/>
          <w:b/>
          <w:bCs/>
          <w:sz w:val="20"/>
          <w:szCs w:val="20"/>
        </w:rPr>
        <w:t>Manage Physical Inventory Documents, Purchase Order Approval, Stock Overview</w:t>
      </w:r>
      <w:r w:rsidRPr="000242B7">
        <w:rPr>
          <w:rFonts w:ascii="Calibri" w:hAnsi="Calibri" w:cs="Calibri"/>
          <w:sz w:val="20"/>
          <w:szCs w:val="20"/>
        </w:rPr>
        <w:t>, and Inbound Delivery Monitor dashboards.</w:t>
      </w:r>
    </w:p>
    <w:p w14:paraId="09DD7534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Performed </w:t>
      </w:r>
      <w:r w:rsidRPr="000242B7">
        <w:rPr>
          <w:rFonts w:ascii="Calibri" w:hAnsi="Calibri" w:cs="Calibri"/>
          <w:b/>
          <w:bCs/>
          <w:sz w:val="20"/>
          <w:szCs w:val="20"/>
        </w:rPr>
        <w:t>full Integration Testing cycles</w:t>
      </w:r>
      <w:r w:rsidRPr="000242B7">
        <w:rPr>
          <w:rFonts w:ascii="Calibri" w:hAnsi="Calibri" w:cs="Calibri"/>
          <w:sz w:val="20"/>
          <w:szCs w:val="20"/>
        </w:rPr>
        <w:t>: validated Purchase Order-to-EWM inbound flow, Scheduling Agreement-to-EWM outbound flow, Stock Transport Orders between DCs, and batch-level inventory reconciliation across S/4HANA and EWM.</w:t>
      </w:r>
    </w:p>
    <w:p w14:paraId="0FE5F8B3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Conducted </w:t>
      </w:r>
      <w:r w:rsidRPr="000242B7">
        <w:rPr>
          <w:rFonts w:ascii="Calibri" w:hAnsi="Calibri" w:cs="Calibri"/>
          <w:b/>
          <w:bCs/>
          <w:sz w:val="20"/>
          <w:szCs w:val="20"/>
        </w:rPr>
        <w:t>User Acceptance Testing (UAT)</w:t>
      </w:r>
      <w:r w:rsidRPr="000242B7">
        <w:rPr>
          <w:rFonts w:ascii="Calibri" w:hAnsi="Calibri" w:cs="Calibri"/>
          <w:sz w:val="20"/>
          <w:szCs w:val="20"/>
        </w:rPr>
        <w:t xml:space="preserve"> with Kroger's distribution operations team, warehouse managers, and procurement leads, documenting test results in Confluence and resolving 100</w:t>
      </w:r>
      <w:proofErr w:type="gramStart"/>
      <w:r w:rsidRPr="000242B7">
        <w:rPr>
          <w:rFonts w:ascii="Calibri" w:hAnsi="Calibri" w:cs="Calibri"/>
          <w:sz w:val="20"/>
          <w:szCs w:val="20"/>
        </w:rPr>
        <w:t>% of</w:t>
      </w:r>
      <w:proofErr w:type="gramEnd"/>
      <w:r w:rsidRPr="000242B7">
        <w:rPr>
          <w:rFonts w:ascii="Calibri" w:hAnsi="Calibri" w:cs="Calibri"/>
          <w:sz w:val="20"/>
          <w:szCs w:val="20"/>
        </w:rPr>
        <w:t xml:space="preserve"> critical defects before Go-Live.</w:t>
      </w:r>
    </w:p>
    <w:p w14:paraId="0482B656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Provided </w:t>
      </w:r>
      <w:r w:rsidRPr="000242B7">
        <w:rPr>
          <w:rFonts w:ascii="Calibri" w:hAnsi="Calibri" w:cs="Calibri"/>
          <w:b/>
          <w:bCs/>
          <w:sz w:val="20"/>
          <w:szCs w:val="20"/>
        </w:rPr>
        <w:t>Post-Go-Live Support and Hypercare</w:t>
      </w:r>
      <w:r w:rsidRPr="000242B7">
        <w:rPr>
          <w:rFonts w:ascii="Calibri" w:hAnsi="Calibri" w:cs="Calibri"/>
          <w:sz w:val="20"/>
          <w:szCs w:val="20"/>
        </w:rPr>
        <w:t>: resolved EWM transfer order queue backlogs, MM MRP exception messages, and SD delivery scheduling conflicts, maintaining operational continuity across all four distribution centers within the first 60 days.</w:t>
      </w:r>
    </w:p>
    <w:p w14:paraId="2599A369" w14:textId="77777777" w:rsidR="00DC3A02" w:rsidRPr="000242B7" w:rsidRDefault="00DC3A02" w:rsidP="00DC3A02">
      <w:pPr>
        <w:rPr>
          <w:rFonts w:ascii="Calibri" w:hAnsi="Calibri" w:cs="Calibri"/>
        </w:rPr>
      </w:pPr>
    </w:p>
    <w:p w14:paraId="121EC665" w14:textId="448C2916" w:rsidR="00DC3A02" w:rsidRPr="000242B7" w:rsidRDefault="00DC3A02" w:rsidP="00DC3A02">
      <w:pPr>
        <w:rPr>
          <w:rFonts w:ascii="Calibri" w:hAnsi="Calibri" w:cs="Calibri"/>
        </w:rPr>
      </w:pPr>
      <w:r w:rsidRPr="000242B7">
        <w:rPr>
          <w:rFonts w:ascii="Calibri" w:hAnsi="Calibri" w:cs="Calibri"/>
          <w:b/>
          <w:bCs/>
        </w:rPr>
        <w:t xml:space="preserve">Cigna Healthcare – CA                                                                                                   </w:t>
      </w:r>
      <w:r w:rsidR="00A645B0" w:rsidRPr="000242B7">
        <w:rPr>
          <w:rFonts w:ascii="Calibri" w:hAnsi="Calibri" w:cs="Calibri"/>
          <w:b/>
          <w:bCs/>
        </w:rPr>
        <w:t xml:space="preserve">                 </w:t>
      </w:r>
      <w:r w:rsidRPr="000242B7">
        <w:rPr>
          <w:rFonts w:ascii="Calibri" w:hAnsi="Calibri" w:cs="Calibri"/>
          <w:b/>
          <w:bCs/>
        </w:rPr>
        <w:t>Dec 2019 to Dec 2022</w:t>
      </w:r>
    </w:p>
    <w:p w14:paraId="4129245B" w14:textId="191AA4DA" w:rsidR="00DC3A02" w:rsidRDefault="00DC3A02" w:rsidP="00DC3A02">
      <w:pPr>
        <w:rPr>
          <w:rFonts w:ascii="Calibri" w:hAnsi="Calibri" w:cs="Calibri"/>
          <w:b/>
          <w:bCs/>
        </w:rPr>
      </w:pPr>
      <w:r w:rsidRPr="000242B7">
        <w:rPr>
          <w:rFonts w:ascii="Calibri" w:hAnsi="Calibri" w:cs="Calibri"/>
          <w:b/>
          <w:bCs/>
        </w:rPr>
        <w:t>SAP MM + SD + EWM Consultant</w:t>
      </w:r>
    </w:p>
    <w:p w14:paraId="0DB2569F" w14:textId="77777777" w:rsidR="000242B7" w:rsidRPr="000242B7" w:rsidRDefault="000242B7" w:rsidP="00DC3A02">
      <w:pPr>
        <w:rPr>
          <w:rFonts w:ascii="Calibri" w:hAnsi="Calibri" w:cs="Calibri"/>
        </w:rPr>
      </w:pPr>
    </w:p>
    <w:p w14:paraId="77E1709F" w14:textId="0DB1D773" w:rsidR="000242B7" w:rsidRPr="000242B7" w:rsidRDefault="00DC3A02" w:rsidP="00DC3A02">
      <w:pPr>
        <w:rPr>
          <w:rFonts w:ascii="Calibri" w:hAnsi="Calibri" w:cs="Calibri"/>
          <w:b/>
          <w:bCs/>
          <w:sz w:val="20"/>
          <w:szCs w:val="20"/>
        </w:rPr>
      </w:pPr>
      <w:r w:rsidRPr="000242B7">
        <w:rPr>
          <w:rFonts w:ascii="Calibri" w:hAnsi="Calibri" w:cs="Calibri"/>
          <w:b/>
          <w:bCs/>
          <w:sz w:val="20"/>
          <w:szCs w:val="20"/>
        </w:rPr>
        <w:t>Project: SAP S/4HANA MM and SD Implementation – Medical Supply Chain Optimization &amp; Central Warehouse Setup</w:t>
      </w:r>
    </w:p>
    <w:p w14:paraId="2E89CA89" w14:textId="77777777" w:rsidR="00DC3A02" w:rsidRPr="000242B7" w:rsidRDefault="00DC3A02" w:rsidP="00DC3A02">
      <w:pPr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772BBF42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lastRenderedPageBreak/>
        <w:t xml:space="preserve">Led </w:t>
      </w:r>
      <w:r w:rsidRPr="000242B7">
        <w:rPr>
          <w:rFonts w:ascii="Calibri" w:hAnsi="Calibri" w:cs="Calibri"/>
          <w:b/>
          <w:bCs/>
          <w:sz w:val="20"/>
          <w:szCs w:val="20"/>
        </w:rPr>
        <w:t>SAP MM implementation</w:t>
      </w:r>
      <w:r w:rsidRPr="000242B7">
        <w:rPr>
          <w:rFonts w:ascii="Calibri" w:hAnsi="Calibri" w:cs="Calibri"/>
          <w:sz w:val="20"/>
          <w:szCs w:val="20"/>
        </w:rPr>
        <w:t xml:space="preserve">: configured Organizational Structure (Plant, Storage Location, Purchasing Organization), Material Master (all views: Basic, Purchasing, MRP, Storage, Accounting), Vendor Master, and </w:t>
      </w:r>
      <w:r w:rsidRPr="000242B7">
        <w:rPr>
          <w:rFonts w:ascii="Calibri" w:hAnsi="Calibri" w:cs="Calibri"/>
          <w:b/>
          <w:bCs/>
          <w:sz w:val="20"/>
          <w:szCs w:val="20"/>
        </w:rPr>
        <w:t>Purchasing Info Records</w:t>
      </w:r>
      <w:r w:rsidRPr="000242B7">
        <w:rPr>
          <w:rFonts w:ascii="Calibri" w:hAnsi="Calibri" w:cs="Calibri"/>
          <w:sz w:val="20"/>
          <w:szCs w:val="20"/>
        </w:rPr>
        <w:t xml:space="preserve"> for medical supply categories.</w:t>
      </w:r>
    </w:p>
    <w:p w14:paraId="645550D8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Configured </w:t>
      </w:r>
      <w:r w:rsidRPr="000242B7">
        <w:rPr>
          <w:rFonts w:ascii="Calibri" w:hAnsi="Calibri" w:cs="Calibri"/>
          <w:b/>
          <w:bCs/>
          <w:sz w:val="20"/>
          <w:szCs w:val="20"/>
        </w:rPr>
        <w:t>Procurement Processes</w:t>
      </w:r>
      <w:r w:rsidRPr="000242B7">
        <w:rPr>
          <w:rFonts w:ascii="Calibri" w:hAnsi="Calibri" w:cs="Calibri"/>
          <w:sz w:val="20"/>
          <w:szCs w:val="20"/>
        </w:rPr>
        <w:t xml:space="preserve">: Purchase Requisitions, RFQ, Purchase Orders, Source Determination, Outline Agreements (Contracts and Scheduling Agreements), and </w:t>
      </w:r>
      <w:r w:rsidRPr="000242B7">
        <w:rPr>
          <w:rFonts w:ascii="Calibri" w:hAnsi="Calibri" w:cs="Calibri"/>
          <w:b/>
          <w:bCs/>
          <w:sz w:val="20"/>
          <w:szCs w:val="20"/>
        </w:rPr>
        <w:t>Release Strategy (Approval Workflows)</w:t>
      </w:r>
      <w:r w:rsidRPr="000242B7">
        <w:rPr>
          <w:rFonts w:ascii="Calibri" w:hAnsi="Calibri" w:cs="Calibri"/>
          <w:sz w:val="20"/>
          <w:szCs w:val="20"/>
        </w:rPr>
        <w:t xml:space="preserve"> for medical supply procurement with multi-level approval controls.</w:t>
      </w:r>
    </w:p>
    <w:p w14:paraId="380B50B3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Implemented </w:t>
      </w:r>
      <w:r w:rsidRPr="000242B7">
        <w:rPr>
          <w:rFonts w:ascii="Calibri" w:hAnsi="Calibri" w:cs="Calibri"/>
          <w:b/>
          <w:bCs/>
          <w:sz w:val="20"/>
          <w:szCs w:val="20"/>
        </w:rPr>
        <w:t>MM Inventory Management</w:t>
      </w:r>
      <w:r w:rsidRPr="000242B7">
        <w:rPr>
          <w:rFonts w:ascii="Calibri" w:hAnsi="Calibri" w:cs="Calibri"/>
          <w:sz w:val="20"/>
          <w:szCs w:val="20"/>
        </w:rPr>
        <w:t xml:space="preserve">: Goods Receipt (MIGO), Goods Issue, Stock Transfer, Return Delivery, and </w:t>
      </w:r>
      <w:r w:rsidRPr="000242B7">
        <w:rPr>
          <w:rFonts w:ascii="Calibri" w:hAnsi="Calibri" w:cs="Calibri"/>
          <w:b/>
          <w:bCs/>
          <w:sz w:val="20"/>
          <w:szCs w:val="20"/>
        </w:rPr>
        <w:t>Special Stocks</w:t>
      </w:r>
      <w:r w:rsidRPr="000242B7">
        <w:rPr>
          <w:rFonts w:ascii="Calibri" w:hAnsi="Calibri" w:cs="Calibri"/>
          <w:sz w:val="20"/>
          <w:szCs w:val="20"/>
        </w:rPr>
        <w:t xml:space="preserve"> (Consignment, Returnable Packaging) for medical device management, ensuring accurate stock tracking across Cigna's central warehouse and satellite clinics.</w:t>
      </w:r>
    </w:p>
    <w:p w14:paraId="2523C1E3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b/>
          <w:bCs/>
          <w:sz w:val="20"/>
          <w:szCs w:val="20"/>
        </w:rPr>
        <w:t>Configured SAP MM Invoice Verification (LIV)</w:t>
      </w:r>
      <w:r w:rsidRPr="000242B7">
        <w:rPr>
          <w:rFonts w:ascii="Calibri" w:hAnsi="Calibri" w:cs="Calibri"/>
          <w:sz w:val="20"/>
          <w:szCs w:val="20"/>
        </w:rPr>
        <w:t>: three-way match (PO–GR–Invoice), invoice parking and posting, GR/IR clearing, variance handling, and automatic payment blocking for quantity and price deviations exceeding defined tolerances.</w:t>
      </w:r>
    </w:p>
    <w:p w14:paraId="67D1F9A7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Led </w:t>
      </w:r>
      <w:r w:rsidRPr="000242B7">
        <w:rPr>
          <w:rFonts w:ascii="Calibri" w:hAnsi="Calibri" w:cs="Calibri"/>
          <w:b/>
          <w:bCs/>
          <w:sz w:val="20"/>
          <w:szCs w:val="20"/>
        </w:rPr>
        <w:t>SAP SD configuration</w:t>
      </w:r>
      <w:r w:rsidRPr="000242B7">
        <w:rPr>
          <w:rFonts w:ascii="Calibri" w:hAnsi="Calibri" w:cs="Calibri"/>
          <w:sz w:val="20"/>
          <w:szCs w:val="20"/>
        </w:rPr>
        <w:t>: defined Sales Organization, Distribution Channel, Division, Sales Area, and Customer Master records for Cigna's internal distribution model (supplying medical materials from central warehouse to care centers as internal customers).</w:t>
      </w:r>
    </w:p>
    <w:p w14:paraId="7D6373D9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Configured </w:t>
      </w:r>
      <w:r w:rsidRPr="000242B7">
        <w:rPr>
          <w:rFonts w:ascii="Calibri" w:hAnsi="Calibri" w:cs="Calibri"/>
          <w:b/>
          <w:bCs/>
          <w:sz w:val="20"/>
          <w:szCs w:val="20"/>
        </w:rPr>
        <w:t>SD Sales Order processing</w:t>
      </w:r>
      <w:r w:rsidRPr="000242B7">
        <w:rPr>
          <w:rFonts w:ascii="Calibri" w:hAnsi="Calibri" w:cs="Calibri"/>
          <w:sz w:val="20"/>
          <w:szCs w:val="20"/>
        </w:rPr>
        <w:t xml:space="preserve">, Delivery (Outbound Delivery, Packing, Post Goods Issue), Billing, and </w:t>
      </w:r>
      <w:r w:rsidRPr="000242B7">
        <w:rPr>
          <w:rFonts w:ascii="Calibri" w:hAnsi="Calibri" w:cs="Calibri"/>
          <w:b/>
          <w:bCs/>
          <w:sz w:val="20"/>
          <w:szCs w:val="20"/>
        </w:rPr>
        <w:t>Pricing Procedures</w:t>
      </w:r>
      <w:r w:rsidRPr="000242B7">
        <w:rPr>
          <w:rFonts w:ascii="Calibri" w:hAnsi="Calibri" w:cs="Calibri"/>
          <w:sz w:val="20"/>
          <w:szCs w:val="20"/>
        </w:rPr>
        <w:t xml:space="preserve"> for inter-company and intra-company medical supply transfers, ensuring accurate cost allocation and billing to business units.</w:t>
      </w:r>
    </w:p>
    <w:p w14:paraId="6B605985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Implemented </w:t>
      </w:r>
      <w:r w:rsidRPr="000242B7">
        <w:rPr>
          <w:rFonts w:ascii="Calibri" w:hAnsi="Calibri" w:cs="Calibri"/>
          <w:b/>
          <w:bCs/>
          <w:sz w:val="20"/>
          <w:szCs w:val="20"/>
        </w:rPr>
        <w:t>basic SAP EWM (Embedded)</w:t>
      </w:r>
      <w:r w:rsidRPr="000242B7">
        <w:rPr>
          <w:rFonts w:ascii="Calibri" w:hAnsi="Calibri" w:cs="Calibri"/>
          <w:sz w:val="20"/>
          <w:szCs w:val="20"/>
        </w:rPr>
        <w:t xml:space="preserve"> for Cigna's central medical supply warehouse: Warehouse Structure setup, Inbound Delivery processing from </w:t>
      </w:r>
      <w:r w:rsidRPr="000242B7">
        <w:rPr>
          <w:rFonts w:ascii="Calibri" w:hAnsi="Calibri" w:cs="Calibri"/>
          <w:b/>
          <w:bCs/>
          <w:sz w:val="20"/>
          <w:szCs w:val="20"/>
        </w:rPr>
        <w:t>MM POs</w:t>
      </w:r>
      <w:r w:rsidRPr="000242B7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242B7">
        <w:rPr>
          <w:rFonts w:ascii="Calibri" w:hAnsi="Calibri" w:cs="Calibri"/>
          <w:sz w:val="20"/>
          <w:szCs w:val="20"/>
        </w:rPr>
        <w:t>Putaway</w:t>
      </w:r>
      <w:proofErr w:type="spellEnd"/>
      <w:r w:rsidRPr="000242B7">
        <w:rPr>
          <w:rFonts w:ascii="Calibri" w:hAnsi="Calibri" w:cs="Calibri"/>
          <w:sz w:val="20"/>
          <w:szCs w:val="20"/>
        </w:rPr>
        <w:t>, Pick Transfer Orders for SD outbound deliveries, and physical inventory management.</w:t>
      </w:r>
    </w:p>
    <w:p w14:paraId="6A572FBC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Configured </w:t>
      </w:r>
      <w:r w:rsidRPr="000242B7">
        <w:rPr>
          <w:rFonts w:ascii="Calibri" w:hAnsi="Calibri" w:cs="Calibri"/>
          <w:b/>
          <w:bCs/>
          <w:sz w:val="20"/>
          <w:szCs w:val="20"/>
        </w:rPr>
        <w:t>MM Batch Management</w:t>
      </w:r>
      <w:r w:rsidRPr="000242B7">
        <w:rPr>
          <w:rFonts w:ascii="Calibri" w:hAnsi="Calibri" w:cs="Calibri"/>
          <w:sz w:val="20"/>
          <w:szCs w:val="20"/>
        </w:rPr>
        <w:t xml:space="preserve"> for medical devices and pharmaceuticals: batch classification, batch determination during GR and GI, </w:t>
      </w:r>
      <w:proofErr w:type="gramStart"/>
      <w:r w:rsidRPr="000242B7">
        <w:rPr>
          <w:rFonts w:ascii="Calibri" w:hAnsi="Calibri" w:cs="Calibri"/>
          <w:sz w:val="20"/>
          <w:szCs w:val="20"/>
        </w:rPr>
        <w:t>shelf life</w:t>
      </w:r>
      <w:proofErr w:type="gramEnd"/>
      <w:r w:rsidRPr="000242B7">
        <w:rPr>
          <w:rFonts w:ascii="Calibri" w:hAnsi="Calibri" w:cs="Calibri"/>
          <w:sz w:val="20"/>
          <w:szCs w:val="20"/>
        </w:rPr>
        <w:t xml:space="preserve"> management, and batch-level inventory tracking for FDA compliance and lot traceability requirements.</w:t>
      </w:r>
    </w:p>
    <w:p w14:paraId="2DCF3935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Integrated </w:t>
      </w:r>
      <w:r w:rsidRPr="000242B7">
        <w:rPr>
          <w:rFonts w:ascii="Calibri" w:hAnsi="Calibri" w:cs="Calibri"/>
          <w:b/>
          <w:bCs/>
          <w:sz w:val="20"/>
          <w:szCs w:val="20"/>
        </w:rPr>
        <w:t>SAP MM with SAP QM</w:t>
      </w:r>
      <w:r w:rsidRPr="000242B7">
        <w:rPr>
          <w:rFonts w:ascii="Calibri" w:hAnsi="Calibri" w:cs="Calibri"/>
          <w:sz w:val="20"/>
          <w:szCs w:val="20"/>
        </w:rPr>
        <w:t>: configured Quality Inspection at Goods Receipt for critical medical supplies, inspection lot creation, usage decision, and stock posting logic to quarantine non-conforming materials until QM release.</w:t>
      </w:r>
    </w:p>
    <w:p w14:paraId="01D26E0A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Designed </w:t>
      </w:r>
      <w:r w:rsidRPr="000242B7">
        <w:rPr>
          <w:rFonts w:ascii="Calibri" w:hAnsi="Calibri" w:cs="Calibri"/>
          <w:b/>
          <w:bCs/>
          <w:sz w:val="20"/>
          <w:szCs w:val="20"/>
        </w:rPr>
        <w:t>MRP planning</w:t>
      </w:r>
      <w:r w:rsidRPr="000242B7">
        <w:rPr>
          <w:rFonts w:ascii="Calibri" w:hAnsi="Calibri" w:cs="Calibri"/>
          <w:sz w:val="20"/>
          <w:szCs w:val="20"/>
        </w:rPr>
        <w:t xml:space="preserve"> for medical consumables: defined MRP types (MRP, Reorder Point), planning horizons, safety stock levels, and lot sizing procedures to automate replenishment and eliminate manual reorder processes for 3,200+ medical SKUs.</w:t>
      </w:r>
    </w:p>
    <w:p w14:paraId="00D42990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Led </w:t>
      </w:r>
      <w:r w:rsidRPr="000242B7">
        <w:rPr>
          <w:rFonts w:ascii="Calibri" w:hAnsi="Calibri" w:cs="Calibri"/>
          <w:b/>
          <w:bCs/>
          <w:sz w:val="20"/>
          <w:szCs w:val="20"/>
        </w:rPr>
        <w:t>SD–MM integration</w:t>
      </w:r>
      <w:r w:rsidRPr="000242B7">
        <w:rPr>
          <w:rFonts w:ascii="Calibri" w:hAnsi="Calibri" w:cs="Calibri"/>
          <w:sz w:val="20"/>
          <w:szCs w:val="20"/>
        </w:rPr>
        <w:t xml:space="preserve"> for Stock Transport Orders (STO): configured supplying plant determination, delivery type for STO, shipping point, and </w:t>
      </w:r>
      <w:r w:rsidRPr="000242B7">
        <w:rPr>
          <w:rFonts w:ascii="Calibri" w:hAnsi="Calibri" w:cs="Calibri"/>
          <w:b/>
          <w:bCs/>
          <w:sz w:val="20"/>
          <w:szCs w:val="20"/>
        </w:rPr>
        <w:t>inter-plant goods movement</w:t>
      </w:r>
      <w:r w:rsidRPr="000242B7">
        <w:rPr>
          <w:rFonts w:ascii="Calibri" w:hAnsi="Calibri" w:cs="Calibri"/>
          <w:sz w:val="20"/>
          <w:szCs w:val="20"/>
        </w:rPr>
        <w:t xml:space="preserve"> to support clinic-to-clinic supply transfers within Cigna's network.</w:t>
      </w:r>
    </w:p>
    <w:p w14:paraId="664B2811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Performed </w:t>
      </w:r>
      <w:r w:rsidRPr="000242B7">
        <w:rPr>
          <w:rFonts w:ascii="Calibri" w:hAnsi="Calibri" w:cs="Calibri"/>
          <w:b/>
          <w:bCs/>
          <w:sz w:val="20"/>
          <w:szCs w:val="20"/>
        </w:rPr>
        <w:t>data migration</w:t>
      </w:r>
      <w:r w:rsidRPr="000242B7">
        <w:rPr>
          <w:rFonts w:ascii="Calibri" w:hAnsi="Calibri" w:cs="Calibri"/>
          <w:sz w:val="20"/>
          <w:szCs w:val="20"/>
        </w:rPr>
        <w:t>: migrated Material Master, Vendor Master, Customer Master, open Purchase Orders, and initial stock balances using LSMW and BAPIs, with full reconciliation against legacy system reports before cutover.</w:t>
      </w:r>
    </w:p>
    <w:p w14:paraId="6C4D1232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Configured </w:t>
      </w:r>
      <w:r w:rsidRPr="000242B7">
        <w:rPr>
          <w:rFonts w:ascii="Calibri" w:hAnsi="Calibri" w:cs="Calibri"/>
          <w:b/>
          <w:bCs/>
          <w:sz w:val="20"/>
          <w:szCs w:val="20"/>
        </w:rPr>
        <w:t>SAP Fiori apps</w:t>
      </w:r>
      <w:r w:rsidRPr="000242B7">
        <w:rPr>
          <w:rFonts w:ascii="Calibri" w:hAnsi="Calibri" w:cs="Calibri"/>
          <w:sz w:val="20"/>
          <w:szCs w:val="20"/>
        </w:rPr>
        <w:t>: deployed Purchase Order Approval, My Purchase Requisitions, Stock Overview, and Inbound Delivery Monitor for Cigna's procurement and warehouse teams, enabling mobile-first operational visibility.</w:t>
      </w:r>
    </w:p>
    <w:p w14:paraId="63C00930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Conducted </w:t>
      </w:r>
      <w:r w:rsidRPr="000242B7">
        <w:rPr>
          <w:rFonts w:ascii="Calibri" w:hAnsi="Calibri" w:cs="Calibri"/>
          <w:b/>
          <w:bCs/>
          <w:sz w:val="20"/>
          <w:szCs w:val="20"/>
        </w:rPr>
        <w:t>Integration Testing and UAT</w:t>
      </w:r>
      <w:r w:rsidRPr="000242B7">
        <w:rPr>
          <w:rFonts w:ascii="Calibri" w:hAnsi="Calibri" w:cs="Calibri"/>
          <w:sz w:val="20"/>
          <w:szCs w:val="20"/>
        </w:rPr>
        <w:t>: designed test scripts covering PR-to-PO-to-GR-to-Invoice cycle, STO flow, EWM inbound and outbound processes, and SD billing, resolving all high-priority defects before Go-Live.</w:t>
      </w:r>
    </w:p>
    <w:p w14:paraId="592D6E8C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Delivered </w:t>
      </w:r>
      <w:r w:rsidRPr="000242B7">
        <w:rPr>
          <w:rFonts w:ascii="Calibri" w:hAnsi="Calibri" w:cs="Calibri"/>
          <w:b/>
          <w:bCs/>
          <w:sz w:val="20"/>
          <w:szCs w:val="20"/>
        </w:rPr>
        <w:t>End-User Training</w:t>
      </w:r>
      <w:r w:rsidRPr="000242B7">
        <w:rPr>
          <w:rFonts w:ascii="Calibri" w:hAnsi="Calibri" w:cs="Calibri"/>
          <w:sz w:val="20"/>
          <w:szCs w:val="20"/>
        </w:rPr>
        <w:t xml:space="preserve"> for Cigna's procurement managers, warehouse staff, and finance team, developing role-based training manuals and quick reference guides for MM, SD, and EWM transactions in the new S/4HANA environment.</w:t>
      </w:r>
    </w:p>
    <w:p w14:paraId="3EF6D138" w14:textId="77777777" w:rsidR="00DC3A02" w:rsidRPr="000242B7" w:rsidRDefault="00DC3A02" w:rsidP="00DC3A02">
      <w:pPr>
        <w:rPr>
          <w:rFonts w:ascii="Calibri" w:hAnsi="Calibri" w:cs="Calibri"/>
        </w:rPr>
      </w:pPr>
    </w:p>
    <w:p w14:paraId="1DC51B73" w14:textId="3F609828" w:rsidR="00DC3A02" w:rsidRPr="000242B7" w:rsidRDefault="00DC3A02" w:rsidP="00DC3A02">
      <w:pPr>
        <w:rPr>
          <w:rFonts w:ascii="Calibri" w:hAnsi="Calibri" w:cs="Calibri"/>
        </w:rPr>
      </w:pPr>
      <w:r w:rsidRPr="000242B7">
        <w:rPr>
          <w:rFonts w:ascii="Calibri" w:hAnsi="Calibri" w:cs="Calibri"/>
          <w:b/>
          <w:bCs/>
        </w:rPr>
        <w:t>General Motors – T</w:t>
      </w:r>
      <w:r w:rsidR="00A645B0" w:rsidRPr="000242B7">
        <w:rPr>
          <w:rFonts w:ascii="Calibri" w:hAnsi="Calibri" w:cs="Calibri"/>
          <w:b/>
          <w:bCs/>
        </w:rPr>
        <w:t xml:space="preserve">X                     </w:t>
      </w:r>
      <w:r w:rsidRPr="000242B7">
        <w:rPr>
          <w:rFonts w:ascii="Calibri" w:hAnsi="Calibri" w:cs="Calibri"/>
          <w:b/>
          <w:bCs/>
        </w:rPr>
        <w:t xml:space="preserve">                                                                                                 Mar 2017 to Sep 2019</w:t>
      </w:r>
    </w:p>
    <w:p w14:paraId="2DBAD6E8" w14:textId="77777777" w:rsidR="00DC3A02" w:rsidRPr="000242B7" w:rsidRDefault="00DC3A02" w:rsidP="00DC3A02">
      <w:pPr>
        <w:rPr>
          <w:rFonts w:ascii="Calibri" w:hAnsi="Calibri" w:cs="Calibri"/>
        </w:rPr>
      </w:pPr>
      <w:r w:rsidRPr="000242B7">
        <w:rPr>
          <w:rFonts w:ascii="Calibri" w:hAnsi="Calibri" w:cs="Calibri"/>
          <w:b/>
          <w:bCs/>
        </w:rPr>
        <w:t>SAP MM + SD Consultant</w:t>
      </w:r>
    </w:p>
    <w:p w14:paraId="73D34ABC" w14:textId="77777777" w:rsidR="00DC3A02" w:rsidRPr="000242B7" w:rsidRDefault="00DC3A02" w:rsidP="00DC3A02">
      <w:pPr>
        <w:rPr>
          <w:rFonts w:ascii="Calibri" w:hAnsi="Calibri" w:cs="Calibri"/>
        </w:rPr>
      </w:pPr>
    </w:p>
    <w:p w14:paraId="0BE700F1" w14:textId="77777777" w:rsidR="00DC3A02" w:rsidRPr="000242B7" w:rsidRDefault="00DC3A02" w:rsidP="00DC3A02">
      <w:pPr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b/>
          <w:bCs/>
          <w:sz w:val="20"/>
          <w:szCs w:val="20"/>
        </w:rPr>
        <w:t>Project: SAP ECC MM and SD Rollout – Automotive Parts Procurement and Dealer Distribution Standardization</w:t>
      </w:r>
    </w:p>
    <w:p w14:paraId="1DB050E8" w14:textId="77777777" w:rsidR="00DC3A02" w:rsidRPr="000242B7" w:rsidRDefault="00DC3A02" w:rsidP="00DC3A02">
      <w:pPr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101CA32F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Gathered and analyzed business requirements from GM's procurement, supply chain, and sales distribution teams for </w:t>
      </w:r>
      <w:r w:rsidRPr="000242B7">
        <w:rPr>
          <w:rFonts w:ascii="Calibri" w:hAnsi="Calibri" w:cs="Calibri"/>
          <w:b/>
          <w:bCs/>
          <w:sz w:val="20"/>
          <w:szCs w:val="20"/>
        </w:rPr>
        <w:t>SAP MM and SD configuration</w:t>
      </w:r>
      <w:r w:rsidRPr="000242B7">
        <w:rPr>
          <w:rFonts w:ascii="Calibri" w:hAnsi="Calibri" w:cs="Calibri"/>
          <w:sz w:val="20"/>
          <w:szCs w:val="20"/>
        </w:rPr>
        <w:t>, conducting AS-IS and TO-BE process mapping workshops across plant locations.</w:t>
      </w:r>
    </w:p>
    <w:p w14:paraId="35ACFFD1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Configured </w:t>
      </w:r>
      <w:r w:rsidRPr="000242B7">
        <w:rPr>
          <w:rFonts w:ascii="Calibri" w:hAnsi="Calibri" w:cs="Calibri"/>
          <w:b/>
          <w:bCs/>
          <w:sz w:val="20"/>
          <w:szCs w:val="20"/>
        </w:rPr>
        <w:t>SAP MM Organizational Structure</w:t>
      </w:r>
      <w:r w:rsidRPr="000242B7">
        <w:rPr>
          <w:rFonts w:ascii="Calibri" w:hAnsi="Calibri" w:cs="Calibri"/>
          <w:sz w:val="20"/>
          <w:szCs w:val="20"/>
        </w:rPr>
        <w:t>: Company Code, Plant, Storage Location, Purchasing Organization, and Purchasing Group assignments aligned with GM's multi-plant operational model.</w:t>
      </w:r>
    </w:p>
    <w:p w14:paraId="48DEC22D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Implemented </w:t>
      </w:r>
      <w:r w:rsidRPr="000242B7">
        <w:rPr>
          <w:rFonts w:ascii="Calibri" w:hAnsi="Calibri" w:cs="Calibri"/>
          <w:b/>
          <w:bCs/>
          <w:sz w:val="20"/>
          <w:szCs w:val="20"/>
        </w:rPr>
        <w:t>Material Master configuration</w:t>
      </w:r>
      <w:r w:rsidRPr="000242B7">
        <w:rPr>
          <w:rFonts w:ascii="Calibri" w:hAnsi="Calibri" w:cs="Calibri"/>
          <w:sz w:val="20"/>
          <w:szCs w:val="20"/>
        </w:rPr>
        <w:t>: defined industry sector, material types, MRP views, purchasing views, and storage views for 15,000+ automotive parts, ensuring consistent master data standards across all 12 plants.</w:t>
      </w:r>
    </w:p>
    <w:p w14:paraId="24CC1C9B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Configured </w:t>
      </w:r>
      <w:r w:rsidRPr="000242B7">
        <w:rPr>
          <w:rFonts w:ascii="Calibri" w:hAnsi="Calibri" w:cs="Calibri"/>
          <w:b/>
          <w:bCs/>
          <w:sz w:val="20"/>
          <w:szCs w:val="20"/>
        </w:rPr>
        <w:t>Procurement Processes</w:t>
      </w:r>
      <w:r w:rsidRPr="000242B7">
        <w:rPr>
          <w:rFonts w:ascii="Calibri" w:hAnsi="Calibri" w:cs="Calibri"/>
          <w:sz w:val="20"/>
          <w:szCs w:val="20"/>
        </w:rPr>
        <w:t xml:space="preserve">: PR-to-PO workflow, Release Strategy with multi-level approval for high-value parts purchases, Source List maintenance, Quota Arrangements for multi-vendor sourcing, and </w:t>
      </w:r>
      <w:r w:rsidRPr="000242B7">
        <w:rPr>
          <w:rFonts w:ascii="Calibri" w:hAnsi="Calibri" w:cs="Calibri"/>
          <w:b/>
          <w:bCs/>
          <w:sz w:val="20"/>
          <w:szCs w:val="20"/>
        </w:rPr>
        <w:t>Outline Agreements</w:t>
      </w:r>
      <w:r w:rsidRPr="000242B7">
        <w:rPr>
          <w:rFonts w:ascii="Calibri" w:hAnsi="Calibri" w:cs="Calibri"/>
          <w:sz w:val="20"/>
          <w:szCs w:val="20"/>
        </w:rPr>
        <w:t xml:space="preserve"> with key automotive parts suppliers.</w:t>
      </w:r>
    </w:p>
    <w:p w14:paraId="45721B22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Implemented </w:t>
      </w:r>
      <w:r w:rsidRPr="000242B7">
        <w:rPr>
          <w:rFonts w:ascii="Calibri" w:hAnsi="Calibri" w:cs="Calibri"/>
          <w:b/>
          <w:bCs/>
          <w:sz w:val="20"/>
          <w:szCs w:val="20"/>
        </w:rPr>
        <w:t>MM Inventory Management</w:t>
      </w:r>
      <w:r w:rsidRPr="000242B7">
        <w:rPr>
          <w:rFonts w:ascii="Calibri" w:hAnsi="Calibri" w:cs="Calibri"/>
          <w:sz w:val="20"/>
          <w:szCs w:val="20"/>
        </w:rPr>
        <w:t xml:space="preserve">: Goods Receipt, Transfer Orders between Storage Locations, Goods Issue to Production Orders (PP-MM integration), and </w:t>
      </w:r>
      <w:r w:rsidRPr="000242B7">
        <w:rPr>
          <w:rFonts w:ascii="Calibri" w:hAnsi="Calibri" w:cs="Calibri"/>
          <w:b/>
          <w:bCs/>
          <w:sz w:val="20"/>
          <w:szCs w:val="20"/>
        </w:rPr>
        <w:t>Physical Inventory procedures</w:t>
      </w:r>
      <w:r w:rsidRPr="000242B7">
        <w:rPr>
          <w:rFonts w:ascii="Calibri" w:hAnsi="Calibri" w:cs="Calibri"/>
          <w:sz w:val="20"/>
          <w:szCs w:val="20"/>
        </w:rPr>
        <w:t xml:space="preserve"> to maintain accurate parts stock levels across assembly plants.</w:t>
      </w:r>
    </w:p>
    <w:p w14:paraId="4587C35D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lastRenderedPageBreak/>
        <w:t xml:space="preserve">Configured </w:t>
      </w:r>
      <w:r w:rsidRPr="000242B7">
        <w:rPr>
          <w:rFonts w:ascii="Calibri" w:hAnsi="Calibri" w:cs="Calibri"/>
          <w:b/>
          <w:bCs/>
          <w:sz w:val="20"/>
          <w:szCs w:val="20"/>
        </w:rPr>
        <w:t>SAP SD Sales Order Management</w:t>
      </w:r>
      <w:r w:rsidRPr="000242B7">
        <w:rPr>
          <w:rFonts w:ascii="Calibri" w:hAnsi="Calibri" w:cs="Calibri"/>
          <w:sz w:val="20"/>
          <w:szCs w:val="20"/>
        </w:rPr>
        <w:t xml:space="preserve">: Customer Master, Sales Area setup, Sales Order types, Item Categories, Schedule Line Categories, and </w:t>
      </w:r>
      <w:r w:rsidRPr="000242B7">
        <w:rPr>
          <w:rFonts w:ascii="Calibri" w:hAnsi="Calibri" w:cs="Calibri"/>
          <w:b/>
          <w:bCs/>
          <w:sz w:val="20"/>
          <w:szCs w:val="20"/>
        </w:rPr>
        <w:t>Pricing Procedures</w:t>
      </w:r>
      <w:r w:rsidRPr="000242B7">
        <w:rPr>
          <w:rFonts w:ascii="Calibri" w:hAnsi="Calibri" w:cs="Calibri"/>
          <w:sz w:val="20"/>
          <w:szCs w:val="20"/>
        </w:rPr>
        <w:t xml:space="preserve"> for GM's dealer network order fulfillment, including volume discounts and dealer-specific pricing conditions.</w:t>
      </w:r>
    </w:p>
    <w:p w14:paraId="045EA2BA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Designed </w:t>
      </w:r>
      <w:r w:rsidRPr="000242B7">
        <w:rPr>
          <w:rFonts w:ascii="Calibri" w:hAnsi="Calibri" w:cs="Calibri"/>
          <w:b/>
          <w:bCs/>
          <w:sz w:val="20"/>
          <w:szCs w:val="20"/>
        </w:rPr>
        <w:t>Shipping and Transportation configuration</w:t>
      </w:r>
      <w:r w:rsidRPr="000242B7">
        <w:rPr>
          <w:rFonts w:ascii="Calibri" w:hAnsi="Calibri" w:cs="Calibri"/>
          <w:sz w:val="20"/>
          <w:szCs w:val="20"/>
        </w:rPr>
        <w:t xml:space="preserve">: Shipping Point determination, Route determination, Delivery types, Output determination (delivery notes, packing lists), and </w:t>
      </w:r>
      <w:r w:rsidRPr="000242B7">
        <w:rPr>
          <w:rFonts w:ascii="Calibri" w:hAnsi="Calibri" w:cs="Calibri"/>
          <w:b/>
          <w:bCs/>
          <w:sz w:val="20"/>
          <w:szCs w:val="20"/>
        </w:rPr>
        <w:t>Goods Issue</w:t>
      </w:r>
      <w:r w:rsidRPr="000242B7">
        <w:rPr>
          <w:rFonts w:ascii="Calibri" w:hAnsi="Calibri" w:cs="Calibri"/>
          <w:sz w:val="20"/>
          <w:szCs w:val="20"/>
        </w:rPr>
        <w:t xml:space="preserve"> posting for dealer parts shipments.</w:t>
      </w:r>
    </w:p>
    <w:p w14:paraId="3D95682D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Configured </w:t>
      </w:r>
      <w:r w:rsidRPr="000242B7">
        <w:rPr>
          <w:rFonts w:ascii="Calibri" w:hAnsi="Calibri" w:cs="Calibri"/>
          <w:b/>
          <w:bCs/>
          <w:sz w:val="20"/>
          <w:szCs w:val="20"/>
        </w:rPr>
        <w:t>SD Billing processes</w:t>
      </w:r>
      <w:r w:rsidRPr="000242B7">
        <w:rPr>
          <w:rFonts w:ascii="Calibri" w:hAnsi="Calibri" w:cs="Calibri"/>
          <w:sz w:val="20"/>
          <w:szCs w:val="20"/>
        </w:rPr>
        <w:t xml:space="preserve">: Billing types, Billing Plan, Revenue Account Determination (SD-FI integration), and Credit Management settings for dealer credit limits and automatic credit checks during </w:t>
      </w:r>
      <w:r w:rsidRPr="000242B7">
        <w:rPr>
          <w:rFonts w:ascii="Calibri" w:hAnsi="Calibri" w:cs="Calibri"/>
          <w:b/>
          <w:bCs/>
          <w:sz w:val="20"/>
          <w:szCs w:val="20"/>
        </w:rPr>
        <w:t>Sales Order creation.</w:t>
      </w:r>
    </w:p>
    <w:p w14:paraId="27CA5F70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Performed </w:t>
      </w:r>
      <w:r w:rsidRPr="000242B7">
        <w:rPr>
          <w:rFonts w:ascii="Calibri" w:hAnsi="Calibri" w:cs="Calibri"/>
          <w:b/>
          <w:bCs/>
          <w:sz w:val="20"/>
          <w:szCs w:val="20"/>
        </w:rPr>
        <w:t>data migration</w:t>
      </w:r>
      <w:r w:rsidRPr="000242B7">
        <w:rPr>
          <w:rFonts w:ascii="Calibri" w:hAnsi="Calibri" w:cs="Calibri"/>
          <w:sz w:val="20"/>
          <w:szCs w:val="20"/>
        </w:rPr>
        <w:t xml:space="preserve"> using LSMW for Material Master, Vendor </w:t>
      </w:r>
      <w:proofErr w:type="gramStart"/>
      <w:r w:rsidRPr="000242B7">
        <w:rPr>
          <w:rFonts w:ascii="Calibri" w:hAnsi="Calibri" w:cs="Calibri"/>
          <w:sz w:val="20"/>
          <w:szCs w:val="20"/>
        </w:rPr>
        <w:t>Master, and</w:t>
      </w:r>
      <w:proofErr w:type="gramEnd"/>
      <w:r w:rsidRPr="000242B7">
        <w:rPr>
          <w:rFonts w:ascii="Calibri" w:hAnsi="Calibri" w:cs="Calibri"/>
          <w:sz w:val="20"/>
          <w:szCs w:val="20"/>
        </w:rPr>
        <w:t xml:space="preserve"> Customer Master, and BAPIs for open Purchase Order and Sales Order migration, with full reconciliation against legacy data before cutover.</w:t>
      </w:r>
    </w:p>
    <w:p w14:paraId="19BC2468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Conducted </w:t>
      </w:r>
      <w:r w:rsidRPr="000242B7">
        <w:rPr>
          <w:rFonts w:ascii="Calibri" w:hAnsi="Calibri" w:cs="Calibri"/>
          <w:b/>
          <w:bCs/>
          <w:sz w:val="20"/>
          <w:szCs w:val="20"/>
        </w:rPr>
        <w:t>Unit Testing and Integration Testing</w:t>
      </w:r>
      <w:r w:rsidRPr="000242B7">
        <w:rPr>
          <w:rFonts w:ascii="Calibri" w:hAnsi="Calibri" w:cs="Calibri"/>
          <w:sz w:val="20"/>
          <w:szCs w:val="20"/>
        </w:rPr>
        <w:t>: validated PR-to-PO-to-GR cycles, MM-FI GR/IR postings, SD order-to-billing cycles, and MM-SD integration for automatic delivery creation from Sales Orders.</w:t>
      </w:r>
    </w:p>
    <w:p w14:paraId="61CD5FA7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Delivered </w:t>
      </w:r>
      <w:r w:rsidRPr="000242B7">
        <w:rPr>
          <w:rFonts w:ascii="Calibri" w:hAnsi="Calibri" w:cs="Calibri"/>
          <w:b/>
          <w:bCs/>
          <w:sz w:val="20"/>
          <w:szCs w:val="20"/>
        </w:rPr>
        <w:t>Go-Live Support and Hypercare</w:t>
      </w:r>
      <w:r w:rsidRPr="000242B7">
        <w:rPr>
          <w:rFonts w:ascii="Calibri" w:hAnsi="Calibri" w:cs="Calibri"/>
          <w:sz w:val="20"/>
          <w:szCs w:val="20"/>
        </w:rPr>
        <w:t>: resolved MM MRP exception messages, SD pricing determination errors, and inventory posting issues across all 12 plant rollouts, achieving stable operations within 4 weeks post Go-Live at each site.</w:t>
      </w:r>
    </w:p>
    <w:p w14:paraId="1EDB7A83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Provided </w:t>
      </w:r>
      <w:r w:rsidRPr="000242B7">
        <w:rPr>
          <w:rFonts w:ascii="Calibri" w:hAnsi="Calibri" w:cs="Calibri"/>
          <w:b/>
          <w:bCs/>
          <w:sz w:val="20"/>
          <w:szCs w:val="20"/>
        </w:rPr>
        <w:t>End-User Training</w:t>
      </w:r>
      <w:r w:rsidRPr="000242B7">
        <w:rPr>
          <w:rFonts w:ascii="Calibri" w:hAnsi="Calibri" w:cs="Calibri"/>
          <w:sz w:val="20"/>
          <w:szCs w:val="20"/>
        </w:rPr>
        <w:t xml:space="preserve"> to GM's procurement specialists, warehouse clerks, and dealer sales coordinators, creating role-specific training materials and conducting classroom sessions at each plant location.</w:t>
      </w:r>
    </w:p>
    <w:p w14:paraId="64F7BC32" w14:textId="77777777" w:rsidR="00DC3A02" w:rsidRPr="000242B7" w:rsidRDefault="00DC3A02" w:rsidP="00DC3A02">
      <w:pPr>
        <w:rPr>
          <w:rFonts w:ascii="Calibri" w:hAnsi="Calibri" w:cs="Calibri"/>
        </w:rPr>
      </w:pPr>
    </w:p>
    <w:p w14:paraId="0EFBA462" w14:textId="7227FCE6" w:rsidR="00DC3A02" w:rsidRPr="000242B7" w:rsidRDefault="00DC3A02" w:rsidP="00DC3A02">
      <w:pPr>
        <w:rPr>
          <w:rFonts w:ascii="Calibri" w:hAnsi="Calibri" w:cs="Calibri"/>
        </w:rPr>
      </w:pPr>
      <w:r w:rsidRPr="000242B7">
        <w:rPr>
          <w:rFonts w:ascii="Calibri" w:hAnsi="Calibri" w:cs="Calibri"/>
          <w:b/>
          <w:bCs/>
        </w:rPr>
        <w:t xml:space="preserve">HDFC Bank – India                                                                                                        </w:t>
      </w:r>
      <w:r w:rsidR="00A645B0" w:rsidRPr="000242B7">
        <w:rPr>
          <w:rFonts w:ascii="Calibri" w:hAnsi="Calibri" w:cs="Calibri"/>
          <w:b/>
          <w:bCs/>
        </w:rPr>
        <w:t xml:space="preserve">                 </w:t>
      </w:r>
      <w:r w:rsidRPr="000242B7">
        <w:rPr>
          <w:rFonts w:ascii="Calibri" w:hAnsi="Calibri" w:cs="Calibri"/>
          <w:b/>
          <w:bCs/>
        </w:rPr>
        <w:t>Aug 2015 to Jan 2017</w:t>
      </w:r>
    </w:p>
    <w:p w14:paraId="66DDEB63" w14:textId="77777777" w:rsidR="00DC3A02" w:rsidRPr="000242B7" w:rsidRDefault="00DC3A02" w:rsidP="00DC3A02">
      <w:pPr>
        <w:rPr>
          <w:rFonts w:ascii="Calibri" w:hAnsi="Calibri" w:cs="Calibri"/>
        </w:rPr>
      </w:pPr>
      <w:r w:rsidRPr="000242B7">
        <w:rPr>
          <w:rFonts w:ascii="Calibri" w:hAnsi="Calibri" w:cs="Calibri"/>
          <w:b/>
          <w:bCs/>
        </w:rPr>
        <w:t>SAP MM Consultant</w:t>
      </w:r>
    </w:p>
    <w:p w14:paraId="6A9C201C" w14:textId="77777777" w:rsidR="00DC3A02" w:rsidRPr="000242B7" w:rsidRDefault="00DC3A02" w:rsidP="00DC3A02">
      <w:pPr>
        <w:rPr>
          <w:rFonts w:ascii="Calibri" w:hAnsi="Calibri" w:cs="Calibri"/>
        </w:rPr>
      </w:pPr>
    </w:p>
    <w:p w14:paraId="0288C8A3" w14:textId="77777777" w:rsidR="00DC3A02" w:rsidRPr="000242B7" w:rsidRDefault="00DC3A02" w:rsidP="00DC3A02">
      <w:pPr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b/>
          <w:bCs/>
          <w:sz w:val="20"/>
          <w:szCs w:val="20"/>
        </w:rPr>
        <w:t>Project: SAP ECC MM Implementation – Bank Procurement Centralization &amp; IT/Office Asset Procurement Standardization</w:t>
      </w:r>
    </w:p>
    <w:p w14:paraId="2C70D477" w14:textId="77777777" w:rsidR="00DC3A02" w:rsidRPr="000242B7" w:rsidRDefault="00DC3A02" w:rsidP="00DC3A02">
      <w:pPr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7F93B41D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Configured </w:t>
      </w:r>
      <w:r w:rsidRPr="000242B7">
        <w:rPr>
          <w:rFonts w:ascii="Calibri" w:hAnsi="Calibri" w:cs="Calibri"/>
          <w:b/>
          <w:bCs/>
          <w:sz w:val="20"/>
          <w:szCs w:val="20"/>
        </w:rPr>
        <w:t>SAP MM Organizational Structure</w:t>
      </w:r>
      <w:r w:rsidRPr="000242B7">
        <w:rPr>
          <w:rFonts w:ascii="Calibri" w:hAnsi="Calibri" w:cs="Calibri"/>
          <w:sz w:val="20"/>
          <w:szCs w:val="20"/>
        </w:rPr>
        <w:t xml:space="preserve">: defined Company Code, Plants (representing regional procurement hubs), Storage Locations (branch warehouses), Purchasing Organizations, and </w:t>
      </w:r>
      <w:r w:rsidRPr="000242B7">
        <w:rPr>
          <w:rFonts w:ascii="Calibri" w:hAnsi="Calibri" w:cs="Calibri"/>
          <w:b/>
          <w:bCs/>
          <w:sz w:val="20"/>
          <w:szCs w:val="20"/>
        </w:rPr>
        <w:t>Purchasing Groups</w:t>
      </w:r>
      <w:r w:rsidRPr="000242B7">
        <w:rPr>
          <w:rFonts w:ascii="Calibri" w:hAnsi="Calibri" w:cs="Calibri"/>
          <w:sz w:val="20"/>
          <w:szCs w:val="20"/>
        </w:rPr>
        <w:t xml:space="preserve"> aligned with HDFC Bank's regional procurement model.</w:t>
      </w:r>
    </w:p>
    <w:p w14:paraId="6071C966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Implemented </w:t>
      </w:r>
      <w:r w:rsidRPr="000242B7">
        <w:rPr>
          <w:rFonts w:ascii="Calibri" w:hAnsi="Calibri" w:cs="Calibri"/>
          <w:b/>
          <w:bCs/>
          <w:sz w:val="20"/>
          <w:szCs w:val="20"/>
        </w:rPr>
        <w:t>Material Master</w:t>
      </w:r>
      <w:r w:rsidRPr="000242B7">
        <w:rPr>
          <w:rFonts w:ascii="Calibri" w:hAnsi="Calibri" w:cs="Calibri"/>
          <w:sz w:val="20"/>
          <w:szCs w:val="20"/>
        </w:rPr>
        <w:t>: created material types for IT assets, office consumables, and branch infrastructure items, configuring procurement, MRP, and accounting views to support centralized purchasing and asset tracking.</w:t>
      </w:r>
    </w:p>
    <w:p w14:paraId="08483A7B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Configured </w:t>
      </w:r>
      <w:r w:rsidRPr="000242B7">
        <w:rPr>
          <w:rFonts w:ascii="Calibri" w:hAnsi="Calibri" w:cs="Calibri"/>
          <w:b/>
          <w:bCs/>
          <w:sz w:val="20"/>
          <w:szCs w:val="20"/>
        </w:rPr>
        <w:t>Procurement Workflow</w:t>
      </w:r>
      <w:r w:rsidRPr="000242B7">
        <w:rPr>
          <w:rFonts w:ascii="Calibri" w:hAnsi="Calibri" w:cs="Calibri"/>
          <w:sz w:val="20"/>
          <w:szCs w:val="20"/>
        </w:rPr>
        <w:t xml:space="preserve">: Purchase Requisitions, Release Strategy with 3-level approval (Branch Manager, Regional Procurement Head, CFO for high-value items), RFQ process, Vendor Evaluation, </w:t>
      </w:r>
      <w:r w:rsidRPr="000242B7">
        <w:rPr>
          <w:rFonts w:ascii="Calibri" w:hAnsi="Calibri" w:cs="Calibri"/>
          <w:b/>
          <w:bCs/>
          <w:sz w:val="20"/>
          <w:szCs w:val="20"/>
        </w:rPr>
        <w:t>Purchase Orders</w:t>
      </w:r>
      <w:r w:rsidRPr="000242B7">
        <w:rPr>
          <w:rFonts w:ascii="Calibri" w:hAnsi="Calibri" w:cs="Calibri"/>
          <w:sz w:val="20"/>
          <w:szCs w:val="20"/>
        </w:rPr>
        <w:t>, and Goods Receipt for bank assets and consumables.</w:t>
      </w:r>
    </w:p>
    <w:p w14:paraId="55F82DCA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Implemented </w:t>
      </w:r>
      <w:r w:rsidRPr="000242B7">
        <w:rPr>
          <w:rFonts w:ascii="Calibri" w:hAnsi="Calibri" w:cs="Calibri"/>
          <w:b/>
          <w:bCs/>
          <w:sz w:val="20"/>
          <w:szCs w:val="20"/>
        </w:rPr>
        <w:t>Vendor Master</w:t>
      </w:r>
      <w:r w:rsidRPr="000242B7">
        <w:rPr>
          <w:rFonts w:ascii="Calibri" w:hAnsi="Calibri" w:cs="Calibri"/>
          <w:sz w:val="20"/>
          <w:szCs w:val="20"/>
        </w:rPr>
        <w:t xml:space="preserve"> configuration: Vendor Account Groups, Vendor Classification (IT Vendors, Office Supplies, Infrastructure), payment terms, banking details, and </w:t>
      </w:r>
      <w:r w:rsidRPr="000242B7">
        <w:rPr>
          <w:rFonts w:ascii="Calibri" w:hAnsi="Calibri" w:cs="Calibri"/>
          <w:b/>
          <w:bCs/>
          <w:sz w:val="20"/>
          <w:szCs w:val="20"/>
        </w:rPr>
        <w:t>Vendor Evaluation</w:t>
      </w:r>
      <w:r w:rsidRPr="000242B7">
        <w:rPr>
          <w:rFonts w:ascii="Calibri" w:hAnsi="Calibri" w:cs="Calibri"/>
          <w:sz w:val="20"/>
          <w:szCs w:val="20"/>
        </w:rPr>
        <w:t xml:space="preserve"> scoring criteria for preferred supplier selection.</w:t>
      </w:r>
    </w:p>
    <w:p w14:paraId="2D018590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Configured </w:t>
      </w:r>
      <w:r w:rsidRPr="000242B7">
        <w:rPr>
          <w:rFonts w:ascii="Calibri" w:hAnsi="Calibri" w:cs="Calibri"/>
          <w:b/>
          <w:bCs/>
          <w:sz w:val="20"/>
          <w:szCs w:val="20"/>
        </w:rPr>
        <w:t>Invoice Verification (LIV)</w:t>
      </w:r>
      <w:r w:rsidRPr="000242B7">
        <w:rPr>
          <w:rFonts w:ascii="Calibri" w:hAnsi="Calibri" w:cs="Calibri"/>
          <w:sz w:val="20"/>
          <w:szCs w:val="20"/>
        </w:rPr>
        <w:t>: three-way match process, GR/IR clearing, invoice parking for authorized signoff, and automatic payment block triggers for invoices with price or quantity variances beyond defined tolerance limits.</w:t>
      </w:r>
    </w:p>
    <w:p w14:paraId="2E6D9D5C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Designed </w:t>
      </w:r>
      <w:r w:rsidRPr="000242B7">
        <w:rPr>
          <w:rFonts w:ascii="Calibri" w:hAnsi="Calibri" w:cs="Calibri"/>
          <w:b/>
          <w:bCs/>
          <w:sz w:val="20"/>
          <w:szCs w:val="20"/>
        </w:rPr>
        <w:t>Material Requirement Planning (MRP)</w:t>
      </w:r>
      <w:r w:rsidRPr="000242B7">
        <w:rPr>
          <w:rFonts w:ascii="Calibri" w:hAnsi="Calibri" w:cs="Calibri"/>
          <w:sz w:val="20"/>
          <w:szCs w:val="20"/>
        </w:rPr>
        <w:t>: set up reorder-point planning for high-consumption consumables (ATM rolls, stationery), defining minimum stock levels and automatic PR generation to ensure branch operational continuity.</w:t>
      </w:r>
    </w:p>
    <w:p w14:paraId="3E3AA72B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Performed </w:t>
      </w:r>
      <w:r w:rsidRPr="000242B7">
        <w:rPr>
          <w:rFonts w:ascii="Calibri" w:hAnsi="Calibri" w:cs="Calibri"/>
          <w:b/>
          <w:bCs/>
          <w:sz w:val="20"/>
          <w:szCs w:val="20"/>
        </w:rPr>
        <w:t>data migration</w:t>
      </w:r>
      <w:r w:rsidRPr="000242B7">
        <w:rPr>
          <w:rFonts w:ascii="Calibri" w:hAnsi="Calibri" w:cs="Calibri"/>
          <w:sz w:val="20"/>
          <w:szCs w:val="20"/>
        </w:rPr>
        <w:t>: migrated Vendor Master records, Material Master data, and open Purchase Orders from HDFC Bank's legacy procurement system using LSMW, with data cleansing and reconciliation performed prior to cutover.</w:t>
      </w:r>
    </w:p>
    <w:p w14:paraId="6B2BE0CE" w14:textId="77777777" w:rsidR="00DC3A02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Conducted </w:t>
      </w:r>
      <w:r w:rsidRPr="000242B7">
        <w:rPr>
          <w:rFonts w:ascii="Calibri" w:hAnsi="Calibri" w:cs="Calibri"/>
          <w:b/>
          <w:bCs/>
          <w:sz w:val="20"/>
          <w:szCs w:val="20"/>
        </w:rPr>
        <w:t>Integration Testing and UAT</w:t>
      </w:r>
      <w:r w:rsidRPr="000242B7">
        <w:rPr>
          <w:rFonts w:ascii="Calibri" w:hAnsi="Calibri" w:cs="Calibri"/>
          <w:sz w:val="20"/>
          <w:szCs w:val="20"/>
        </w:rPr>
        <w:t>: tested end-to-end procurement cycle (PR-to-PO-to-GR-to-Invoice), approval workflow triggering, and MM-FI GR/IR accounting entries with the Finance team, resolving all critical defects before production Go-Live.</w:t>
      </w:r>
    </w:p>
    <w:p w14:paraId="1EA2BD7E" w14:textId="23D471EB" w:rsidR="003E7688" w:rsidRPr="000242B7" w:rsidRDefault="00DC3A02" w:rsidP="00DC3A02">
      <w:pPr>
        <w:pStyle w:val="ListParagraph"/>
        <w:numPr>
          <w:ilvl w:val="0"/>
          <w:numId w:val="1"/>
        </w:numPr>
        <w:contextualSpacing w:val="0"/>
        <w:rPr>
          <w:rFonts w:ascii="Calibri" w:eastAsiaTheme="minorHAnsi" w:hAnsi="Calibri" w:cs="Calibri"/>
          <w:sz w:val="20"/>
          <w:szCs w:val="20"/>
        </w:rPr>
      </w:pPr>
      <w:r w:rsidRPr="000242B7">
        <w:rPr>
          <w:rFonts w:ascii="Calibri" w:hAnsi="Calibri" w:cs="Calibri"/>
          <w:sz w:val="20"/>
          <w:szCs w:val="20"/>
        </w:rPr>
        <w:t xml:space="preserve">Provided </w:t>
      </w:r>
      <w:r w:rsidRPr="000242B7">
        <w:rPr>
          <w:rFonts w:ascii="Calibri" w:hAnsi="Calibri" w:cs="Calibri"/>
          <w:b/>
          <w:bCs/>
          <w:sz w:val="20"/>
          <w:szCs w:val="20"/>
        </w:rPr>
        <w:t>End-User Training</w:t>
      </w:r>
      <w:r w:rsidRPr="000242B7">
        <w:rPr>
          <w:rFonts w:ascii="Calibri" w:hAnsi="Calibri" w:cs="Calibri"/>
          <w:sz w:val="20"/>
          <w:szCs w:val="20"/>
        </w:rPr>
        <w:t xml:space="preserve"> for HDFC Bank's procurement officers and branch administrators, delivering training on SAP MM transactions (PR creation, PO monitoring, GR posting) and creating user manuals in local language formats for branch-level adoption.</w:t>
      </w:r>
    </w:p>
    <w:p w14:paraId="5A11DEF1" w14:textId="77777777" w:rsidR="009E104D" w:rsidRPr="000242B7" w:rsidRDefault="009E104D" w:rsidP="009E104D">
      <w:pPr>
        <w:pStyle w:val="ListParagraph"/>
        <w:contextualSpacing w:val="0"/>
        <w:rPr>
          <w:rFonts w:ascii="Calibri" w:eastAsiaTheme="minorHAnsi" w:hAnsi="Calibri" w:cs="Calibri"/>
          <w:sz w:val="20"/>
          <w:szCs w:val="20"/>
        </w:rPr>
      </w:pPr>
    </w:p>
    <w:p w14:paraId="365B05A2" w14:textId="77777777" w:rsidR="009E104D" w:rsidRPr="000242B7" w:rsidRDefault="009E104D" w:rsidP="009E104D">
      <w:pPr>
        <w:rPr>
          <w:rFonts w:ascii="Calibri" w:hAnsi="Calibri" w:cs="Calibri"/>
          <w:b/>
          <w:bCs/>
        </w:rPr>
      </w:pPr>
      <w:r w:rsidRPr="000242B7">
        <w:rPr>
          <w:rFonts w:ascii="Calibri" w:hAnsi="Calibri" w:cs="Calibri"/>
          <w:b/>
          <w:bCs/>
        </w:rPr>
        <w:t>Certifications</w:t>
      </w:r>
    </w:p>
    <w:p w14:paraId="5CF3E09B" w14:textId="77777777" w:rsidR="009E104D" w:rsidRPr="000242B7" w:rsidRDefault="009E104D" w:rsidP="009E104D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b/>
          <w:bCs/>
          <w:sz w:val="20"/>
          <w:szCs w:val="20"/>
        </w:rPr>
        <w:t>SAP Certified Application Associate – SAP S/4HANA Extended Warehouse Management (EWM)</w:t>
      </w:r>
      <w:r w:rsidRPr="000242B7">
        <w:rPr>
          <w:rFonts w:ascii="Calibri" w:hAnsi="Calibri" w:cs="Calibri"/>
          <w:sz w:val="20"/>
          <w:szCs w:val="20"/>
        </w:rPr>
        <w:t xml:space="preserve"> </w:t>
      </w:r>
    </w:p>
    <w:p w14:paraId="12FC8276" w14:textId="77777777" w:rsidR="009E104D" w:rsidRPr="000242B7" w:rsidRDefault="009E104D" w:rsidP="009E104D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0242B7">
        <w:rPr>
          <w:rFonts w:ascii="Calibri" w:hAnsi="Calibri" w:cs="Calibri"/>
          <w:b/>
          <w:bCs/>
          <w:sz w:val="20"/>
          <w:szCs w:val="20"/>
        </w:rPr>
        <w:t>SAP Certified Application Associate – SAP S/4HANA Sourcing &amp; Procurement (MM)</w:t>
      </w:r>
    </w:p>
    <w:p w14:paraId="7821A0D7" w14:textId="77777777" w:rsidR="009E104D" w:rsidRPr="000242B7" w:rsidRDefault="009E104D" w:rsidP="009E104D">
      <w:pPr>
        <w:rPr>
          <w:rFonts w:ascii="Calibri" w:hAnsi="Calibri" w:cs="Calibri"/>
          <w:sz w:val="20"/>
          <w:szCs w:val="20"/>
        </w:rPr>
      </w:pPr>
    </w:p>
    <w:sectPr w:rsidR="009E104D" w:rsidRPr="000242B7" w:rsidSect="00DC3A02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47069"/>
    <w:multiLevelType w:val="hybridMultilevel"/>
    <w:tmpl w:val="95AC7294"/>
    <w:lvl w:ilvl="0" w:tplc="23805B8A">
      <w:start w:val="1"/>
      <w:numFmt w:val="bullet"/>
      <w:lvlText w:val="•"/>
      <w:lvlJc w:val="left"/>
      <w:pPr>
        <w:ind w:left="720" w:hanging="360"/>
      </w:pPr>
    </w:lvl>
    <w:lvl w:ilvl="1" w:tplc="13109DDA">
      <w:numFmt w:val="decimal"/>
      <w:lvlText w:val=""/>
      <w:lvlJc w:val="left"/>
    </w:lvl>
    <w:lvl w:ilvl="2" w:tplc="3168C1A4">
      <w:numFmt w:val="decimal"/>
      <w:lvlText w:val=""/>
      <w:lvlJc w:val="left"/>
    </w:lvl>
    <w:lvl w:ilvl="3" w:tplc="381E478E">
      <w:numFmt w:val="decimal"/>
      <w:lvlText w:val=""/>
      <w:lvlJc w:val="left"/>
    </w:lvl>
    <w:lvl w:ilvl="4" w:tplc="7A3272C0">
      <w:numFmt w:val="decimal"/>
      <w:lvlText w:val=""/>
      <w:lvlJc w:val="left"/>
    </w:lvl>
    <w:lvl w:ilvl="5" w:tplc="D2686296">
      <w:numFmt w:val="decimal"/>
      <w:lvlText w:val=""/>
      <w:lvlJc w:val="left"/>
    </w:lvl>
    <w:lvl w:ilvl="6" w:tplc="88885788">
      <w:numFmt w:val="decimal"/>
      <w:lvlText w:val=""/>
      <w:lvlJc w:val="left"/>
    </w:lvl>
    <w:lvl w:ilvl="7" w:tplc="9786766C">
      <w:numFmt w:val="decimal"/>
      <w:lvlText w:val=""/>
      <w:lvlJc w:val="left"/>
    </w:lvl>
    <w:lvl w:ilvl="8" w:tplc="810ACC5A">
      <w:numFmt w:val="decimal"/>
      <w:lvlText w:val=""/>
      <w:lvlJc w:val="left"/>
    </w:lvl>
  </w:abstractNum>
  <w:abstractNum w:abstractNumId="1" w15:restartNumberingAfterBreak="0">
    <w:nsid w:val="3F8511D1"/>
    <w:multiLevelType w:val="multilevel"/>
    <w:tmpl w:val="4184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237707">
    <w:abstractNumId w:val="0"/>
    <w:lvlOverride w:ilvl="0">
      <w:startOverride w:val="1"/>
    </w:lvlOverride>
  </w:num>
  <w:num w:numId="2" w16cid:durableId="1002975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0B8"/>
    <w:rsid w:val="000242B7"/>
    <w:rsid w:val="002427BE"/>
    <w:rsid w:val="0030395D"/>
    <w:rsid w:val="003120B8"/>
    <w:rsid w:val="003E7688"/>
    <w:rsid w:val="0063280B"/>
    <w:rsid w:val="008E1E37"/>
    <w:rsid w:val="009E104D"/>
    <w:rsid w:val="00A015E6"/>
    <w:rsid w:val="00A645B0"/>
    <w:rsid w:val="00BE7F23"/>
    <w:rsid w:val="00C02B51"/>
    <w:rsid w:val="00C21B9F"/>
    <w:rsid w:val="00DC3A02"/>
    <w:rsid w:val="00E26436"/>
    <w:rsid w:val="00E9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F6E9C"/>
  <w15:chartTrackingRefBased/>
  <w15:docId w15:val="{68CD6A1A-57C4-482A-8E86-8D6574C24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A02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2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0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0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0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0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0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0B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12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0B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rsid w:val="00E976CB"/>
    <w:pPr>
      <w:jc w:val="both"/>
    </w:pPr>
    <w:rPr>
      <w:rFonts w:cs="Gautami"/>
    </w:rPr>
  </w:style>
  <w:style w:type="character" w:customStyle="1" w:styleId="15">
    <w:name w:val="15"/>
    <w:basedOn w:val="DefaultParagraphFont"/>
    <w:rsid w:val="00E976CB"/>
    <w:rPr>
      <w:rFonts w:ascii="Times New Roman" w:hAnsi="Times New Roman" w:cs="Times New Roman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3355</Words>
  <Characters>19126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GURRAM</dc:creator>
  <cp:keywords/>
  <dc:description/>
  <cp:lastModifiedBy>Vishnu Vardhan Reddy</cp:lastModifiedBy>
  <cp:revision>5</cp:revision>
  <dcterms:created xsi:type="dcterms:W3CDTF">2026-04-12T15:07:00Z</dcterms:created>
  <dcterms:modified xsi:type="dcterms:W3CDTF">2026-04-19T14:17:00Z</dcterms:modified>
</cp:coreProperties>
</file>