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52" w:rsidRDefault="00DE39B3">
      <w:pPr>
        <w:pStyle w:val="a4"/>
      </w:pPr>
      <w:bookmarkStart w:id="0" w:name="_GoBack"/>
      <w:bookmarkEnd w:id="0"/>
      <w:r>
        <w:t>Лабораторная работа 6</w:t>
      </w:r>
    </w:p>
    <w:p w:rsidR="00471E52" w:rsidRDefault="00DE39B3">
      <w:pPr>
        <w:pStyle w:val="a5"/>
      </w:pPr>
      <w:r>
        <w:t>Модель эпидемии SIR</w:t>
      </w:r>
    </w:p>
    <w:p w:rsidR="00471E52" w:rsidRDefault="00DE39B3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0011788"/>
        <w:docPartObj>
          <w:docPartGallery w:val="Table of Contents"/>
          <w:docPartUnique/>
        </w:docPartObj>
      </w:sdtPr>
      <w:sdtEndPr/>
      <w:sdtContent>
        <w:p w:rsidR="00471E52" w:rsidRDefault="00DE39B3">
          <w:pPr>
            <w:pStyle w:val="ae"/>
          </w:pPr>
          <w:r>
            <w:t>Содержание</w:t>
          </w:r>
        </w:p>
        <w:p w:rsidR="00BF10B9" w:rsidRDefault="00DE39B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F10B9">
            <w:fldChar w:fldCharType="separate"/>
          </w:r>
          <w:hyperlink w:anchor="_Toc130056996" w:history="1">
            <w:r w:rsidR="00BF10B9" w:rsidRPr="00A65A9F">
              <w:rPr>
                <w:rStyle w:val="ad"/>
                <w:noProof/>
              </w:rPr>
              <w:t>Цель работы</w:t>
            </w:r>
            <w:r w:rsidR="00BF10B9">
              <w:rPr>
                <w:noProof/>
                <w:webHidden/>
              </w:rPr>
              <w:tab/>
            </w:r>
            <w:r w:rsidR="00BF10B9">
              <w:rPr>
                <w:noProof/>
                <w:webHidden/>
              </w:rPr>
              <w:fldChar w:fldCharType="begin"/>
            </w:r>
            <w:r w:rsidR="00BF10B9">
              <w:rPr>
                <w:noProof/>
                <w:webHidden/>
              </w:rPr>
              <w:instrText xml:space="preserve"> PAGEREF _Toc130056996 \h </w:instrText>
            </w:r>
            <w:r w:rsidR="00BF10B9">
              <w:rPr>
                <w:noProof/>
                <w:webHidden/>
              </w:rPr>
            </w:r>
            <w:r w:rsidR="00BF10B9">
              <w:rPr>
                <w:noProof/>
                <w:webHidden/>
              </w:rPr>
              <w:fldChar w:fldCharType="separate"/>
            </w:r>
            <w:r w:rsidR="00BF10B9">
              <w:rPr>
                <w:noProof/>
                <w:webHidden/>
              </w:rPr>
              <w:t>1</w:t>
            </w:r>
            <w:r w:rsidR="00BF10B9">
              <w:rPr>
                <w:noProof/>
                <w:webHidden/>
              </w:rPr>
              <w:fldChar w:fldCharType="end"/>
            </w:r>
          </w:hyperlink>
        </w:p>
        <w:p w:rsidR="00BF10B9" w:rsidRDefault="00BF10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056997" w:history="1">
            <w:r w:rsidRPr="00A65A9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9" w:rsidRDefault="00BF10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056998" w:history="1">
            <w:r w:rsidRPr="00A65A9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9" w:rsidRDefault="00BF10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056999" w:history="1">
            <w:r w:rsidRPr="00A65A9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9" w:rsidRDefault="00BF10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057000" w:history="1">
            <w:r w:rsidRPr="00A65A9F">
              <w:rPr>
                <w:rStyle w:val="ad"/>
                <w:noProof/>
              </w:rPr>
              <w:t>Сравнение Julia и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9" w:rsidRDefault="00BF10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057001" w:history="1">
            <w:r w:rsidRPr="00A65A9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9" w:rsidRDefault="00BF10B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0057002" w:history="1">
            <w:r w:rsidRPr="00A65A9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E52" w:rsidRDefault="00DE39B3">
          <w:r>
            <w:fldChar w:fldCharType="end"/>
          </w:r>
        </w:p>
      </w:sdtContent>
    </w:sdt>
    <w:p w:rsidR="00471E52" w:rsidRDefault="00DE39B3">
      <w:pPr>
        <w:pStyle w:val="1"/>
      </w:pPr>
      <w:bookmarkStart w:id="1" w:name="цель-работы"/>
      <w:bookmarkStart w:id="2" w:name="_Toc130056996"/>
      <w:r>
        <w:t>Цель работы</w:t>
      </w:r>
      <w:bookmarkEnd w:id="2"/>
    </w:p>
    <w:p w:rsidR="00471E52" w:rsidRDefault="00DE39B3">
      <w:pPr>
        <w:pStyle w:val="FirstParagraph"/>
      </w:pPr>
      <w:r>
        <w:t>Построить, используя Julia и OpenModelica, модель эпидемии SIR с заданными параметрами, начальными условиями, построить график, отображающий изменение по времени количества восприимчивых, инфецированных и выздоровевших для двух случаев: когда число инфицир</w:t>
      </w:r>
      <w:r>
        <w:t>ованных не превышает критическое значение и больные не заражают восприимчивых и когда число инфицированных превышает критическое значение и больные заражают восприимчивых.</w:t>
      </w:r>
    </w:p>
    <w:p w:rsidR="00471E52" w:rsidRDefault="00DE39B3">
      <w:pPr>
        <w:pStyle w:val="1"/>
      </w:pPr>
      <w:bookmarkStart w:id="3" w:name="задание"/>
      <w:bookmarkStart w:id="4" w:name="_Toc130056997"/>
      <w:bookmarkEnd w:id="1"/>
      <w:r>
        <w:t>Задание</w:t>
      </w:r>
      <w:bookmarkEnd w:id="4"/>
    </w:p>
    <w:p w:rsidR="00471E52" w:rsidRDefault="00DE39B3">
      <w:pPr>
        <w:pStyle w:val="FirstParagraph"/>
      </w:pPr>
      <w:r>
        <w:rPr>
          <w:b/>
          <w:bCs/>
        </w:rPr>
        <w:t>Вариант 66</w:t>
      </w:r>
      <w:r>
        <w:t xml:space="preserve"> Задание. (рис. fig. 1)</w:t>
      </w:r>
    </w:p>
    <w:p w:rsidR="00471E52" w:rsidRDefault="00DE39B3">
      <w:pPr>
        <w:pStyle w:val="CaptionedFigure"/>
      </w:pPr>
      <w:bookmarkStart w:id="5" w:name="fig:000"/>
      <w:r>
        <w:rPr>
          <w:noProof/>
          <w:lang w:eastAsia="ja-JP"/>
        </w:rPr>
        <w:lastRenderedPageBreak/>
        <w:drawing>
          <wp:inline distT="0" distB="0" distL="0" distR="0">
            <wp:extent cx="5334000" cy="2692239"/>
            <wp:effectExtent l="0" t="0" r="0" b="0"/>
            <wp:docPr id="1" name="Picture" descr="Figure 1: Зад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471E52" w:rsidRDefault="00DE39B3">
      <w:pPr>
        <w:pStyle w:val="ImageCaption"/>
      </w:pPr>
      <w:r>
        <w:t>Figure 1: Задание</w:t>
      </w:r>
    </w:p>
    <w:p w:rsidR="00471E52" w:rsidRDefault="00DE39B3">
      <w:pPr>
        <w:pStyle w:val="1"/>
      </w:pPr>
      <w:bookmarkStart w:id="6" w:name="теоретическое-введение"/>
      <w:bookmarkStart w:id="7" w:name="_Toc130056998"/>
      <w:bookmarkEnd w:id="3"/>
      <w:r>
        <w:t>Теоретическое введение</w:t>
      </w:r>
      <w:bookmarkEnd w:id="7"/>
    </w:p>
    <w:p w:rsidR="00471E52" w:rsidRDefault="00DE39B3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болезни.</w:t>
      </w:r>
    </w:p>
    <w:p w:rsidR="00471E52" w:rsidRDefault="00DE39B3">
      <w:pPr>
        <w:pStyle w:val="a0"/>
      </w:pPr>
      <w:r>
        <w:t>До того, как число заболевших</w:t>
      </w:r>
      <w:r>
        <w:t xml:space="preserve">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то есть,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тогда инфицированные способны заражать восприимчивых к болезни особей.</w:t>
      </w:r>
    </w:p>
    <w:p w:rsidR="00471E52" w:rsidRDefault="00DE39B3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:rsidR="00471E52" w:rsidRDefault="00DE39B3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)&gt;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mr>
            </m:m>
          </m:e>
        </m:d>
      </m:oMath>
    </w:p>
    <w:p w:rsidR="00471E52" w:rsidRDefault="00DE39B3"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представляет разность за единицу времени между заразившимися и теми, кто уже болеет и лечится, т.е.:</w:t>
      </w:r>
    </w:p>
    <w:p w:rsidR="00471E52" w:rsidRDefault="00DE39B3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)&gt;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mr>
            </m:m>
          </m:e>
        </m:d>
      </m:oMath>
    </w:p>
    <w:p w:rsidR="00471E52" w:rsidRDefault="00DE39B3">
      <w:pPr>
        <w:pStyle w:val="FirstParagraph"/>
      </w:pPr>
      <w:r>
        <w:t xml:space="preserve">А скорость изменения выздоравливающих особей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(при этом приобретающих иммунитет к болезни)</w:t>
      </w:r>
    </w:p>
    <w:p w:rsidR="00471E52" w:rsidRDefault="00DE39B3">
      <w:pPr>
        <w:pStyle w:val="Compact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nor/>
              </m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βI</m:t>
        </m:r>
      </m:oMath>
    </w:p>
    <w:p w:rsidR="00471E52" w:rsidRDefault="00DE39B3">
      <w:pPr>
        <w:pStyle w:val="FirstParagraph"/>
      </w:pPr>
      <w:r>
        <w:lastRenderedPageBreak/>
        <w:t>По</w:t>
      </w:r>
      <w:r>
        <w:t xml:space="preserve">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</w:t>
      </w:r>
    </w:p>
    <w:p w:rsidR="00471E52" w:rsidRDefault="00DE39B3">
      <w:pPr>
        <w:pStyle w:val="a0"/>
      </w:pPr>
      <w:r>
        <w:t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</w:t>
      </w:r>
      <w:r>
        <w:t xml:space="preserve">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число особей с иммунитетом к болезни -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число инфицированных -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число восприимчивых к болезни особей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Для анализа картины протекания эпидемии рассматриваются 2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>
        <w:t xml:space="preserve">- когда число заболевших не превышает критического значения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- когда инфицированные способны заражать восприимчивых к болезни особей.</w:t>
      </w:r>
    </w:p>
    <w:p w:rsidR="00471E52" w:rsidRDefault="00DE39B3">
      <w:pPr>
        <w:pStyle w:val="a0"/>
      </w:pPr>
      <w:r>
        <w:t>Более подробно см. в справочнике на сайте ТУИС на странице курса “Математическое моделирование” [1] [@mm:lab6]</w:t>
      </w:r>
      <w:r>
        <w:t>.</w:t>
      </w:r>
    </w:p>
    <w:p w:rsidR="00471E52" w:rsidRDefault="00DE39B3">
      <w:pPr>
        <w:pStyle w:val="1"/>
      </w:pPr>
      <w:bookmarkStart w:id="8" w:name="выполнение-лабораторной-работы"/>
      <w:bookmarkStart w:id="9" w:name="_Toc130056999"/>
      <w:bookmarkEnd w:id="6"/>
      <w:r>
        <w:t>Выполнение лабораторной работы</w:t>
      </w:r>
      <w:bookmarkEnd w:id="9"/>
    </w:p>
    <w:p w:rsidR="00471E52" w:rsidRDefault="00DE39B3">
      <w:pPr>
        <w:pStyle w:val="Compact"/>
        <w:numPr>
          <w:ilvl w:val="0"/>
          <w:numId w:val="5"/>
        </w:numPr>
      </w:pPr>
      <w:r>
        <w:t>Написала код задач для модели эпидемии SIR для двух случаев: в случае, когда число заболевших не превышает критического значения - 1, в случае, когда число заболевших превышает критическое значение - 2, и подготовила резуль</w:t>
      </w:r>
      <w:r>
        <w:t>таты для представления на Julia. (рис. fig. 2)</w:t>
      </w:r>
    </w:p>
    <w:p w:rsidR="00471E52" w:rsidRDefault="00DE39B3">
      <w:pPr>
        <w:pStyle w:val="CaptionedFigure"/>
      </w:pPr>
      <w:bookmarkStart w:id="10" w:name="fig:001"/>
      <w:r>
        <w:rPr>
          <w:noProof/>
          <w:lang w:eastAsia="ja-JP"/>
        </w:rPr>
        <w:lastRenderedPageBreak/>
        <w:drawing>
          <wp:inline distT="0" distB="0" distL="0" distR="0">
            <wp:extent cx="3535679" cy="7056120"/>
            <wp:effectExtent l="0" t="0" r="0" b="0"/>
            <wp:docPr id="2" name="Picture" descr="Figure 2: Задачи и решения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79" cy="705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471E52" w:rsidRDefault="00DE39B3">
      <w:pPr>
        <w:pStyle w:val="ImageCaption"/>
      </w:pPr>
      <w:r>
        <w:t>Figure 2: Задачи и решения Julia</w:t>
      </w:r>
    </w:p>
    <w:p w:rsidR="00471E52" w:rsidRDefault="00DE39B3">
      <w:pPr>
        <w:pStyle w:val="Compact"/>
        <w:numPr>
          <w:ilvl w:val="0"/>
          <w:numId w:val="6"/>
        </w:numPr>
      </w:pPr>
      <w:r>
        <w:t>Создала график изменения по времени количеств восприимчивых, заражённых и выздоровевших в случае, когда число заболевших не превышает критического значения. (рис. fig. 3)</w:t>
      </w:r>
    </w:p>
    <w:p w:rsidR="00471E52" w:rsidRDefault="00DE39B3">
      <w:pPr>
        <w:pStyle w:val="CaptionedFigure"/>
      </w:pPr>
      <w:bookmarkStart w:id="11" w:name="fig:002"/>
      <w:r>
        <w:rPr>
          <w:noProof/>
          <w:lang w:eastAsia="ja-JP"/>
        </w:rPr>
        <w:lastRenderedPageBreak/>
        <w:drawing>
          <wp:inline distT="0" distB="0" distL="0" distR="0">
            <wp:extent cx="3718560" cy="4343400"/>
            <wp:effectExtent l="0" t="0" r="0" b="0"/>
            <wp:docPr id="3" name="Picture" descr="Figure 3: Код график случай 1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471E52" w:rsidRDefault="00DE39B3">
      <w:pPr>
        <w:pStyle w:val="ImageCaption"/>
      </w:pPr>
      <w:r>
        <w:t>Figure 3: Код график случай 1 Julia</w:t>
      </w:r>
    </w:p>
    <w:p w:rsidR="00471E52" w:rsidRDefault="00DE39B3">
      <w:pPr>
        <w:pStyle w:val="Compact"/>
        <w:numPr>
          <w:ilvl w:val="0"/>
          <w:numId w:val="7"/>
        </w:numPr>
      </w:pPr>
      <w:r>
        <w:t>Сам график изменения по времени количеств восприимчивых, заражённых и выздоровевших в первом случае. (рис. fig. 4)</w:t>
      </w:r>
    </w:p>
    <w:p w:rsidR="00471E52" w:rsidRDefault="00DE39B3">
      <w:pPr>
        <w:pStyle w:val="CaptionedFigure"/>
      </w:pPr>
      <w:bookmarkStart w:id="12" w:name="fig:003"/>
      <w:r>
        <w:rPr>
          <w:noProof/>
          <w:lang w:eastAsia="ja-JP"/>
        </w:rPr>
        <w:lastRenderedPageBreak/>
        <w:drawing>
          <wp:inline distT="0" distB="0" distL="0" distR="0">
            <wp:extent cx="5311140" cy="3459479"/>
            <wp:effectExtent l="0" t="0" r="0" b="0"/>
            <wp:docPr id="4" name="Picture" descr="Figure 4: График случай 1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45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471E52" w:rsidRDefault="00DE39B3">
      <w:pPr>
        <w:pStyle w:val="ImageCaption"/>
      </w:pPr>
      <w:r>
        <w:t>Figure 4: График случай 1 Julia</w:t>
      </w:r>
    </w:p>
    <w:p w:rsidR="00471E52" w:rsidRDefault="00DE39B3">
      <w:pPr>
        <w:pStyle w:val="Compact"/>
        <w:numPr>
          <w:ilvl w:val="0"/>
          <w:numId w:val="8"/>
        </w:numPr>
      </w:pPr>
      <w:r>
        <w:t>Создала график изменения по времени количеств восприимчивых, заражённых</w:t>
      </w:r>
      <w:r>
        <w:t xml:space="preserve"> и выздоровевших в случае, когда число заболевших превышает критическое значение. (рис. fig. 5)</w:t>
      </w:r>
    </w:p>
    <w:p w:rsidR="00471E52" w:rsidRDefault="00DE39B3">
      <w:pPr>
        <w:pStyle w:val="CaptionedFigure"/>
      </w:pPr>
      <w:bookmarkStart w:id="13" w:name="fig:004"/>
      <w:r>
        <w:rPr>
          <w:noProof/>
          <w:lang w:eastAsia="ja-JP"/>
        </w:rPr>
        <w:lastRenderedPageBreak/>
        <w:drawing>
          <wp:inline distT="0" distB="0" distL="0" distR="0">
            <wp:extent cx="3802379" cy="4320540"/>
            <wp:effectExtent l="0" t="0" r="0" b="0"/>
            <wp:docPr id="5" name="Picture" descr="Figure 5: Код график случай 2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79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471E52" w:rsidRDefault="00DE39B3">
      <w:pPr>
        <w:pStyle w:val="ImageCaption"/>
      </w:pPr>
      <w:r>
        <w:t>Figure 5: Код график случай 2 Julia</w:t>
      </w:r>
    </w:p>
    <w:p w:rsidR="00471E52" w:rsidRDefault="00DE39B3">
      <w:pPr>
        <w:pStyle w:val="Compact"/>
        <w:numPr>
          <w:ilvl w:val="0"/>
          <w:numId w:val="9"/>
        </w:numPr>
      </w:pPr>
      <w:r>
        <w:t>Сам график изменения по времени количеств восприимчивых, заражённых и выздоровевших во втором случае. (рис. fig. 6)</w:t>
      </w:r>
    </w:p>
    <w:p w:rsidR="00471E52" w:rsidRDefault="00DE39B3">
      <w:pPr>
        <w:pStyle w:val="CaptionedFigure"/>
      </w:pPr>
      <w:bookmarkStart w:id="14" w:name="fig:005"/>
      <w:r>
        <w:rPr>
          <w:noProof/>
          <w:lang w:eastAsia="ja-JP"/>
        </w:rPr>
        <w:lastRenderedPageBreak/>
        <w:drawing>
          <wp:inline distT="0" distB="0" distL="0" distR="0">
            <wp:extent cx="5067300" cy="3489960"/>
            <wp:effectExtent l="0" t="0" r="0" b="0"/>
            <wp:docPr id="6" name="Picture" descr="Figure 6: График случай 2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471E52" w:rsidRDefault="00DE39B3">
      <w:pPr>
        <w:pStyle w:val="ImageCaption"/>
      </w:pPr>
      <w:r>
        <w:t>Figu</w:t>
      </w:r>
      <w:r>
        <w:t>re 6: График случай 2 Julia</w:t>
      </w:r>
    </w:p>
    <w:p w:rsidR="00471E52" w:rsidRDefault="00DE39B3">
      <w:pPr>
        <w:pStyle w:val="Compact"/>
        <w:numPr>
          <w:ilvl w:val="0"/>
          <w:numId w:val="10"/>
        </w:numPr>
      </w:pPr>
      <w:r>
        <w:t>Написала код модели эпидемии SIR в случае, когда число заболевших не превышает критического значения на OpenModelica. (рис. fig. 7)</w:t>
      </w:r>
    </w:p>
    <w:p w:rsidR="00471E52" w:rsidRDefault="00DE39B3">
      <w:pPr>
        <w:pStyle w:val="CaptionedFigure"/>
      </w:pPr>
      <w:bookmarkStart w:id="15" w:name="fig:006"/>
      <w:r>
        <w:rPr>
          <w:noProof/>
          <w:lang w:eastAsia="ja-JP"/>
        </w:rPr>
        <w:drawing>
          <wp:inline distT="0" distB="0" distL="0" distR="0">
            <wp:extent cx="1996439" cy="2750820"/>
            <wp:effectExtent l="0" t="0" r="0" b="0"/>
            <wp:docPr id="7" name="Picture" descr="Figure 7: Задача модель случай 1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39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471E52" w:rsidRDefault="00DE39B3">
      <w:pPr>
        <w:pStyle w:val="ImageCaption"/>
      </w:pPr>
      <w:r>
        <w:t>Figure 7: Задача модель случай 1 OpenModelica</w:t>
      </w:r>
    </w:p>
    <w:p w:rsidR="00471E52" w:rsidRDefault="00DE39B3">
      <w:pPr>
        <w:pStyle w:val="Compact"/>
        <w:numPr>
          <w:ilvl w:val="0"/>
          <w:numId w:val="11"/>
        </w:numPr>
      </w:pPr>
      <w:r>
        <w:t>Создала график изменения по времени количеств во</w:t>
      </w:r>
      <w:r>
        <w:t>сприимчивых, заражённых и выздоровевших в первом случае. (рис. fig. 8)</w:t>
      </w:r>
    </w:p>
    <w:p w:rsidR="00471E52" w:rsidRDefault="00DE39B3">
      <w:pPr>
        <w:pStyle w:val="CaptionedFigure"/>
      </w:pPr>
      <w:bookmarkStart w:id="16" w:name="fig:007"/>
      <w:r>
        <w:rPr>
          <w:noProof/>
          <w:lang w:eastAsia="ja-JP"/>
        </w:rPr>
        <w:lastRenderedPageBreak/>
        <w:drawing>
          <wp:inline distT="0" distB="0" distL="0" distR="0">
            <wp:extent cx="5334000" cy="1978953"/>
            <wp:effectExtent l="0" t="0" r="0" b="0"/>
            <wp:docPr id="8" name="Picture" descr="Figure 8: График случай 1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471E52" w:rsidRDefault="00DE39B3">
      <w:pPr>
        <w:pStyle w:val="ImageCaption"/>
      </w:pPr>
      <w:r>
        <w:t>Figure 8: График случай 1 OpenModelica</w:t>
      </w:r>
    </w:p>
    <w:p w:rsidR="00471E52" w:rsidRDefault="00DE39B3">
      <w:pPr>
        <w:pStyle w:val="Compact"/>
        <w:numPr>
          <w:ilvl w:val="0"/>
          <w:numId w:val="12"/>
        </w:numPr>
      </w:pPr>
      <w:r>
        <w:t>Написала код модели эпидемии SIR в случае, когда число заболевших превышает критическое значение на OpenModelica. (рис. fig. 9)</w:t>
      </w:r>
    </w:p>
    <w:p w:rsidR="00471E52" w:rsidRDefault="00DE39B3">
      <w:pPr>
        <w:pStyle w:val="CaptionedFigure"/>
      </w:pPr>
      <w:bookmarkStart w:id="17" w:name="fig:008"/>
      <w:r>
        <w:rPr>
          <w:noProof/>
          <w:lang w:eastAsia="ja-JP"/>
        </w:rPr>
        <w:drawing>
          <wp:inline distT="0" distB="0" distL="0" distR="0">
            <wp:extent cx="1996439" cy="2773680"/>
            <wp:effectExtent l="0" t="0" r="0" b="0"/>
            <wp:docPr id="9" name="Picture" descr="Figure 9: Задача модель случай 2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39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471E52" w:rsidRDefault="00DE39B3">
      <w:pPr>
        <w:pStyle w:val="ImageCaption"/>
      </w:pPr>
      <w:r>
        <w:t>Figure 9: Зада</w:t>
      </w:r>
      <w:r>
        <w:t>ча модель случай 2 OpenModelica</w:t>
      </w:r>
    </w:p>
    <w:p w:rsidR="00471E52" w:rsidRDefault="00DE39B3">
      <w:pPr>
        <w:pStyle w:val="Compact"/>
        <w:numPr>
          <w:ilvl w:val="0"/>
          <w:numId w:val="13"/>
        </w:numPr>
      </w:pPr>
      <w:r>
        <w:t>Создала график изменения по времени количеств восприимчивых, заражённых и выздоровевших во втором случае. (рис. fig. 10)</w:t>
      </w:r>
    </w:p>
    <w:p w:rsidR="00471E52" w:rsidRDefault="00DE39B3">
      <w:pPr>
        <w:pStyle w:val="CaptionedFigure"/>
      </w:pPr>
      <w:bookmarkStart w:id="18" w:name="fig:009"/>
      <w:r>
        <w:rPr>
          <w:noProof/>
          <w:lang w:eastAsia="ja-JP"/>
        </w:rPr>
        <w:drawing>
          <wp:inline distT="0" distB="0" distL="0" distR="0">
            <wp:extent cx="5334000" cy="2007630"/>
            <wp:effectExtent l="0" t="0" r="0" b="0"/>
            <wp:docPr id="10" name="Picture" descr="Figure 10: График случай 2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471E52" w:rsidRDefault="00DE39B3">
      <w:pPr>
        <w:pStyle w:val="ImageCaption"/>
      </w:pPr>
      <w:r>
        <w:t>Figure 10: График случай 2 OpenModelica</w:t>
      </w:r>
    </w:p>
    <w:p w:rsidR="00471E52" w:rsidRDefault="00DE39B3">
      <w:pPr>
        <w:pStyle w:val="1"/>
      </w:pPr>
      <w:bookmarkStart w:id="19" w:name="сравнение-julia-и-openmodelica"/>
      <w:bookmarkStart w:id="20" w:name="_Toc130057000"/>
      <w:bookmarkEnd w:id="8"/>
      <w:r>
        <w:lastRenderedPageBreak/>
        <w:t>Сравнение Julia и OpenModelica</w:t>
      </w:r>
      <w:bookmarkEnd w:id="20"/>
    </w:p>
    <w:p w:rsidR="00471E52" w:rsidRDefault="00DE39B3">
      <w:pPr>
        <w:pStyle w:val="FirstParagraph"/>
      </w:pPr>
      <w:r>
        <w:t>Результаты получились одинаковые, однако на Julia можно было строить одновременно модель в двух разных случаях, в то время как на OpenModelica их необходимо было создавать в отдельных файлах. Также в Julia необходимо было в формате кода задать начальные па</w:t>
      </w:r>
      <w:r>
        <w:t>раметры и создать графики, тогда как на OpenModelica для этого используется графический интерфейс. В связи с этим, код на OpenModelica намного короче, чем на Julia.</w:t>
      </w:r>
    </w:p>
    <w:p w:rsidR="00471E52" w:rsidRDefault="00DE39B3">
      <w:pPr>
        <w:pStyle w:val="1"/>
      </w:pPr>
      <w:bookmarkStart w:id="21" w:name="выводы"/>
      <w:bookmarkStart w:id="22" w:name="_Toc130057001"/>
      <w:bookmarkEnd w:id="19"/>
      <w:r>
        <w:t>Выводы</w:t>
      </w:r>
      <w:bookmarkEnd w:id="22"/>
    </w:p>
    <w:p w:rsidR="00471E52" w:rsidRDefault="00DE39B3">
      <w:pPr>
        <w:pStyle w:val="FirstParagraph"/>
      </w:pPr>
      <w:r>
        <w:t xml:space="preserve">В результате работы удалось на Julia и OpenModelica модель эпидемии SIR с заданными </w:t>
      </w:r>
      <w:r>
        <w:t>параметрами, начальными условиями, построить график, отображающий изменение по времени количества восприимчивых, инфецированных и выздоровевших для двух случаев: когда число инфицированных не превышает критическое значение и больные не заражают восприимчив</w:t>
      </w:r>
      <w:r>
        <w:t>ых и когда число инфицированных превышает критическое значение и больные заражают восприимчивых. Также в результате работы удалось улучшить навыки решения научных задач на Julia и OpenModelica.</w:t>
      </w:r>
    </w:p>
    <w:p w:rsidR="00471E52" w:rsidRDefault="00DE39B3">
      <w:pPr>
        <w:pStyle w:val="1"/>
      </w:pPr>
      <w:bookmarkStart w:id="23" w:name="список-литературы"/>
      <w:bookmarkStart w:id="24" w:name="_Toc130057002"/>
      <w:bookmarkEnd w:id="21"/>
      <w:r>
        <w:t>Список литературы</w:t>
      </w:r>
      <w:bookmarkEnd w:id="24"/>
    </w:p>
    <w:p w:rsidR="00471E52" w:rsidRDefault="00DE39B3">
      <w:pPr>
        <w:pStyle w:val="FirstParagraph"/>
      </w:pPr>
      <w:r>
        <w:t>[1] Справочная информация для лабораторной р</w:t>
      </w:r>
      <w:r>
        <w:t>аботы 6 в ТУИС на курсе “Математическое моделирование” URL: https://esystem.rudn.ru/pluginfile.php/1971664/mod_resource/content/2/%D0%9B%D0%B0%D0%B1%D0%BE%D1%80%D0%B0%D1%82%D0%BE%D1%80%D0%BD%D0%B0%D1%8F%20%D1%80%D0%B0%D0%B1%D0%BE%D1%82%D0%B0%20%E2%84%96%20</w:t>
      </w:r>
      <w:r>
        <w:t>5.pdf.</w:t>
      </w:r>
      <w:bookmarkEnd w:id="23"/>
    </w:p>
    <w:sectPr w:rsidR="00471E5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B3" w:rsidRDefault="00DE39B3">
      <w:pPr>
        <w:spacing w:after="0"/>
      </w:pPr>
      <w:r>
        <w:separator/>
      </w:r>
    </w:p>
  </w:endnote>
  <w:endnote w:type="continuationSeparator" w:id="0">
    <w:p w:rsidR="00DE39B3" w:rsidRDefault="00DE39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B3" w:rsidRDefault="00DE39B3">
      <w:r>
        <w:separator/>
      </w:r>
    </w:p>
  </w:footnote>
  <w:footnote w:type="continuationSeparator" w:id="0">
    <w:p w:rsidR="00DE39B3" w:rsidRDefault="00DE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C03F9"/>
    <w:multiLevelType w:val="multilevel"/>
    <w:tmpl w:val="5648A21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">
    <w:nsid w:val="91A27D85"/>
    <w:multiLevelType w:val="multilevel"/>
    <w:tmpl w:val="A98CDCF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>
    <w:nsid w:val="B3CBBDEE"/>
    <w:multiLevelType w:val="multilevel"/>
    <w:tmpl w:val="894CA5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DA4300BD"/>
    <w:multiLevelType w:val="multilevel"/>
    <w:tmpl w:val="08F4C7E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>
    <w:nsid w:val="EA454B4C"/>
    <w:multiLevelType w:val="multilevel"/>
    <w:tmpl w:val="2EE4286E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5">
    <w:nsid w:val="238D8174"/>
    <w:multiLevelType w:val="multilevel"/>
    <w:tmpl w:val="452AEAC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2C1AE401"/>
    <w:multiLevelType w:val="multilevel"/>
    <w:tmpl w:val="CFCAFF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>
    <w:nsid w:val="41F388D6"/>
    <w:multiLevelType w:val="multilevel"/>
    <w:tmpl w:val="5536491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47261BAD"/>
    <w:multiLevelType w:val="multilevel"/>
    <w:tmpl w:val="B43E2B5A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">
    <w:nsid w:val="4FBE019A"/>
    <w:multiLevelType w:val="multilevel"/>
    <w:tmpl w:val="1112628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0">
    <w:nsid w:val="5504A012"/>
    <w:multiLevelType w:val="multilevel"/>
    <w:tmpl w:val="E842BCD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>
    <w:nsid w:val="615F1ED2"/>
    <w:multiLevelType w:val="multilevel"/>
    <w:tmpl w:val="E3A0255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2">
    <w:nsid w:val="71315DCA"/>
    <w:multiLevelType w:val="multilevel"/>
    <w:tmpl w:val="90C8C64A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71E52"/>
    <w:rsid w:val="004E29B3"/>
    <w:rsid w:val="00590D07"/>
    <w:rsid w:val="00784D58"/>
    <w:rsid w:val="008D6863"/>
    <w:rsid w:val="00B86B75"/>
    <w:rsid w:val="00BC48D5"/>
    <w:rsid w:val="00BF10B9"/>
    <w:rsid w:val="00C36279"/>
    <w:rsid w:val="00DE39B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F10B9"/>
    <w:pPr>
      <w:spacing w:after="100"/>
    </w:pPr>
  </w:style>
  <w:style w:type="paragraph" w:styleId="af">
    <w:name w:val="Balloon Text"/>
    <w:basedOn w:val="a"/>
    <w:link w:val="af0"/>
    <w:rsid w:val="00BF10B9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BF1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Саттарова Вита Викторовна</dc:creator>
  <cp:keywords/>
  <cp:lastModifiedBy>Пользователь</cp:lastModifiedBy>
  <cp:revision>3</cp:revision>
  <dcterms:created xsi:type="dcterms:W3CDTF">2023-03-18T15:34:00Z</dcterms:created>
  <dcterms:modified xsi:type="dcterms:W3CDTF">2023-03-18T15:36:00Z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эпидемии SIR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  <property fmtid="{D5CDD505-2E9C-101B-9397-08002B2CF9AE}" pid="79" name="year">
    <vt:lpwstr>2023</vt:lpwstr>
  </property>
</Properties>
</file>