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83.jpg" ContentType="image/jpeg"/>
  <Override PartName="/word/media/rId32.jpg" ContentType="image/jpeg"/>
  <Override PartName="/word/media/rId86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0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Саттарова</w:t>
      </w:r>
      <w:r>
        <w:t xml:space="preserve"> </w:t>
      </w:r>
      <w:r>
        <w:t xml:space="preserve">Вита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и-и-задачи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Цели и задачи работы</w:t>
      </w:r>
    </w:p>
    <w:p>
      <w:pPr>
        <w:pStyle w:val="FirstParagraph"/>
      </w:pPr>
      <w:r>
        <w:rPr>
          <w:bCs/>
          <w:b/>
        </w:rPr>
        <w:t xml:space="preserve">Цели:</w:t>
      </w:r>
    </w:p>
    <w:p>
      <w:pPr>
        <w:numPr>
          <w:ilvl w:val="0"/>
          <w:numId w:val="1001"/>
        </w:numPr>
        <w:pStyle w:val="Compact"/>
      </w:pPr>
      <w:r>
        <w:t xml:space="preserve">Развить навыки администрирования ОС Linux. Получить первое практическое знакомство с технологией SELinux.</w:t>
      </w:r>
    </w:p>
    <w:p>
      <w:pPr>
        <w:numPr>
          <w:ilvl w:val="0"/>
          <w:numId w:val="1001"/>
        </w:numPr>
        <w:pStyle w:val="Compact"/>
      </w:pPr>
      <w:r>
        <w:t xml:space="preserve">Проверить работу SELinx на практике совместно с веб-сервером Apache.</w:t>
      </w:r>
    </w:p>
    <w:p>
      <w:pPr>
        <w:pStyle w:val="FirstParagraph"/>
      </w:pPr>
      <w:r>
        <w:rPr>
          <w:bCs/>
          <w:b/>
        </w:rPr>
        <w:t xml:space="preserve">Задачи:</w:t>
      </w:r>
    </w:p>
    <w:p>
      <w:pPr>
        <w:numPr>
          <w:ilvl w:val="0"/>
          <w:numId w:val="1002"/>
        </w:numPr>
        <w:pStyle w:val="Compact"/>
      </w:pPr>
      <w:r>
        <w:t xml:space="preserve">Выполнить все пункты, указанные в методических рекомендациях к лабораторной работе.</w:t>
      </w:r>
    </w:p>
    <w:p>
      <w:pPr>
        <w:numPr>
          <w:ilvl w:val="0"/>
          <w:numId w:val="1002"/>
        </w:numPr>
        <w:pStyle w:val="Compact"/>
      </w:pPr>
      <w:r>
        <w:t xml:space="preserve">Ответить на вопросы, заданные в методических рекомендациях к лабораторной работе.</w:t>
      </w:r>
    </w:p>
    <w:p>
      <w:pPr>
        <w:numPr>
          <w:ilvl w:val="0"/>
          <w:numId w:val="1002"/>
        </w:numPr>
        <w:pStyle w:val="Compact"/>
      </w:pPr>
      <w:r>
        <w:t xml:space="preserve">Выполняя задания, познакомиться с технологией SELinux.</w:t>
      </w:r>
    </w:p>
    <w:p>
      <w:pPr>
        <w:numPr>
          <w:ilvl w:val="0"/>
          <w:numId w:val="1002"/>
        </w:numPr>
        <w:pStyle w:val="Compact"/>
      </w:pPr>
      <w:r>
        <w:t xml:space="preserve">Выполняя задания, поработать с SELinx с веб-сервером Apache.</w:t>
      </w:r>
    </w:p>
    <w:p>
      <w:pPr>
        <w:numPr>
          <w:ilvl w:val="0"/>
          <w:numId w:val="1002"/>
        </w:numPr>
        <w:pStyle w:val="Compact"/>
      </w:pPr>
      <w:r>
        <w:t xml:space="preserve">Написать отчёт, проанализировав результаты, полученные в ходе выполнения лабораторной работы.</w:t>
      </w:r>
    </w:p>
    <w:bookmarkEnd w:id="20"/>
    <w:bookmarkStart w:id="21" w:name="объект-и-предмет-исследов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Объект и предмет исследования</w:t>
      </w:r>
    </w:p>
    <w:p>
      <w:pPr>
        <w:pStyle w:val="FirstParagraph"/>
      </w:pPr>
      <w:r>
        <w:rPr>
          <w:bCs/>
          <w:b/>
        </w:rPr>
        <w:t xml:space="preserve">Объект исследования:</w:t>
      </w:r>
      <w:r>
        <w:t xml:space="preserve"> </w:t>
      </w:r>
      <w:r>
        <w:t xml:space="preserve">использование SELinux и веб-сервером Apache для обеспечения безопасности.</w:t>
      </w:r>
    </w:p>
    <w:p>
      <w:pPr>
        <w:pStyle w:val="BodyText"/>
      </w:pPr>
      <w:r>
        <w:rPr>
          <w:bCs/>
          <w:b/>
        </w:rPr>
        <w:t xml:space="preserve">Предмет исследования:</w:t>
      </w:r>
      <w:r>
        <w:t xml:space="preserve"> </w:t>
      </w:r>
      <w:r>
        <w:t xml:space="preserve">администрирование, SELinux, веб-сервер Apache.</w:t>
      </w:r>
    </w:p>
    <w:bookmarkEnd w:id="21"/>
    <w:bookmarkStart w:id="22" w:name="условные-обозначения-и-термин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Условные обозначения и термины</w:t>
      </w:r>
    </w:p>
    <w:p>
      <w:pPr>
        <w:pStyle w:val="FirstParagraph"/>
      </w:pPr>
      <w:r>
        <w:rPr>
          <w:bCs/>
          <w:b/>
        </w:rPr>
        <w:t xml:space="preserve">Условные обозначения</w:t>
      </w:r>
    </w:p>
    <w:p>
      <w:pPr>
        <w:numPr>
          <w:ilvl w:val="0"/>
          <w:numId w:val="1003"/>
        </w:numPr>
        <w:pStyle w:val="Compact"/>
      </w:pPr>
      <w:r>
        <w:t xml:space="preserve">ОС - операционная система</w:t>
      </w:r>
    </w:p>
    <w:p>
      <w:pPr>
        <w:pStyle w:val="FirstParagraph"/>
      </w:pPr>
      <w:r>
        <w:rPr>
          <w:bCs/>
          <w:b/>
        </w:rPr>
        <w:t xml:space="preserve">Термины</w:t>
      </w:r>
    </w:p>
    <w:p>
      <w:pPr>
        <w:numPr>
          <w:ilvl w:val="0"/>
          <w:numId w:val="1004"/>
        </w:numPr>
        <w:pStyle w:val="Compact"/>
      </w:pPr>
      <w:r>
        <w:t xml:space="preserve">контекст безопасности</w:t>
      </w:r>
    </w:p>
    <w:bookmarkEnd w:id="22"/>
    <w:bookmarkStart w:id="24" w:name="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</w:t>
      </w:r>
    </w:p>
    <w:p>
      <w:pPr>
        <w:numPr>
          <w:ilvl w:val="0"/>
          <w:numId w:val="1005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</w:t>
      </w:r>
      <w:r>
        <w:t xml:space="preserve"> </w:t>
      </w:r>
      <w:r>
        <w:rPr>
          <w:rStyle w:val="VerbatimChar"/>
        </w:rPr>
        <w:t xml:space="preserve">getenforce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sestatus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/etc/rc.d/init.d/httpd status</w:t>
      </w:r>
      <w:r>
        <w:t xml:space="preserve"> </w:t>
      </w:r>
      <w:r>
        <w:t xml:space="preserve">Если не работает, запустите его так же, но с параметром start.</w:t>
      </w:r>
    </w:p>
    <w:p>
      <w:pPr>
        <w:numPr>
          <w:ilvl w:val="0"/>
          <w:numId w:val="1005"/>
        </w:numPr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</w:t>
      </w:r>
      <w:r>
        <w:t xml:space="preserve"> </w:t>
      </w:r>
      <w:r>
        <w:rPr>
          <w:rStyle w:val="VerbatimChar"/>
        </w:rPr>
        <w:t xml:space="preserve">ps auxZ | grep httpd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ps -eZ | grep httpd</w:t>
      </w:r>
    </w:p>
    <w:p>
      <w:pPr>
        <w:numPr>
          <w:ilvl w:val="0"/>
          <w:numId w:val="1005"/>
        </w:numPr>
      </w:pPr>
      <w:r>
        <w:t xml:space="preserve">Посмотрите текущее состояние переключателей SELinux для Apache с помощью команды</w:t>
      </w:r>
      <w:r>
        <w:t xml:space="preserve"> </w:t>
      </w:r>
      <w:r>
        <w:rPr>
          <w:rStyle w:val="VerbatimChar"/>
        </w:rPr>
        <w:t xml:space="preserve">sestatus -b | grep httpd</w:t>
      </w:r>
      <w:r>
        <w:t xml:space="preserve"> </w:t>
      </w:r>
      <w:r>
        <w:t xml:space="preserve">Обратите внимание, что многие из них находятся в положении «off».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</w:t>
      </w:r>
      <w:r>
        <w:t xml:space="preserve"> </w:t>
      </w:r>
      <w:r>
        <w:rPr>
          <w:rStyle w:val="VerbatimChar"/>
        </w:rPr>
        <w:t xml:space="preserve">seinfo</w:t>
      </w:r>
      <w:r>
        <w:t xml:space="preserve">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</w:t>
      </w:r>
      <w:r>
        <w:t xml:space="preserve"> </w:t>
      </w:r>
      <w:r>
        <w:rPr>
          <w:rStyle w:val="VerbatimChar"/>
        </w:rPr>
        <w:t xml:space="preserve">ls -lZ /var/www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</w:t>
      </w:r>
      <w:r>
        <w:t xml:space="preserve"> </w:t>
      </w:r>
      <w:r>
        <w:rPr>
          <w:rStyle w:val="VerbatimChar"/>
        </w:rPr>
        <w:t xml:space="preserve">ls -lZ /var/www/html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&lt;body&gt;test&lt;/body&gt;</w:t>
      </w:r>
      <w:r>
        <w:br/>
      </w:r>
      <w:r>
        <w:rPr>
          <w:rStyle w:val="VerbatimChar"/>
        </w:rPr>
        <w:t xml:space="preserve">&lt;/html&gt;</w:t>
      </w:r>
    </w:p>
    <w:p>
      <w:pPr>
        <w:numPr>
          <w:ilvl w:val="0"/>
          <w:numId w:val="1006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6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</w:t>
      </w:r>
      <w:r>
        <w:t xml:space="preserve"> </w:t>
      </w:r>
      <w:r>
        <w:rPr>
          <w:rStyle w:val="VerbatimChar"/>
        </w:rPr>
        <w:t xml:space="preserve">ls -Z /var/www/html/test.html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</w:t>
      </w:r>
      <w:r>
        <w:t xml:space="preserve"> </w:t>
      </w:r>
      <w:r>
        <w:rPr>
          <w:rStyle w:val="VerbatimChar"/>
        </w:rPr>
        <w:t xml:space="preserve">chcon -t samba_share_t /var/www/html/test.html</w:t>
      </w:r>
      <w:r>
        <w:t xml:space="preserve"> </w:t>
      </w:r>
      <w:r>
        <w:rPr>
          <w:rStyle w:val="VerbatimChar"/>
        </w:rPr>
        <w:t xml:space="preserve">ls -Z /var/www/html/test.html</w:t>
      </w:r>
      <w:r>
        <w:t xml:space="preserve"> </w:t>
      </w:r>
      <w:r>
        <w:t xml:space="preserve">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ошибке.</w:t>
      </w:r>
    </w:p>
    <w:p>
      <w:pPr>
        <w:numPr>
          <w:ilvl w:val="0"/>
          <w:numId w:val="1006"/>
        </w:numPr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</w:t>
      </w:r>
      <w:r>
        <w:t xml:space="preserve"> </w:t>
      </w:r>
      <w:r>
        <w:rPr>
          <w:rStyle w:val="VerbatimChar"/>
        </w:rPr>
        <w:t xml:space="preserve">ls -l /var/www/html/test.html</w:t>
      </w:r>
      <w:r>
        <w:t xml:space="preserve"> </w:t>
      </w:r>
      <w:r>
        <w:t xml:space="preserve">Просмотрите log-файлы веб-сервера Apache. Также просмотрите системный лог-файл:</w:t>
      </w:r>
      <w:r>
        <w:t xml:space="preserve"> </w:t>
      </w:r>
      <w:r>
        <w:rPr>
          <w:rStyle w:val="VerbatimChar"/>
        </w:rPr>
        <w:t xml:space="preserve">tail /var/log/messages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numPr>
          <w:ilvl w:val="0"/>
          <w:numId w:val="1006"/>
        </w:numPr>
      </w:pPr>
      <w:r>
        <w:t xml:space="preserve">Выполните перезапуск веб-сервера Apache. Произошёл сбой? Поясните почему?</w:t>
      </w:r>
    </w:p>
    <w:p>
      <w:pPr>
        <w:numPr>
          <w:ilvl w:val="0"/>
          <w:numId w:val="1006"/>
        </w:numPr>
      </w:pPr>
      <w:r>
        <w:t xml:space="preserve">Проанализируйте лог-файлы: tail -nl /var/log/messages.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6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6"/>
        </w:numPr>
      </w:pPr>
      <w:r>
        <w:t xml:space="preserve">Попробуйте запустить веб-сервер Apache ещё раз. Поняли ли вы, почему он сейчас запустился, а в предыдущем случае не смог?</w:t>
      </w:r>
    </w:p>
    <w:p>
      <w:pPr>
        <w:numPr>
          <w:ilvl w:val="0"/>
          <w:numId w:val="1006"/>
        </w:numPr>
      </w:pPr>
      <w:r>
        <w:t xml:space="preserve">Верните контекст httpd_sys_cоntent__t к файлу /var/www/html/ test.html:</w:t>
      </w:r>
      <w:r>
        <w:t xml:space="preserve"> </w:t>
      </w:r>
      <w:r>
        <w:rPr>
          <w:rStyle w:val="VerbatimChar"/>
        </w:rPr>
        <w:t xml:space="preserve">chcon -t httpd_sys_content_t /var/www/html/test.html</w:t>
      </w:r>
      <w:r>
        <w:t xml:space="preserve"> </w:t>
      </w:r>
      <w:r>
        <w:t xml:space="preserve">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numPr>
          <w:ilvl w:val="0"/>
          <w:numId w:val="1006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06"/>
        </w:numPr>
      </w:pPr>
      <w:r>
        <w:t xml:space="preserve">Удалите привязку http_port_t к 81 порту:</w:t>
      </w:r>
      <w:r>
        <w:t xml:space="preserve"> </w:t>
      </w:r>
      <w:r>
        <w:rPr>
          <w:rStyle w:val="VerbatimChar"/>
        </w:rP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numPr>
          <w:ilvl w:val="0"/>
          <w:numId w:val="1006"/>
        </w:numPr>
      </w:pPr>
      <w:r>
        <w:t xml:space="preserve">Удалите файл /var/www/html/test.html:</w:t>
      </w:r>
      <w:r>
        <w:t xml:space="preserve"> </w:t>
      </w:r>
      <w:r>
        <w:rPr>
          <w:rStyle w:val="VerbatimChar"/>
        </w:rPr>
        <w:t xml:space="preserve">rm /var/www/html/test.html</w:t>
      </w:r>
    </w:p>
    <w:p>
      <w:pPr>
        <w:pStyle w:val="FirstParagraph"/>
      </w:pPr>
      <w:r>
        <w:t xml:space="preserve">Более подробно о работе см. в</w:t>
      </w:r>
      <w:r>
        <w:t xml:space="preserve"> </w:t>
      </w:r>
      <w:hyperlink r:id="rId23">
        <w:r>
          <w:rPr>
            <w:rStyle w:val="Hyperlink"/>
          </w:rPr>
          <w:t xml:space="preserve">[1]</w:t>
        </w:r>
      </w:hyperlink>
      <w:r>
        <w:t xml:space="preserve">.</w:t>
      </w:r>
    </w:p>
    <w:bookmarkEnd w:id="24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Теоретическое введение</w:t>
      </w:r>
    </w:p>
    <w:bookmarkStart w:id="25" w:name="X7bf73ef53299f6d7282fc5ea6f6536909b16319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Организация и описание лабораторного стенда</w:t>
      </w:r>
    </w:p>
    <w:p>
      <w:pPr>
        <w:pStyle w:val="FirstParagraph"/>
      </w:pPr>
      <w:r>
        <w:t xml:space="preserve">Для проведения указанной лабораторной работы на одно рабочее место требуется компьютер с установленной операционной системой Linux, поддерживающей технологию SELinux.</w:t>
      </w:r>
    </w:p>
    <w:p>
      <w:pPr>
        <w:pStyle w:val="BodyText"/>
      </w:pPr>
      <w:r>
        <w:t xml:space="preserve">Предполагается использовать стандартный дистрибутив Linux CentOS с включённой политикой SELinux targeted и режимом enforcing. Для выполнения заданий требуется наличие учётной записи администратора (root) и учётной записи обычного пользователя. Постоянно работать от учётной записи root неправильно с точки зрения безопасности.</w:t>
      </w:r>
    </w:p>
    <w:bookmarkEnd w:id="25"/>
    <w:bookmarkStart w:id="26" w:name="X9ef409eb2305813f5b0b4104facb5c8121e4e6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Подготовка лабораторного стенда и методические рекомендации</w:t>
      </w:r>
    </w:p>
    <w:p>
      <w:pPr>
        <w:numPr>
          <w:ilvl w:val="0"/>
          <w:numId w:val="1007"/>
        </w:numPr>
      </w:pPr>
      <w:r>
        <w:t xml:space="preserve">При подготовке стенда обратите внимание, что необходимая для работы и указанная выше политика targeted и режим enforcing используются в данном дистрибутиве по умолчанию, т.е. каких-то специальных настроек не требуется. При этом следует убедиться, что политика и режим включены, особенно когда работа будет проводиться повторно и велика вероятность изменений при предыдущем использовании системы.</w:t>
      </w:r>
    </w:p>
    <w:p>
      <w:pPr>
        <w:numPr>
          <w:ilvl w:val="0"/>
          <w:numId w:val="1007"/>
        </w:numPr>
      </w:pPr>
      <w:r>
        <w:t xml:space="preserve">При необходимости администратор должен разбираться в работе SELinux и уметь как исправить конфигурационный файл /etc/selinux/config, так и проверить используемый режим и политику.</w:t>
      </w:r>
    </w:p>
    <w:p>
      <w:pPr>
        <w:numPr>
          <w:ilvl w:val="0"/>
          <w:numId w:val="1007"/>
        </w:numPr>
      </w:pPr>
      <w:r>
        <w:t xml:space="preserve">Необходимо, чтобы был установлен веб-сервер Apache. При установке системы в конфигурации «рабочая станция» указанный пакет не ставится.</w:t>
      </w:r>
    </w:p>
    <w:p>
      <w:pPr>
        <w:numPr>
          <w:ilvl w:val="0"/>
          <w:numId w:val="1007"/>
        </w:numPr>
      </w:pPr>
      <w:r>
        <w:t xml:space="preserve">В конфигурационном файле /etc/httpd/httpd.conf необходимо задать параметр ServerName: ServerName test.ru чтобы при запуске веб-сервера не выдавались лишние сообщения об ошибках, не относящихся к лабораторной работе.</w:t>
      </w:r>
    </w:p>
    <w:p>
      <w:pPr>
        <w:numPr>
          <w:ilvl w:val="0"/>
          <w:numId w:val="1007"/>
        </w:numPr>
      </w:pPr>
      <w:r>
        <w:t xml:space="preserve">Также необходимо проследить, чтобы пакетный фильтр был отключён или в своей рабочей конфигурации позволял подключаться к 80-у и 81-у портам протокола tcp. Отключить фильтр можно командами</w:t>
      </w:r>
      <w:r>
        <w:t xml:space="preserve"> </w:t>
      </w:r>
      <w:r>
        <w:rPr>
          <w:rStyle w:val="VerbatimChar"/>
        </w:rPr>
        <w:t xml:space="preserve">iptables -F</w:t>
      </w:r>
      <w:r>
        <w:t xml:space="preserve"> </w:t>
      </w:r>
      <w:r>
        <w:rPr>
          <w:rStyle w:val="VerbatimChar"/>
        </w:rPr>
        <w:t xml:space="preserve">iptables -P INPUT ACCEPT</w:t>
      </w:r>
      <w:r>
        <w:t xml:space="preserve"> </w:t>
      </w:r>
      <w:r>
        <w:rPr>
          <w:rStyle w:val="VerbatimChar"/>
        </w:rPr>
        <w:t xml:space="preserve">iptables -P OUTPUT ACCEPT</w:t>
      </w:r>
      <w:r>
        <w:t xml:space="preserve"> </w:t>
      </w:r>
      <w:r>
        <w:t xml:space="preserve">либо добавить разрешающие правила:</w:t>
      </w:r>
      <w:r>
        <w:t xml:space="preserve"> </w:t>
      </w:r>
      <w:r>
        <w:rPr>
          <w:rStyle w:val="VerbatimChar"/>
        </w:rPr>
        <w:t xml:space="preserve">iptables -I INPUT -p tcp --dport 80 -j ACCEPT</w:t>
      </w:r>
      <w:r>
        <w:t xml:space="preserve"> </w:t>
      </w:r>
      <w:r>
        <w:rPr>
          <w:rStyle w:val="VerbatimChar"/>
        </w:rPr>
        <w:t xml:space="preserve">iptables -I INPUT -p tcp --dport 81 -j ACCEPT</w:t>
      </w:r>
      <w:r>
        <w:t xml:space="preserve"> </w:t>
      </w:r>
      <w:r>
        <w:rPr>
          <w:rStyle w:val="VerbatimChar"/>
        </w:rPr>
        <w:t xml:space="preserve">iptables -I OUTPUT -p tcp --sport 80 -j ACCEPT</w:t>
      </w:r>
      <w:r>
        <w:t xml:space="preserve"> </w:t>
      </w:r>
      <w:r>
        <w:rPr>
          <w:rStyle w:val="VerbatimChar"/>
        </w:rPr>
        <w:t xml:space="preserve">iptables -I OUTPUT -p tcp --sport 81 -j ACCEPT</w:t>
      </w:r>
      <w:r>
        <w:t xml:space="preserve">.</w:t>
      </w:r>
    </w:p>
    <w:p>
      <w:pPr>
        <w:numPr>
          <w:ilvl w:val="0"/>
          <w:numId w:val="1007"/>
        </w:numPr>
      </w:pPr>
      <w:r>
        <w:t xml:space="preserve">Обратите внимание, что данные правила не являются «точными» и рекомендуемыми на все случаи жизни, они лишь позволяют правильно организовать работу стенда.</w:t>
      </w:r>
    </w:p>
    <w:p>
      <w:pPr>
        <w:numPr>
          <w:ilvl w:val="0"/>
          <w:numId w:val="1007"/>
        </w:numPr>
      </w:pPr>
      <w:r>
        <w:t xml:space="preserve">В работе специально не делается акцент, каким браузером (или какой консольной программой) будет производиться подключение к вебсерверу. По желанию могут использоваться разные программы, такие как консольные links, lynx, wget и графические konqueror, opera, firefox или др.</w:t>
      </w:r>
    </w:p>
    <w:p>
      <w:pPr>
        <w:pStyle w:val="FirstParagraph"/>
      </w:pPr>
      <w:r>
        <w:t xml:space="preserve">Более подробно о работе см. в</w:t>
      </w:r>
      <w:r>
        <w:t xml:space="preserve"> </w:t>
      </w:r>
      <w:hyperlink r:id="rId23">
        <w:r>
          <w:rPr>
            <w:rStyle w:val="Hyperlink"/>
          </w:rPr>
          <w:t xml:space="preserve">[1]</w:t>
        </w:r>
      </w:hyperlink>
      <w:r>
        <w:t xml:space="preserve">.</w:t>
      </w:r>
    </w:p>
    <w:bookmarkEnd w:id="26"/>
    <w:bookmarkEnd w:id="27"/>
    <w:bookmarkStart w:id="28" w:name="Xc12f531ecfd00c877e29758c74b6135187cbe2b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Техническое оснащение и выбранные методы проведения работы</w:t>
      </w:r>
    </w:p>
    <w:p>
      <w:pPr>
        <w:pStyle w:val="FirstParagraph"/>
      </w:pPr>
      <w:r>
        <w:rPr>
          <w:bCs/>
          <w:b/>
        </w:rPr>
        <w:t xml:space="preserve">Техническое оснащение</w:t>
      </w:r>
    </w:p>
    <w:p>
      <w:pPr>
        <w:numPr>
          <w:ilvl w:val="0"/>
          <w:numId w:val="1008"/>
        </w:numPr>
        <w:pStyle w:val="Compact"/>
      </w:pPr>
      <w:r>
        <w:t xml:space="preserve">Ноутбук</w:t>
      </w:r>
    </w:p>
    <w:p>
      <w:pPr>
        <w:numPr>
          <w:ilvl w:val="0"/>
          <w:numId w:val="1008"/>
        </w:numPr>
        <w:pStyle w:val="Compact"/>
      </w:pPr>
      <w:r>
        <w:t xml:space="preserve">RockyLinux</w:t>
      </w:r>
    </w:p>
    <w:p>
      <w:pPr>
        <w:numPr>
          <w:ilvl w:val="0"/>
          <w:numId w:val="1008"/>
        </w:numPr>
        <w:pStyle w:val="Compact"/>
      </w:pPr>
      <w:r>
        <w:t xml:space="preserve">Интернет</w:t>
      </w:r>
    </w:p>
    <w:p>
      <w:pPr>
        <w:pStyle w:val="FirstParagraph"/>
      </w:pPr>
      <w:r>
        <w:rPr>
          <w:bCs/>
          <w:b/>
        </w:rPr>
        <w:t xml:space="preserve">Методы проведения работы</w:t>
      </w:r>
    </w:p>
    <w:p>
      <w:pPr>
        <w:numPr>
          <w:ilvl w:val="0"/>
          <w:numId w:val="1009"/>
        </w:numPr>
        <w:pStyle w:val="Compact"/>
      </w:pPr>
      <w:r>
        <w:t xml:space="preserve">Изучение методической информации</w:t>
      </w:r>
    </w:p>
    <w:p>
      <w:pPr>
        <w:numPr>
          <w:ilvl w:val="0"/>
          <w:numId w:val="1009"/>
        </w:numPr>
        <w:pStyle w:val="Compact"/>
      </w:pPr>
      <w:r>
        <w:t xml:space="preserve">Выполнение заданий в соответствии с указаниями</w:t>
      </w:r>
    </w:p>
    <w:p>
      <w:pPr>
        <w:numPr>
          <w:ilvl w:val="0"/>
          <w:numId w:val="1009"/>
        </w:numPr>
        <w:pStyle w:val="Compact"/>
      </w:pPr>
      <w:r>
        <w:t xml:space="preserve">Анализ результатов</w:t>
      </w:r>
    </w:p>
    <w:p>
      <w:pPr>
        <w:numPr>
          <w:ilvl w:val="0"/>
          <w:numId w:val="1009"/>
        </w:numPr>
        <w:pStyle w:val="Compact"/>
      </w:pPr>
      <w:r>
        <w:t xml:space="preserve">Оветы на вопросы, заданные в задании</w:t>
      </w:r>
    </w:p>
    <w:p>
      <w:pPr>
        <w:numPr>
          <w:ilvl w:val="0"/>
          <w:numId w:val="1009"/>
        </w:numPr>
        <w:pStyle w:val="Compact"/>
      </w:pPr>
      <w:r>
        <w:t xml:space="preserve">Обобщение проведённой деятельности</w:t>
      </w:r>
    </w:p>
    <w:bookmarkEnd w:id="28"/>
    <w:bookmarkStart w:id="89" w:name="X3ae251688bf71d9b10b1e42502d00b800f1f3a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Выполнение лабораторной работы и полученные результаты</w:t>
      </w:r>
    </w:p>
    <w:p>
      <w:pPr>
        <w:numPr>
          <w:ilvl w:val="0"/>
          <w:numId w:val="1010"/>
        </w:numPr>
        <w:pStyle w:val="Compact"/>
      </w:pPr>
      <w:r>
        <w:t xml:space="preserve">Скачала и ознакомилась с методическими указаниями к лабораторной работе (рис. ??).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Лабораторная работа 6" title="fig:" id="30" name="Picture"/>
            <a:graphic>
              <a:graphicData uri="http://schemas.openxmlformats.org/drawingml/2006/picture">
                <pic:pic>
                  <pic:nvPicPr>
                    <pic:cNvPr descr="image/1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Лабораторная работа 6</w:t>
      </w:r>
    </w:p>
    <w:p>
      <w:pPr>
        <w:numPr>
          <w:ilvl w:val="0"/>
          <w:numId w:val="1011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12"/>
        </w:numPr>
        <w:pStyle w:val="Compact"/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</w:t>
      </w:r>
      <w:r>
        <w:t xml:space="preserve"> </w:t>
      </w:r>
      <w:r>
        <w:rPr>
          <w:rStyle w:val="VerbatimChar"/>
        </w:rPr>
        <w:t xml:space="preserve">getenforce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sestatus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4632960" cy="3520440"/>
            <wp:effectExtent b="0" l="0" r="0" t="0"/>
            <wp:docPr descr="Заданиt 1" title="fig:" id="33" name="Picture"/>
            <a:graphic>
              <a:graphicData uri="http://schemas.openxmlformats.org/drawingml/2006/picture">
                <pic:pic>
                  <pic:nvPicPr>
                    <pic:cNvPr descr="image/2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Заданиt 1</w:t>
      </w:r>
    </w:p>
    <w:p>
      <w:pPr>
        <w:numPr>
          <w:ilvl w:val="0"/>
          <w:numId w:val="1013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14"/>
        </w:numPr>
        <w:pStyle w:val="Compact"/>
      </w:pPr>
      <w:r>
        <w:t xml:space="preserve">Обратитесь с помощью браузера к веб-серверу, запущенному на вашем компьютере, и убедитесь, что последний работает: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/etc/rc.d/init.d/httpd status</w:t>
      </w:r>
      <w:r>
        <w:t xml:space="preserve"> </w:t>
      </w:r>
      <w:r>
        <w:t xml:space="preserve">Если не работает, запустите его так же, но с параметром start (рис. ??).</w:t>
      </w:r>
    </w:p>
    <w:p>
      <w:pPr>
        <w:pStyle w:val="CaptionedFigure"/>
      </w:pPr>
      <w:r>
        <w:drawing>
          <wp:inline>
            <wp:extent cx="5334000" cy="3739298"/>
            <wp:effectExtent b="0" l="0" r="0" t="0"/>
            <wp:docPr descr="Заданиt 2" title="fig:" id="36" name="Picture"/>
            <a:graphic>
              <a:graphicData uri="http://schemas.openxmlformats.org/drawingml/2006/picture">
                <pic:pic>
                  <pic:nvPicPr>
                    <pic:cNvPr descr="image/3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9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Заданиt 2</w:t>
      </w:r>
    </w:p>
    <w:p>
      <w:pPr>
        <w:numPr>
          <w:ilvl w:val="0"/>
          <w:numId w:val="1015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16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</w:t>
      </w:r>
      <w:r>
        <w:t xml:space="preserve"> </w:t>
      </w:r>
      <w:r>
        <w:rPr>
          <w:rStyle w:val="VerbatimChar"/>
        </w:rPr>
        <w:t xml:space="preserve">ps auxZ | grep httpd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ps -eZ | grep httpd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3708711"/>
            <wp:effectExtent b="0" l="0" r="0" t="0"/>
            <wp:docPr descr="Задание 3" title="fig:" id="39" name="Picture"/>
            <a:graphic>
              <a:graphicData uri="http://schemas.openxmlformats.org/drawingml/2006/picture">
                <pic:pic>
                  <pic:nvPicPr>
                    <pic:cNvPr descr="image/4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numPr>
          <w:ilvl w:val="0"/>
          <w:numId w:val="1017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18"/>
        </w:numPr>
        <w:pStyle w:val="Compact"/>
      </w:pPr>
      <w:r>
        <w:t xml:space="preserve">Посмотрите текущее состояние переключателей SELinux для Apache с помощью команды</w:t>
      </w:r>
      <w:r>
        <w:t xml:space="preserve"> </w:t>
      </w:r>
      <w:r>
        <w:rPr>
          <w:rStyle w:val="VerbatimChar"/>
        </w:rPr>
        <w:t xml:space="preserve">sestatus -b | grep httpd</w:t>
      </w:r>
      <w:r>
        <w:t xml:space="preserve"> </w:t>
      </w:r>
      <w:r>
        <w:t xml:space="preserve">Обратите внимание, что многие из них находятся в положении «off» (рис. ??).</w:t>
      </w:r>
    </w:p>
    <w:p>
      <w:pPr>
        <w:pStyle w:val="CaptionedFigure"/>
      </w:pPr>
      <w:r>
        <w:drawing>
          <wp:inline>
            <wp:extent cx="5334000" cy="3664414"/>
            <wp:effectExtent b="0" l="0" r="0" t="0"/>
            <wp:docPr descr="Задание 4" title="fig:" id="42" name="Picture"/>
            <a:graphic>
              <a:graphicData uri="http://schemas.openxmlformats.org/drawingml/2006/picture">
                <pic:pic>
                  <pic:nvPicPr>
                    <pic:cNvPr descr="image/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</w:t>
      </w:r>
    </w:p>
    <w:p>
      <w:pPr>
        <w:numPr>
          <w:ilvl w:val="0"/>
          <w:numId w:val="1019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20"/>
        </w:numPr>
        <w:pStyle w:val="Compact"/>
      </w:pPr>
      <w:r>
        <w:t xml:space="preserve">Посмотрите статистику по политике с помощью команды</w:t>
      </w:r>
      <w:r>
        <w:t xml:space="preserve"> </w:t>
      </w:r>
      <w:r>
        <w:rPr>
          <w:rStyle w:val="VerbatimChar"/>
        </w:rPr>
        <w:t xml:space="preserve">seinfo</w:t>
      </w:r>
      <w:r>
        <w:t xml:space="preserve">, также определите множество пользователей, ролей, типов (рис. ??).</w:t>
      </w:r>
    </w:p>
    <w:p>
      <w:pPr>
        <w:pStyle w:val="CaptionedFigure"/>
      </w:pPr>
      <w:r>
        <w:drawing>
          <wp:inline>
            <wp:extent cx="5334000" cy="3753555"/>
            <wp:effectExtent b="0" l="0" r="0" t="0"/>
            <wp:docPr descr="Задание 5" title="fig: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p>
      <w:pPr>
        <w:numPr>
          <w:ilvl w:val="0"/>
          <w:numId w:val="1021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22"/>
        </w:numPr>
        <w:pStyle w:val="Compact"/>
      </w:pPr>
      <w:r>
        <w:t xml:space="preserve">Определите тип файлов и поддиректорий, находящихся в директории /var/www, с помощью команды</w:t>
      </w:r>
      <w:r>
        <w:t xml:space="preserve"> </w:t>
      </w:r>
      <w:r>
        <w:rPr>
          <w:rStyle w:val="VerbatimChar"/>
        </w:rPr>
        <w:t xml:space="preserve">ls -lZ /var/www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3671174"/>
            <wp:effectExtent b="0" l="0" r="0" t="0"/>
            <wp:docPr descr="Задание 6" title="fig: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6</w:t>
      </w:r>
    </w:p>
    <w:p>
      <w:pPr>
        <w:numPr>
          <w:ilvl w:val="0"/>
          <w:numId w:val="1023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24"/>
        </w:numPr>
      </w:pPr>
      <w:r>
        <w:t xml:space="preserve">Определите тип файлов, находящихся в директории /var/www/html:</w:t>
      </w:r>
      <w:r>
        <w:t xml:space="preserve"> </w:t>
      </w:r>
      <w:r>
        <w:rPr>
          <w:rStyle w:val="VerbatimChar"/>
        </w:rPr>
        <w:t xml:space="preserve">ls -lZ /var/www/html</w:t>
      </w:r>
    </w:p>
    <w:p>
      <w:pPr>
        <w:numPr>
          <w:ilvl w:val="0"/>
          <w:numId w:val="1024"/>
        </w:numPr>
      </w:pPr>
      <w:r>
        <w:t xml:space="preserve">Определите круг пользователей, которым разрешено создание файлов в директории /var/www/html (рис. ??).</w:t>
      </w:r>
    </w:p>
    <w:p>
      <w:pPr>
        <w:pStyle w:val="CaptionedFigure"/>
      </w:pPr>
      <w:r>
        <w:drawing>
          <wp:inline>
            <wp:extent cx="5334000" cy="3584793"/>
            <wp:effectExtent b="0" l="0" r="0" t="0"/>
            <wp:docPr descr="Задания 7-8" title="fig: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Задания 7-8</w:t>
      </w:r>
    </w:p>
    <w:p>
      <w:pPr>
        <w:numPr>
          <w:ilvl w:val="0"/>
          <w:numId w:val="1025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26"/>
        </w:numPr>
        <w:pStyle w:val="Compact"/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&lt;body&gt;test&lt;/body&gt;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5334000" cy="944562"/>
            <wp:effectExtent b="0" l="0" r="0" t="0"/>
            <wp:docPr descr="Задание 9" title="fig: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9</w:t>
      </w:r>
    </w:p>
    <w:p>
      <w:pPr>
        <w:numPr>
          <w:ilvl w:val="0"/>
          <w:numId w:val="1027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28"/>
        </w:numPr>
        <w:pStyle w:val="Compact"/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 (рис. ??).</w:t>
      </w:r>
    </w:p>
    <w:p>
      <w:pPr>
        <w:pStyle w:val="CaptionedFigure"/>
      </w:pPr>
      <w:r>
        <w:drawing>
          <wp:inline>
            <wp:extent cx="5334000" cy="463357"/>
            <wp:effectExtent b="0" l="0" r="0" t="0"/>
            <wp:docPr descr="Задание 10" title="fig:" id="57" name="Picture"/>
            <a:graphic>
              <a:graphicData uri="http://schemas.openxmlformats.org/drawingml/2006/picture">
                <pic:pic>
                  <pic:nvPicPr>
                    <pic:cNvPr descr="image/10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10</w:t>
      </w:r>
    </w:p>
    <w:p>
      <w:pPr>
        <w:numPr>
          <w:ilvl w:val="0"/>
          <w:numId w:val="1029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30"/>
        </w:numPr>
        <w:pStyle w:val="Compact"/>
      </w:pPr>
      <w:r>
        <w:t xml:space="preserve">Обратитесь к файлу через веб-сервер, введя в браузере адрес http://127.0.0.1/test.html. Убедитесь, что файл был успешно отображён (рис. ??).</w:t>
      </w:r>
    </w:p>
    <w:p>
      <w:pPr>
        <w:pStyle w:val="CaptionedFigure"/>
      </w:pPr>
      <w:r>
        <w:drawing>
          <wp:inline>
            <wp:extent cx="5334000" cy="1580444"/>
            <wp:effectExtent b="0" l="0" r="0" t="0"/>
            <wp:docPr descr="Задание 11" title="fig:" id="60" name="Picture"/>
            <a:graphic>
              <a:graphicData uri="http://schemas.openxmlformats.org/drawingml/2006/picture">
                <pic:pic>
                  <pic:nvPicPr>
                    <pic:cNvPr descr="image/11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0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11</w:t>
      </w:r>
    </w:p>
    <w:p>
      <w:pPr>
        <w:numPr>
          <w:ilvl w:val="0"/>
          <w:numId w:val="1031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32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</w:t>
      </w:r>
      <w:r>
        <w:t xml:space="preserve"> </w:t>
      </w:r>
      <w:r>
        <w:rPr>
          <w:rStyle w:val="VerbatimChar"/>
        </w:rPr>
        <w:t xml:space="preserve">ls -Z /var/www/html/test.html</w:t>
      </w:r>
    </w:p>
    <w:p>
      <w:pPr>
        <w:numPr>
          <w:ilvl w:val="0"/>
          <w:numId w:val="1032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</w:t>
      </w:r>
      <w:r>
        <w:t xml:space="preserve"> </w:t>
      </w:r>
      <w:r>
        <w:rPr>
          <w:rStyle w:val="VerbatimChar"/>
        </w:rPr>
        <w:t xml:space="preserve">chcon -t samba_share_t /var/www/html/test.html</w:t>
      </w:r>
      <w:r>
        <w:t xml:space="preserve"> </w:t>
      </w:r>
      <w:r>
        <w:rPr>
          <w:rStyle w:val="VerbatimChar"/>
        </w:rPr>
        <w:t xml:space="preserve">ls -Z /var/www/html/test.html</w:t>
      </w:r>
      <w:r>
        <w:t xml:space="preserve"> </w:t>
      </w:r>
      <w:r>
        <w:t xml:space="preserve">После этого проверьте, что контекст поменялся (рис. ??).</w:t>
      </w:r>
    </w:p>
    <w:p>
      <w:pPr>
        <w:pStyle w:val="CaptionedFigure"/>
      </w:pPr>
      <w:r>
        <w:drawing>
          <wp:inline>
            <wp:extent cx="5334000" cy="3670478"/>
            <wp:effectExtent b="0" l="0" r="0" t="0"/>
            <wp:docPr descr="Задания 12-13" title="fig:" id="63" name="Picture"/>
            <a:graphic>
              <a:graphicData uri="http://schemas.openxmlformats.org/drawingml/2006/picture">
                <pic:pic>
                  <pic:nvPicPr>
                    <pic:cNvPr descr="image/12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Задания 12-13</w:t>
      </w:r>
    </w:p>
    <w:p>
      <w:pPr>
        <w:numPr>
          <w:ilvl w:val="0"/>
          <w:numId w:val="1033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34"/>
        </w:numPr>
        <w:pStyle w:val="Compact"/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 (рис. ??).</w:t>
      </w:r>
    </w:p>
    <w:p>
      <w:pPr>
        <w:pStyle w:val="CaptionedFigure"/>
      </w:pPr>
      <w:r>
        <w:drawing>
          <wp:inline>
            <wp:extent cx="5334000" cy="1951026"/>
            <wp:effectExtent b="0" l="0" r="0" t="0"/>
            <wp:docPr descr="Задание 14" title="fig:" id="66" name="Picture"/>
            <a:graphic>
              <a:graphicData uri="http://schemas.openxmlformats.org/drawingml/2006/picture">
                <pic:pic>
                  <pic:nvPicPr>
                    <pic:cNvPr descr="image/13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14</w:t>
      </w:r>
    </w:p>
    <w:p>
      <w:pPr>
        <w:numPr>
          <w:ilvl w:val="0"/>
          <w:numId w:val="1035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36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</w:t>
      </w:r>
      <w:r>
        <w:t xml:space="preserve"> </w:t>
      </w:r>
      <w:r>
        <w:rPr>
          <w:rStyle w:val="VerbatimChar"/>
        </w:rPr>
        <w:t xml:space="preserve">ls -l /var/www/html/test.html</w:t>
      </w:r>
      <w:r>
        <w:t xml:space="preserve"> </w:t>
      </w:r>
      <w:r>
        <w:t xml:space="preserve">Просмотрите log-файлы веб-сервера Apache. Также просмотрите системный лог-файл:</w:t>
      </w:r>
      <w:r>
        <w:t xml:space="preserve"> </w:t>
      </w:r>
      <w:r>
        <w:rPr>
          <w:rStyle w:val="VerbatimChar"/>
        </w:rPr>
        <w:t xml:space="preserve">tail /var/log/messages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3758786"/>
            <wp:effectExtent b="0" l="0" r="0" t="0"/>
            <wp:docPr descr="Задание 15" title="fig:" id="69" name="Picture"/>
            <a:graphic>
              <a:graphicData uri="http://schemas.openxmlformats.org/drawingml/2006/picture">
                <pic:pic>
                  <pic:nvPicPr>
                    <pic:cNvPr descr="image/14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15</w:t>
      </w:r>
    </w:p>
    <w:p>
      <w:pPr>
        <w:numPr>
          <w:ilvl w:val="0"/>
          <w:numId w:val="1037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3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 (рис. ??).</w:t>
      </w:r>
    </w:p>
    <w:p>
      <w:pPr>
        <w:pStyle w:val="CaptionedFigure"/>
      </w:pPr>
      <w:r>
        <w:drawing>
          <wp:inline>
            <wp:extent cx="5334000" cy="4387969"/>
            <wp:effectExtent b="0" l="0" r="0" t="0"/>
            <wp:docPr descr="Задание 16" title="fig:" id="72" name="Picture"/>
            <a:graphic>
              <a:graphicData uri="http://schemas.openxmlformats.org/drawingml/2006/picture">
                <pic:pic>
                  <pic:nvPicPr>
                    <pic:cNvPr descr="image/15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16</w:t>
      </w:r>
    </w:p>
    <w:p>
      <w:pPr>
        <w:numPr>
          <w:ilvl w:val="0"/>
          <w:numId w:val="1039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40"/>
        </w:numPr>
        <w:pStyle w:val="Compact"/>
      </w:pPr>
      <w:r>
        <w:t xml:space="preserve">Выполните перезапуск веб-сервера Apache. Произошёл сбой? Поясните почему? (рис. ??).</w:t>
      </w:r>
    </w:p>
    <w:p>
      <w:pPr>
        <w:pStyle w:val="CaptionedFigure"/>
      </w:pPr>
      <w:r>
        <w:drawing>
          <wp:inline>
            <wp:extent cx="5334000" cy="3900355"/>
            <wp:effectExtent b="0" l="0" r="0" t="0"/>
            <wp:docPr descr="Задание 17" title="fig:" id="75" name="Picture"/>
            <a:graphic>
              <a:graphicData uri="http://schemas.openxmlformats.org/drawingml/2006/picture">
                <pic:pic>
                  <pic:nvPicPr>
                    <pic:cNvPr descr="image/16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17</w:t>
      </w:r>
    </w:p>
    <w:p>
      <w:pPr>
        <w:numPr>
          <w:ilvl w:val="0"/>
          <w:numId w:val="1041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42"/>
        </w:numPr>
        <w:pStyle w:val="Compact"/>
      </w:pPr>
      <w:r>
        <w:t xml:space="preserve">Проанализируйте лог-файлы: tail -nl /var/log/messages. Просмотрите файлы /var/log/http/error_log, /var/log/http/access_log и /var/log/audit/audit.log и выясните, в каких файлах появились записи (рис. ??).</w:t>
      </w:r>
    </w:p>
    <w:p>
      <w:pPr>
        <w:pStyle w:val="CaptionedFigure"/>
      </w:pPr>
      <w:r>
        <w:drawing>
          <wp:inline>
            <wp:extent cx="5334000" cy="4284688"/>
            <wp:effectExtent b="0" l="0" r="0" t="0"/>
            <wp:docPr descr="Задание 18" title="fig:" id="78" name="Picture"/>
            <a:graphic>
              <a:graphicData uri="http://schemas.openxmlformats.org/drawingml/2006/picture">
                <pic:pic>
                  <pic:nvPicPr>
                    <pic:cNvPr descr="image/17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18</w:t>
      </w:r>
    </w:p>
    <w:p>
      <w:pPr>
        <w:numPr>
          <w:ilvl w:val="0"/>
          <w:numId w:val="1043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44"/>
        </w:numPr>
        <w:pStyle w:val="Compact"/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 (рис. ??).</w:t>
      </w:r>
    </w:p>
    <w:p>
      <w:pPr>
        <w:pStyle w:val="CaptionedFigure"/>
      </w:pPr>
      <w:r>
        <w:drawing>
          <wp:inline>
            <wp:extent cx="5334000" cy="1392409"/>
            <wp:effectExtent b="0" l="0" r="0" t="0"/>
            <wp:docPr descr="Задание 19" title="fig:" id="81" name="Picture"/>
            <a:graphic>
              <a:graphicData uri="http://schemas.openxmlformats.org/drawingml/2006/picture">
                <pic:pic>
                  <pic:nvPicPr>
                    <pic:cNvPr descr="image/18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2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19</w:t>
      </w:r>
    </w:p>
    <w:p>
      <w:pPr>
        <w:numPr>
          <w:ilvl w:val="0"/>
          <w:numId w:val="1045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46"/>
        </w:numPr>
        <w:pStyle w:val="Compact"/>
      </w:pPr>
      <w:r>
        <w:t xml:space="preserve">Попробуйте запустить веб-сервер Apache ещё раз. Поняли ли вы, почему он сейчас запустился, а в предыдущем случае не смог? (рис. ??).</w:t>
      </w:r>
    </w:p>
    <w:p>
      <w:pPr>
        <w:pStyle w:val="CaptionedFigure"/>
      </w:pPr>
      <w:r>
        <w:drawing>
          <wp:inline>
            <wp:extent cx="5334000" cy="3902409"/>
            <wp:effectExtent b="0" l="0" r="0" t="0"/>
            <wp:docPr descr="Задание 20" title="fig:" id="84" name="Picture"/>
            <a:graphic>
              <a:graphicData uri="http://schemas.openxmlformats.org/drawingml/2006/picture">
                <pic:pic>
                  <pic:nvPicPr>
                    <pic:cNvPr descr="image/19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20</w:t>
      </w:r>
    </w:p>
    <w:p>
      <w:pPr>
        <w:numPr>
          <w:ilvl w:val="0"/>
          <w:numId w:val="1047"/>
        </w:numPr>
        <w:pStyle w:val="Compact"/>
      </w:pPr>
      <w:r>
        <w:t xml:space="preserve">Выполнила следующие задания:</w:t>
      </w:r>
    </w:p>
    <w:p>
      <w:pPr>
        <w:numPr>
          <w:ilvl w:val="0"/>
          <w:numId w:val="1048"/>
        </w:numPr>
      </w:pPr>
      <w:r>
        <w:t xml:space="preserve">Верните контекст httpd_sys_cоntent__t к файлу /var/www/html/ test.html:</w:t>
      </w:r>
      <w:r>
        <w:t xml:space="preserve"> </w:t>
      </w:r>
      <w:r>
        <w:rPr>
          <w:rStyle w:val="VerbatimChar"/>
        </w:rPr>
        <w:t xml:space="preserve">chcon -t httpd_sys_content_t /var/www/html/test.html</w:t>
      </w:r>
      <w:r>
        <w:t xml:space="preserve"> </w:t>
      </w:r>
      <w:r>
        <w:t xml:space="preserve">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numPr>
          <w:ilvl w:val="0"/>
          <w:numId w:val="1048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48"/>
        </w:numPr>
      </w:pPr>
      <w:r>
        <w:t xml:space="preserve">Удалите привязку http_port_t к 81 порту:</w:t>
      </w:r>
      <w:r>
        <w:t xml:space="preserve"> </w:t>
      </w:r>
      <w:r>
        <w:rPr>
          <w:rStyle w:val="VerbatimChar"/>
        </w:rP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numPr>
          <w:ilvl w:val="0"/>
          <w:numId w:val="1048"/>
        </w:numPr>
      </w:pPr>
      <w:r>
        <w:t xml:space="preserve">Удалите файл /var/www/html/test.html:</w:t>
      </w:r>
      <w:r>
        <w:t xml:space="preserve"> </w:t>
      </w:r>
      <w:r>
        <w:rPr>
          <w:rStyle w:val="VerbatimChar"/>
        </w:rPr>
        <w:t xml:space="preserve">rm /var/www/html/test.html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4146351"/>
            <wp:effectExtent b="0" l="0" r="0" t="0"/>
            <wp:docPr descr="Задания 21-24" title="fig:" id="87" name="Picture"/>
            <a:graphic>
              <a:graphicData uri="http://schemas.openxmlformats.org/drawingml/2006/picture">
                <pic:pic>
                  <pic:nvPicPr>
                    <pic:cNvPr descr="image/20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Задания 21-24</w:t>
      </w:r>
    </w:p>
    <w:bookmarkEnd w:id="89"/>
    <w:bookmarkStart w:id="90" w:name="анализ-результатов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Таким образом, были выаолнены задания по изучению администрирования, SELinux, веб-сервера Apache.</w:t>
      </w:r>
    </w:p>
    <w:bookmarkEnd w:id="90"/>
    <w:bookmarkStart w:id="91" w:name="заключение-и-выводы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Заключение и выводы</w:t>
      </w:r>
    </w:p>
    <w:p>
      <w:pPr>
        <w:pStyle w:val="FirstParagraph"/>
      </w:pPr>
      <w:r>
        <w:t xml:space="preserve">Таким образом, в ходе выполнения лабораторной работы было сделано следующее:</w:t>
      </w:r>
    </w:p>
    <w:p>
      <w:pPr>
        <w:numPr>
          <w:ilvl w:val="0"/>
          <w:numId w:val="1049"/>
        </w:numPr>
        <w:pStyle w:val="Compact"/>
      </w:pPr>
      <w:r>
        <w:t xml:space="preserve">Развиты навыки администрирования ОС Linux.</w:t>
      </w:r>
    </w:p>
    <w:p>
      <w:pPr>
        <w:numPr>
          <w:ilvl w:val="0"/>
          <w:numId w:val="1049"/>
        </w:numPr>
        <w:pStyle w:val="Compact"/>
      </w:pPr>
      <w:r>
        <w:t xml:space="preserve">Получено первое практическое знакомство с технологией SELinux.</w:t>
      </w:r>
    </w:p>
    <w:p>
      <w:pPr>
        <w:numPr>
          <w:ilvl w:val="0"/>
          <w:numId w:val="1049"/>
        </w:numPr>
        <w:pStyle w:val="Compact"/>
      </w:pPr>
      <w:r>
        <w:t xml:space="preserve">Проверена работа SELinx на практике совместно с веб-сервером Apache.</w:t>
      </w:r>
    </w:p>
    <w:p>
      <w:pPr>
        <w:numPr>
          <w:ilvl w:val="0"/>
          <w:numId w:val="1049"/>
        </w:numPr>
        <w:pStyle w:val="Compact"/>
      </w:pPr>
      <w:r>
        <w:t xml:space="preserve">Написан отчёт к лабораторной работе.</w:t>
      </w:r>
    </w:p>
    <w:bookmarkEnd w:id="91"/>
    <w:bookmarkStart w:id="95" w:name="список-литературы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23">
        <w:r>
          <w:rPr>
            <w:rStyle w:val="Hyperlink"/>
          </w:rPr>
          <w:t xml:space="preserve">[1]</w:t>
        </w:r>
      </w:hyperlink>
    </w:p>
    <w:bookmarkStart w:id="94" w:name="refs"/>
    <w:bookmarkStart w:id="93" w:name="ref-course:infosec_lab6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Информационная безопасность</w:t>
      </w:r>
      <w:r>
        <w:t xml:space="preserve"> </w:t>
      </w:r>
      <w:r>
        <w:t xml:space="preserve">[Электронный ресурс]. Российский университет дружбы народов, 2023. URL:</w:t>
      </w:r>
      <w:r>
        <w:t xml:space="preserve"> </w:t>
      </w:r>
      <w:hyperlink r:id="rId92">
        <w:r>
          <w:rPr>
            <w:rStyle w:val="Hyperlink"/>
          </w:rPr>
          <w:t xml:space="preserve">https://esystem.rudn.ru/pluginfile.php/2090282/mod_resource/content/2/006-lab_selinux.pdf</w:t>
        </w:r>
      </w:hyperlink>
      <w:r>
        <w:t xml:space="preserve">.</w:t>
      </w:r>
    </w:p>
    <w:bookmarkEnd w:id="93"/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1"/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1"/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1"/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1"/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1"/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1"/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1"/>
  </w:num>
  <w:num w:numId="102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6">
    <w:abstractNumId w:val="991"/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8">
    <w:abstractNumId w:val="991"/>
  </w:num>
  <w:num w:numId="102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0">
    <w:abstractNumId w:val="991"/>
  </w:num>
  <w:num w:numId="103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2">
    <w:abstractNumId w:val="991"/>
  </w:num>
  <w:num w:numId="103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34">
    <w:abstractNumId w:val="991"/>
  </w:num>
  <w:num w:numId="103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36">
    <w:abstractNumId w:val="991"/>
  </w:num>
  <w:num w:numId="103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38">
    <w:abstractNumId w:val="991"/>
  </w:num>
  <w:num w:numId="1039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40">
    <w:abstractNumId w:val="991"/>
  </w:num>
  <w:num w:numId="1041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42">
    <w:abstractNumId w:val="991"/>
  </w:num>
  <w:num w:numId="1043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44">
    <w:abstractNumId w:val="991"/>
  </w:num>
  <w:num w:numId="1045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46">
    <w:abstractNumId w:val="991"/>
  </w:num>
  <w:num w:numId="1047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48">
    <w:abstractNumId w:val="991"/>
  </w:num>
  <w:num w:numId="104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32" Target="media/rId32.jpg" /><Relationship Type="http://schemas.openxmlformats.org/officeDocument/2006/relationships/image" Id="rId86" Target="media/rId86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hyperlink" Id="rId23" Target="bib/cite.bib" TargetMode="External" /><Relationship Type="http://schemas.openxmlformats.org/officeDocument/2006/relationships/hyperlink" Id="rId92" Target="https://esystem.rudn.ru/pluginfile.php/2090282/mod_resource/content/2/006-lab_se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bib/cite.bib" TargetMode="External" /><Relationship Type="http://schemas.openxmlformats.org/officeDocument/2006/relationships/hyperlink" Id="rId92" Target="https://esystem.rudn.ru/pluginfile.php/2090282/mod_resource/content/2/006-lab_se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по предмету Информационная безопасность</dc:title>
  <dc:creator>Саттарова Вита Викторовна</dc:creator>
  <dc:language>ru-RU</dc:language>
  <cp:keywords/>
  <dcterms:created xsi:type="dcterms:W3CDTF">2023-10-14T20:30:15Z</dcterms:created>
  <dcterms:modified xsi:type="dcterms:W3CDTF">2023-10-14T20:30:15Z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eacher">
    <vt:lpwstr>Кулябов Дмитрий Сергеевич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