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  <w:t>1) Принцип работы программы</w:t>
      </w:r>
    </w:p>
    <w:p>
      <w:pPr>
        <w:pStyle w:val="Heading4"/>
        <w:bidi w:val="0"/>
        <w:jc w:val="left"/>
        <w:rPr/>
      </w:pPr>
      <w:r>
        <w:rPr/>
        <w:t>Входные данные</w:t>
      </w:r>
      <w:r>
        <w:rPr/>
        <w:t>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Программа принимает в качестве аргументов</w:t>
      </w:r>
      <w:r>
        <w:rPr/>
        <w:t xml:space="preserve"> имена одного или нескольких .</w:t>
      </w:r>
      <w:r>
        <w:rPr/>
        <w:t xml:space="preserve">as </w:t>
      </w:r>
      <w:r>
        <w:rPr/>
        <w:t xml:space="preserve">файлов с </w:t>
      </w:r>
      <w:r>
        <w:rPr/>
        <w:t>assembly</w:t>
      </w:r>
      <w:r>
        <w:rPr/>
        <w:t xml:space="preserve"> кодом. </w:t>
      </w:r>
      <w:r>
        <w:rPr/>
        <w:t>Имена вводятся без указания</w:t>
      </w:r>
      <w:r>
        <w:rPr/>
        <w:t xml:space="preserve"> расширения </w:t>
      </w:r>
      <w:r>
        <w:rPr>
          <w:rStyle w:val="SourceText"/>
        </w:rPr>
        <w:t>.as.</w:t>
      </w:r>
    </w:p>
    <w:p>
      <w:pPr>
        <w:pStyle w:val="Heading4"/>
        <w:bidi w:val="0"/>
        <w:jc w:val="left"/>
        <w:rPr/>
      </w:pPr>
      <w:r>
        <w:rPr/>
        <w:t>Пре-процессор: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Принимает на вход файлы с ассемблерным кодом (.as).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Проверяет длину строки и у</w:t>
      </w:r>
      <w:r>
        <w:rPr/>
        <w:t>даляет комментарии и лишние пробелы.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Разворачивает макросы.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Создаёт промежуточный .am файл</w:t>
      </w:r>
    </w:p>
    <w:p>
      <w:pPr>
        <w:pStyle w:val="Heading4"/>
        <w:bidi w:val="0"/>
        <w:jc w:val="left"/>
        <w:rPr/>
      </w:pPr>
      <w:r>
        <w:rPr/>
        <w:t>Первый проход: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Принимает на вход файл .a</w:t>
      </w:r>
      <w:r>
        <w:rPr/>
        <w:t>m созданный препроцессором.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Проверяет код на наличие синтаксических ошибок.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Обрабатывает директивы </w:t>
      </w:r>
      <w:r>
        <w:rPr>
          <w:rStyle w:val="SourceText"/>
        </w:rPr>
        <w:t>.data</w:t>
      </w:r>
      <w:r>
        <w:rPr/>
        <w:t xml:space="preserve">, </w:t>
      </w:r>
      <w:r>
        <w:rPr>
          <w:rStyle w:val="SourceText"/>
        </w:rPr>
        <w:t>.string</w:t>
      </w:r>
      <w:r>
        <w:rPr/>
        <w:t xml:space="preserve">, </w:t>
      </w:r>
      <w:r>
        <w:rPr>
          <w:rStyle w:val="SourceText"/>
        </w:rPr>
        <w:t>.extern</w:t>
      </w:r>
      <w:r>
        <w:rPr/>
        <w:t xml:space="preserve">, </w:t>
      </w:r>
      <w:r>
        <w:rPr>
          <w:rStyle w:val="SourceText"/>
        </w:rPr>
        <w:t>.entry</w:t>
      </w:r>
      <w:r>
        <w:rPr/>
        <w:t xml:space="preserve"> для определения переменных, строк, внешних и внутренних меток.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Создает таблицу символов.</w:t>
      </w:r>
    </w:p>
    <w:p>
      <w:pPr>
        <w:pStyle w:val="Heading4"/>
        <w:bidi w:val="0"/>
        <w:jc w:val="left"/>
        <w:rPr/>
      </w:pPr>
      <w:r>
        <w:rPr/>
        <w:t>Второй проход: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Обрабатывает инструкции, проверяет логические ошибки.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Генерирует машинный код на основе таблицы символов и инструкций.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Создаёт образ </w:t>
      </w:r>
      <w:r>
        <w:rPr/>
        <w:t>памяти</w:t>
      </w:r>
      <w:r>
        <w:rPr/>
        <w:t>.</w:t>
      </w:r>
    </w:p>
    <w:p>
      <w:pPr>
        <w:pStyle w:val="Heading3"/>
        <w:bidi w:val="0"/>
        <w:jc w:val="left"/>
        <w:rPr/>
      </w:pPr>
      <w:r>
        <w:rPr/>
        <w:t>2) Параметры системы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CPU с 8 регистрами по 14 бит.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4096 адресов памяти.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Регистр состояния программы (PSW).</w:t>
      </w:r>
    </w:p>
    <w:p>
      <w:pPr>
        <w:pStyle w:val="Heading3"/>
        <w:bidi w:val="0"/>
        <w:jc w:val="left"/>
        <w:rPr/>
      </w:pPr>
      <w:r>
        <w:rPr/>
        <w:t>3) Содержание файлов полученных в результате работы программы</w:t>
      </w:r>
    </w:p>
    <w:p>
      <w:pPr>
        <w:pStyle w:val="Heading4"/>
        <w:bidi w:val="0"/>
        <w:jc w:val="left"/>
        <w:rPr/>
      </w:pPr>
      <w:r>
        <w:rPr/>
        <w:t>Файл .ent (Entry)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Содержит список внутренних символов с их адресами в машинном коде.</w:t>
      </w:r>
    </w:p>
    <w:p>
      <w:pPr>
        <w:pStyle w:val="Heading4"/>
        <w:bidi w:val="0"/>
        <w:jc w:val="left"/>
        <w:rPr/>
      </w:pPr>
      <w:r>
        <w:rPr/>
        <w:t>Файл .ext (External)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Содержит список внешних символов и ссылки на них в машинном коде.</w:t>
      </w:r>
    </w:p>
    <w:p>
      <w:pPr>
        <w:pStyle w:val="Heading4"/>
        <w:bidi w:val="0"/>
        <w:jc w:val="left"/>
        <w:rPr/>
      </w:pPr>
      <w:r>
        <w:rPr/>
        <w:t>Файл .ob (Object)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Содержит фактический машинный код и его адресацию.</w:t>
      </w:r>
    </w:p>
    <w:p>
      <w:pPr>
        <w:pStyle w:val="Heading3"/>
        <w:bidi w:val="0"/>
        <w:jc w:val="left"/>
        <w:rPr/>
      </w:pPr>
      <w:r>
        <w:rPr/>
        <w:t>4) Обработка ошибок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Программа осуществляет проверку синтаксиса и семантики ассемблерного кода.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Обнаруженные ошибки выводятся с указанием строки и характера ошибки.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Программа прерывает работу при обнаружении критических ошибок, обеспечивая корректное функционирование.</w:t>
      </w:r>
    </w:p>
    <w:p>
      <w:pPr>
        <w:pStyle w:val="Heading3"/>
        <w:bidi w:val="0"/>
        <w:jc w:val="left"/>
        <w:rPr/>
      </w:pPr>
      <w:r>
        <w:rPr/>
        <w:t>Дополнительные особенности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  <w:t>В программе отсутствует linker и loader, поэтому она не обеспечивает финальной стадии компиляции, связывания и загрузки машинного кода в оперативную память или на целевое устройство.</w:t>
      </w:r>
    </w:p>
    <w:p>
      <w:pPr>
        <w:pStyle w:val="TextBody"/>
        <w:numPr>
          <w:ilvl w:val="0"/>
          <w:numId w:val="0"/>
        </w:numPr>
        <w:bidi w:val="0"/>
        <w:spacing w:before="0" w:after="140"/>
        <w:ind w:hanging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2</Pages>
  <Words>241</Words>
  <Characters>1476</Characters>
  <CharactersWithSpaces>1662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2024-05-24T13:48:48Z</dcterms:created>
  <dc:creator/>
  <dc:description/>
  <dc:language>en-US</dc:language>
  <cp:lastModifiedBy/>
  <dcterms:modified xsi:type="dcterms:W3CDTF">2024-05-24T14:33:40Z</dcterms:modified>
  <cp:revision>1</cp:revision>
  <dc:subject/>
  <dc:title/>
</cp:coreProperties>
</file>