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DC2D4" w14:textId="77777777" w:rsidR="00007666" w:rsidRDefault="00007666" w:rsidP="00007666">
      <w:pPr>
        <w:pStyle w:val="ListParagraph"/>
        <w:numPr>
          <w:ilvl w:val="0"/>
          <w:numId w:val="1"/>
        </w:numPr>
      </w:pPr>
      <w:r w:rsidRPr="00007666">
        <w:t xml:space="preserve">Wielomianowe krzywe parametryczne definiują punkty na krzywych za pomocą: </w:t>
      </w:r>
    </w:p>
    <w:p w14:paraId="4325F089" w14:textId="190E70E5" w:rsidR="007044C0" w:rsidRDefault="00007666" w:rsidP="00007666">
      <w:pPr>
        <w:ind w:left="360"/>
        <w:rPr>
          <w:b/>
          <w:bCs/>
        </w:rPr>
      </w:pPr>
      <w:r w:rsidRPr="00007666">
        <w:t>a) Uwikłanych funkcji wielomianowych</w:t>
      </w:r>
      <w:r w:rsidRPr="00007666">
        <w:br/>
        <w:t>b) Trzech wielomianów parametru t, wspólnych dla każdej ze współrzędnej</w:t>
      </w:r>
      <w:r w:rsidRPr="00007666">
        <w:br/>
        <w:t>c) Wielomianów określających wzajemne zależności współrzędnych</w:t>
      </w:r>
      <w:r w:rsidRPr="00007666">
        <w:br/>
      </w:r>
      <w:r w:rsidRPr="00007666">
        <w:rPr>
          <w:b/>
          <w:bCs/>
        </w:rPr>
        <w:t>d) Trzech wielomianów parametru t, oddzielnie dla każdej współrzędnej</w:t>
      </w:r>
    </w:p>
    <w:p w14:paraId="6202B774" w14:textId="77777777" w:rsidR="00007666" w:rsidRDefault="00007666" w:rsidP="00007666">
      <w:pPr>
        <w:ind w:left="360"/>
        <w:rPr>
          <w:b/>
          <w:bCs/>
        </w:rPr>
      </w:pPr>
    </w:p>
    <w:p w14:paraId="6C056010" w14:textId="77777777" w:rsidR="00007666" w:rsidRPr="00007666" w:rsidRDefault="00007666" w:rsidP="00007666">
      <w:pPr>
        <w:rPr>
          <w:lang w:val="en-GB"/>
        </w:rPr>
      </w:pPr>
      <w:r w:rsidRPr="00007666">
        <w:rPr>
          <w:lang w:val="en-GB"/>
        </w:rPr>
        <w:t>2. Wielokąt stosowany w grafice 3D jest ograniczony:</w:t>
      </w:r>
    </w:p>
    <w:p w14:paraId="25433682" w14:textId="77777777" w:rsidR="00007666" w:rsidRPr="00007666" w:rsidRDefault="00007666" w:rsidP="00007666">
      <w:pPr>
        <w:rPr>
          <w:lang w:val="en-GB"/>
        </w:rPr>
      </w:pPr>
      <w:r w:rsidRPr="00007666">
        <w:rPr>
          <w:lang w:val="en-GB"/>
        </w:rPr>
        <w:t xml:space="preserve">a) Dowolną sekwencją krawędzi  </w:t>
      </w:r>
    </w:p>
    <w:p w14:paraId="1E8ED3E6" w14:textId="77777777" w:rsidR="00007666" w:rsidRPr="00007666" w:rsidRDefault="00007666" w:rsidP="00007666">
      <w:pPr>
        <w:rPr>
          <w:lang w:val="en-GB"/>
        </w:rPr>
      </w:pPr>
      <w:r w:rsidRPr="00007666">
        <w:rPr>
          <w:lang w:val="en-GB"/>
        </w:rPr>
        <w:t xml:space="preserve">b) Zamkniętą lub otwartą sekwencją krawędzi  </w:t>
      </w:r>
    </w:p>
    <w:p w14:paraId="6863DAA5" w14:textId="77777777" w:rsidR="00007666" w:rsidRPr="00007666" w:rsidRDefault="00007666" w:rsidP="00007666">
      <w:pPr>
        <w:rPr>
          <w:lang w:val="en-GB"/>
        </w:rPr>
      </w:pPr>
      <w:r w:rsidRPr="00007666">
        <w:rPr>
          <w:lang w:val="en-GB"/>
        </w:rPr>
        <w:t xml:space="preserve">c) Sekwencją krawędzi lub łuków  </w:t>
      </w:r>
    </w:p>
    <w:p w14:paraId="59C7DFB4" w14:textId="3FFE4E81" w:rsidR="00007666" w:rsidRPr="00007666" w:rsidRDefault="00007666" w:rsidP="00007666">
      <w:pPr>
        <w:rPr>
          <w:lang w:val="en-GB"/>
        </w:rPr>
      </w:pPr>
      <w:r w:rsidRPr="00007666">
        <w:rPr>
          <w:b/>
          <w:bCs/>
          <w:lang w:val="en-GB"/>
        </w:rPr>
        <w:t>d) Zamkniętą sekwencją krawędzi</w:t>
      </w:r>
      <w:r w:rsidRPr="00007666">
        <w:rPr>
          <w:lang w:val="en-GB"/>
        </w:rPr>
        <w:t xml:space="preserve">  </w:t>
      </w:r>
    </w:p>
    <w:p w14:paraId="63DDEE94" w14:textId="77777777" w:rsidR="00007666" w:rsidRPr="00007666" w:rsidRDefault="00007666" w:rsidP="00007666">
      <w:pPr>
        <w:rPr>
          <w:lang w:val="en-GB"/>
        </w:rPr>
      </w:pPr>
    </w:p>
    <w:p w14:paraId="54169D13" w14:textId="77777777" w:rsidR="00007666" w:rsidRPr="00007666" w:rsidRDefault="00007666" w:rsidP="00007666">
      <w:pPr>
        <w:rPr>
          <w:lang w:val="en-GB"/>
        </w:rPr>
      </w:pPr>
      <w:r w:rsidRPr="00007666">
        <w:rPr>
          <w:lang w:val="en-GB"/>
        </w:rPr>
        <w:t>3. Płaty bikubiczne to przestrzenne rozwinięcie:</w:t>
      </w:r>
    </w:p>
    <w:p w14:paraId="0294BEAB" w14:textId="77777777" w:rsidR="00007666" w:rsidRPr="00007666" w:rsidRDefault="00007666" w:rsidP="00007666">
      <w:pPr>
        <w:rPr>
          <w:lang w:val="en-GB"/>
        </w:rPr>
      </w:pPr>
      <w:r w:rsidRPr="00007666">
        <w:rPr>
          <w:lang w:val="en-GB"/>
        </w:rPr>
        <w:t xml:space="preserve">a) Jedynie parametrycznych krzywych Hermite’a i Béziera  </w:t>
      </w:r>
    </w:p>
    <w:p w14:paraId="1F6354A7" w14:textId="77777777" w:rsidR="00007666" w:rsidRPr="00007666" w:rsidRDefault="00007666" w:rsidP="00007666">
      <w:pPr>
        <w:rPr>
          <w:lang w:val="en-GB"/>
        </w:rPr>
      </w:pPr>
      <w:r w:rsidRPr="00007666">
        <w:rPr>
          <w:lang w:val="en-GB"/>
        </w:rPr>
        <w:t xml:space="preserve">b) Jedynie trzech typów krzywych parametrycznych  </w:t>
      </w:r>
    </w:p>
    <w:p w14:paraId="593AB045" w14:textId="5BD46575" w:rsidR="00007666" w:rsidRDefault="00007666" w:rsidP="00007666">
      <w:pPr>
        <w:rPr>
          <w:lang w:val="en-GB"/>
        </w:rPr>
      </w:pPr>
      <w:r w:rsidRPr="00007666">
        <w:rPr>
          <w:lang w:val="en-GB"/>
        </w:rPr>
        <w:t>c) Dowolnych krzywych wielomianowych, niekoniecznie parametrycznych</w:t>
      </w:r>
    </w:p>
    <w:p w14:paraId="3DD5682E" w14:textId="2B57BA4E" w:rsidR="00007666" w:rsidRDefault="00007666" w:rsidP="00007666">
      <w:pPr>
        <w:rPr>
          <w:b/>
          <w:bCs/>
          <w:lang w:val="en-GB"/>
        </w:rPr>
      </w:pPr>
      <w:r w:rsidRPr="00007666">
        <w:rPr>
          <w:b/>
          <w:bCs/>
          <w:lang w:val="en-GB"/>
        </w:rPr>
        <w:t>d) Dowolnych parametrycznych krzywych wielomianowych</w:t>
      </w:r>
    </w:p>
    <w:p w14:paraId="29F4A44A" w14:textId="77777777" w:rsidR="00007666" w:rsidRDefault="00007666" w:rsidP="00007666">
      <w:pPr>
        <w:rPr>
          <w:b/>
          <w:bCs/>
          <w:lang w:val="en-GB"/>
        </w:rPr>
      </w:pPr>
    </w:p>
    <w:p w14:paraId="5C307F0C" w14:textId="2538350D" w:rsidR="00007666" w:rsidRDefault="00007666" w:rsidP="00007666">
      <w:r>
        <w:t>4. W przypadku siatek wielokątowych:</w:t>
      </w:r>
    </w:p>
    <w:p w14:paraId="4B86CF6B" w14:textId="77777777" w:rsidR="00007666" w:rsidRDefault="00007666" w:rsidP="00007666">
      <w:r>
        <w:t xml:space="preserve">a) Każda krawędź łączy dwa wierzchołki i jest wspólna najwyżej dla dwóch wielokątów  </w:t>
      </w:r>
    </w:p>
    <w:p w14:paraId="0DD01078" w14:textId="18C33E4D" w:rsidR="00007666" w:rsidRPr="00007666" w:rsidRDefault="00007666" w:rsidP="00007666">
      <w:pPr>
        <w:rPr>
          <w:b/>
          <w:bCs/>
        </w:rPr>
      </w:pPr>
      <w:r w:rsidRPr="00007666">
        <w:rPr>
          <w:b/>
          <w:bCs/>
        </w:rPr>
        <w:t>b) Każda krawędź łączy dwa wierzchołki i jest wspólna przynajmniej dla dwóch wielokątów</w:t>
      </w:r>
    </w:p>
    <w:p w14:paraId="021481D9" w14:textId="77777777" w:rsidR="00007666" w:rsidRDefault="00007666" w:rsidP="00007666">
      <w:r>
        <w:t xml:space="preserve">c) Każda krawędź łączy przynajmniej dwa wierzchołki i jest wspólna najwyżej dla dwóch wielokątów  </w:t>
      </w:r>
    </w:p>
    <w:p w14:paraId="67C6026C" w14:textId="77777777" w:rsidR="00007666" w:rsidRDefault="00007666" w:rsidP="00007666">
      <w:r>
        <w:t xml:space="preserve">d) Każda krawędź łączy dwa wierzchołki i może, ale nie musi być wspólna przynajmniej dla dwóch wielokątów  </w:t>
      </w:r>
    </w:p>
    <w:p w14:paraId="3257E9F7" w14:textId="77777777" w:rsidR="00007666" w:rsidRDefault="00007666" w:rsidP="00007666"/>
    <w:p w14:paraId="71B77574" w14:textId="77777777" w:rsidR="00007666" w:rsidRDefault="00007666" w:rsidP="00007666">
      <w:r>
        <w:t>5. System funkcji iterowanych (IFS) w grafice komputerowej to:</w:t>
      </w:r>
    </w:p>
    <w:p w14:paraId="2621E358" w14:textId="77777777" w:rsidR="00007666" w:rsidRDefault="00007666" w:rsidP="00007666">
      <w:r>
        <w:t xml:space="preserve">a) Biblioteka zawierająca procedury wykorzystywane przez algorytmy gramatyki grafowej  </w:t>
      </w:r>
    </w:p>
    <w:p w14:paraId="7D1B78B6" w14:textId="77777777" w:rsidR="00007666" w:rsidRDefault="00007666" w:rsidP="00007666">
      <w:r>
        <w:t xml:space="preserve">b) Biblioteka zawierająca procedury wykorzystywane przez algorytmy budowy obiektów fraktalnych  </w:t>
      </w:r>
    </w:p>
    <w:p w14:paraId="21F2E4D7" w14:textId="48A427F5" w:rsidR="00007666" w:rsidRPr="00007666" w:rsidRDefault="00007666" w:rsidP="00007666">
      <w:pPr>
        <w:rPr>
          <w:b/>
          <w:bCs/>
        </w:rPr>
      </w:pPr>
      <w:r w:rsidRPr="00007666">
        <w:rPr>
          <w:b/>
          <w:bCs/>
        </w:rPr>
        <w:t xml:space="preserve">c) Rodzina funkcji, za pomocą których konstruuje się fraktale samopodobne </w:t>
      </w:r>
    </w:p>
    <w:p w14:paraId="68D4B3B3" w14:textId="7E41D65B" w:rsidR="00007666" w:rsidRDefault="00007666" w:rsidP="00007666">
      <w:r>
        <w:t xml:space="preserve">d) Rodzina funkcji, za pomocą których konstruuje się gramatyki grafowe  </w:t>
      </w:r>
    </w:p>
    <w:p w14:paraId="27E35A2C" w14:textId="77777777" w:rsidR="00007666" w:rsidRDefault="00007666" w:rsidP="00007666"/>
    <w:p w14:paraId="774E3CB6" w14:textId="77777777" w:rsidR="00007666" w:rsidRDefault="00007666" w:rsidP="00007666">
      <w:r>
        <w:lastRenderedPageBreak/>
        <w:t>6. Współrzędne jednorodne:</w:t>
      </w:r>
    </w:p>
    <w:p w14:paraId="0F7C0895" w14:textId="65EA5892" w:rsidR="00007666" w:rsidRPr="00007666" w:rsidRDefault="00007666" w:rsidP="00007666">
      <w:pPr>
        <w:rPr>
          <w:b/>
          <w:bCs/>
        </w:rPr>
      </w:pPr>
      <w:r w:rsidRPr="00007666">
        <w:rPr>
          <w:b/>
          <w:bCs/>
        </w:rPr>
        <w:t xml:space="preserve">a) Rozszerzają rozmiar przestrzeni współrzędnych kartezjańskich o jeden </w:t>
      </w:r>
    </w:p>
    <w:p w14:paraId="2461F65A" w14:textId="77777777" w:rsidR="00007666" w:rsidRDefault="00007666" w:rsidP="00007666">
      <w:r>
        <w:t xml:space="preserve">b) Zawężają rozmiar przestrzeni współrzędnych kartezjańskich o jeden  </w:t>
      </w:r>
    </w:p>
    <w:p w14:paraId="78DD33E0" w14:textId="10E6CC28" w:rsidR="00007666" w:rsidRDefault="00007666" w:rsidP="00007666">
      <w:r>
        <w:t xml:space="preserve">c) Zachowują rozmiar przestrzeni współrzędnych kartezjańskich  </w:t>
      </w:r>
    </w:p>
    <w:p w14:paraId="21BD2C71" w14:textId="17A556EA" w:rsidR="00007666" w:rsidRDefault="00007666" w:rsidP="00007666">
      <w:r>
        <w:t xml:space="preserve">d) Rozszerzają przestrzeń współrzędnych kartezjańskich o wielkość zależną od rozmiaru przestrzeni rzeczywistej  </w:t>
      </w:r>
    </w:p>
    <w:p w14:paraId="51CECBD6" w14:textId="77777777" w:rsidR="00007666" w:rsidRDefault="00007666" w:rsidP="00007666"/>
    <w:p w14:paraId="2ACDB77F" w14:textId="77777777" w:rsidR="00007666" w:rsidRDefault="00007666" w:rsidP="00007666">
      <w:r>
        <w:t>7. Macierz zastępcza dwóch kolejnych przekształceń elementarnych jest:</w:t>
      </w:r>
    </w:p>
    <w:p w14:paraId="31054FB7" w14:textId="77777777" w:rsidR="00007666" w:rsidRDefault="00007666" w:rsidP="00007666">
      <w:r>
        <w:t xml:space="preserve">a) Sumą macierzy przekształceń elementarnych  </w:t>
      </w:r>
    </w:p>
    <w:p w14:paraId="33CFEB62" w14:textId="57FE5000" w:rsidR="00007666" w:rsidRPr="00007666" w:rsidRDefault="00007666" w:rsidP="00007666">
      <w:pPr>
        <w:rPr>
          <w:b/>
          <w:bCs/>
        </w:rPr>
      </w:pPr>
      <w:r w:rsidRPr="00007666">
        <w:rPr>
          <w:b/>
          <w:bCs/>
        </w:rPr>
        <w:t>b) Iloczynem macierzy przekształceń elementarnych - pierwsza z macierzy iloczynu jest macierzą drugiego przekształcenia</w:t>
      </w:r>
    </w:p>
    <w:p w14:paraId="4A85E884" w14:textId="77777777" w:rsidR="00007666" w:rsidRDefault="00007666" w:rsidP="00007666">
      <w:r>
        <w:t xml:space="preserve">c) Sumą lub iloczynem macierzy przekształceń elementarnych - zależnie od rodzaju przekształceń  </w:t>
      </w:r>
    </w:p>
    <w:p w14:paraId="0E35E899" w14:textId="77777777" w:rsidR="00007666" w:rsidRDefault="00007666" w:rsidP="00007666">
      <w:r>
        <w:t xml:space="preserve">d) Iloczynem macierzy przekształceń elementarnych - pierwsza z macierzy iloczynu jest macierzą pierwszego przekształcenia  </w:t>
      </w:r>
    </w:p>
    <w:p w14:paraId="4528E47D" w14:textId="77777777" w:rsidR="00007666" w:rsidRDefault="00007666" w:rsidP="00007666"/>
    <w:p w14:paraId="4CD25E02" w14:textId="77777777" w:rsidR="00007666" w:rsidRDefault="00007666" w:rsidP="00007666">
      <w:r>
        <w:t>8. Obrazy są dwuwymiarowymi macierzami pikseli i należy przywiązać je do obiektu typu:</w:t>
      </w:r>
    </w:p>
    <w:p w14:paraId="3D6D6152" w14:textId="77777777" w:rsidR="00007666" w:rsidRDefault="00007666" w:rsidP="00007666">
      <w:r>
        <w:t xml:space="preserve">a) GL_TEXTURE lub GL_TEXTURE_2D  </w:t>
      </w:r>
    </w:p>
    <w:p w14:paraId="283B6487" w14:textId="77777777" w:rsidR="00007666" w:rsidRDefault="00007666" w:rsidP="00007666">
      <w:r>
        <w:t xml:space="preserve">b) GL_TEXTURE_2D lub GL_TEXTURE2D  </w:t>
      </w:r>
    </w:p>
    <w:p w14:paraId="098C4B70" w14:textId="77777777" w:rsidR="00007666" w:rsidRDefault="00007666" w:rsidP="00007666">
      <w:r>
        <w:t xml:space="preserve">c) GL_TEXTURE  </w:t>
      </w:r>
    </w:p>
    <w:p w14:paraId="023F600C" w14:textId="524FE9B0" w:rsidR="00007666" w:rsidRDefault="00007666" w:rsidP="00007666">
      <w:pPr>
        <w:rPr>
          <w:b/>
          <w:bCs/>
        </w:rPr>
      </w:pPr>
      <w:r w:rsidRPr="00007666">
        <w:rPr>
          <w:b/>
          <w:bCs/>
        </w:rPr>
        <w:t xml:space="preserve">d) GL_TEXTURE_2D </w:t>
      </w:r>
    </w:p>
    <w:p w14:paraId="554A05F3" w14:textId="77777777" w:rsidR="00795E6F" w:rsidRDefault="00795E6F" w:rsidP="00007666">
      <w:pPr>
        <w:rPr>
          <w:b/>
          <w:bCs/>
        </w:rPr>
      </w:pPr>
    </w:p>
    <w:p w14:paraId="3DD2B5D6" w14:textId="77777777" w:rsidR="00795E6F" w:rsidRDefault="00795E6F" w:rsidP="00795E6F">
      <w:r>
        <w:t>9. Przedstawiony kod programu jest kodem:</w:t>
      </w:r>
    </w:p>
    <w:p w14:paraId="229585DA" w14:textId="180ECAC1" w:rsidR="00795E6F" w:rsidRDefault="00795E6F" w:rsidP="00795E6F">
      <w:r w:rsidRPr="00007666">
        <w:rPr>
          <w:b/>
          <w:bCs/>
          <w:noProof/>
        </w:rPr>
        <w:drawing>
          <wp:inline distT="0" distB="0" distL="0" distR="0" wp14:anchorId="0A850843" wp14:editId="5ED89478">
            <wp:extent cx="5760720" cy="1228090"/>
            <wp:effectExtent l="0" t="0" r="0" b="0"/>
            <wp:docPr id="54524917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49175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6C7" w14:textId="77777777" w:rsidR="00795E6F" w:rsidRDefault="00795E6F" w:rsidP="00795E6F">
      <w:r>
        <w:t xml:space="preserve">a) szadera wierzchołków  </w:t>
      </w:r>
    </w:p>
    <w:p w14:paraId="4723276F" w14:textId="0E1256F8" w:rsidR="00795E6F" w:rsidRPr="00795E6F" w:rsidRDefault="00795E6F" w:rsidP="00795E6F">
      <w:pPr>
        <w:rPr>
          <w:b/>
          <w:bCs/>
        </w:rPr>
      </w:pPr>
      <w:r w:rsidRPr="00795E6F">
        <w:rPr>
          <w:b/>
          <w:bCs/>
        </w:rPr>
        <w:t xml:space="preserve">b) szadera fragmentów </w:t>
      </w:r>
    </w:p>
    <w:p w14:paraId="2AACB0AE" w14:textId="77777777" w:rsidR="00795E6F" w:rsidRDefault="00795E6F" w:rsidP="00795E6F">
      <w:r>
        <w:t xml:space="preserve">c) szadera geometrii  </w:t>
      </w:r>
    </w:p>
    <w:p w14:paraId="476A813B" w14:textId="3E02D781" w:rsidR="00795E6F" w:rsidRPr="00795E6F" w:rsidRDefault="00795E6F" w:rsidP="00795E6F">
      <w:r>
        <w:t xml:space="preserve">d) podstawowym biblioteki OpenGL  </w:t>
      </w:r>
    </w:p>
    <w:p w14:paraId="44130DE7" w14:textId="77777777" w:rsidR="00007666" w:rsidRDefault="00007666" w:rsidP="00007666">
      <w:pPr>
        <w:rPr>
          <w:b/>
          <w:bCs/>
        </w:rPr>
      </w:pPr>
    </w:p>
    <w:p w14:paraId="69DC2EF9" w14:textId="77777777" w:rsidR="00795E6F" w:rsidRDefault="00795E6F" w:rsidP="00795E6F">
      <w:r>
        <w:lastRenderedPageBreak/>
        <w:t>10. Podczas procesu nakładania tekstur (wrapping) parametr GL_REPEAT oznacza, że:</w:t>
      </w:r>
    </w:p>
    <w:p w14:paraId="3F02E8EA" w14:textId="040F1D75" w:rsidR="00795E6F" w:rsidRPr="00795E6F" w:rsidRDefault="00795E6F" w:rsidP="00795E6F">
      <w:pPr>
        <w:rPr>
          <w:b/>
          <w:bCs/>
        </w:rPr>
      </w:pPr>
      <w:r w:rsidRPr="00795E6F">
        <w:rPr>
          <w:b/>
          <w:bCs/>
        </w:rPr>
        <w:t>a) część całkowita współrzędnej zostanie zignorowana i zostanie utworzony powtarzający się wzór</w:t>
      </w:r>
    </w:p>
    <w:p w14:paraId="6DAE2668" w14:textId="77777777" w:rsidR="00795E6F" w:rsidRDefault="00795E6F" w:rsidP="00795E6F">
      <w:r>
        <w:t xml:space="preserve">b) tekstura zostanie również powtórzona, ale obraz będzie obrazem zwierciadlanym, gdy część całkowita współrzędnej jest nieparzysta  </w:t>
      </w:r>
    </w:p>
    <w:p w14:paraId="4D0455F9" w14:textId="77777777" w:rsidR="00795E6F" w:rsidRDefault="00795E6F" w:rsidP="00795E6F">
      <w:r>
        <w:t xml:space="preserve">c) współrzędna zostanie przekształcona do obszaru pomiędzy 0 a 1  </w:t>
      </w:r>
    </w:p>
    <w:p w14:paraId="3A630467" w14:textId="77777777" w:rsidR="00795E6F" w:rsidRDefault="00795E6F" w:rsidP="00795E6F">
      <w:r>
        <w:t xml:space="preserve">d) współrzędnym poza zakresem zostanie przypisany wybrany kolor obramowania  </w:t>
      </w:r>
    </w:p>
    <w:p w14:paraId="03ACC02F" w14:textId="77777777" w:rsidR="00795E6F" w:rsidRDefault="00795E6F" w:rsidP="00795E6F"/>
    <w:p w14:paraId="1555799C" w14:textId="77777777" w:rsidR="00795E6F" w:rsidRDefault="00795E6F" w:rsidP="00795E6F">
      <w:r>
        <w:t>11. Co to jest filtrowanie tekstur?</w:t>
      </w:r>
    </w:p>
    <w:p w14:paraId="0B27016F" w14:textId="0CF02976" w:rsidR="00795E6F" w:rsidRPr="00795E6F" w:rsidRDefault="00795E6F" w:rsidP="00795E6F">
      <w:pPr>
        <w:rPr>
          <w:b/>
          <w:bCs/>
        </w:rPr>
      </w:pPr>
      <w:r w:rsidRPr="00795E6F">
        <w:rPr>
          <w:b/>
          <w:bCs/>
        </w:rPr>
        <w:t xml:space="preserve">a) Zastosowanie różnych metod decydowania o próbkowanych kolorach tekstury </w:t>
      </w:r>
    </w:p>
    <w:p w14:paraId="726EB5CB" w14:textId="77777777" w:rsidR="00795E6F" w:rsidRDefault="00795E6F" w:rsidP="00795E6F">
      <w:r>
        <w:t xml:space="preserve">b) Zmiana rozmiaru tekstury  </w:t>
      </w:r>
    </w:p>
    <w:p w14:paraId="1C412EF9" w14:textId="77777777" w:rsidR="00795E6F" w:rsidRDefault="00795E6F" w:rsidP="00795E6F">
      <w:r>
        <w:t xml:space="preserve">c) Generowanie mipmap  </w:t>
      </w:r>
    </w:p>
    <w:p w14:paraId="3BC6097D" w14:textId="52E9C32E" w:rsidR="00007666" w:rsidRDefault="00795E6F" w:rsidP="00007666">
      <w:r>
        <w:t xml:space="preserve">d) Nakładanie tekstury  </w:t>
      </w:r>
    </w:p>
    <w:p w14:paraId="0D789793" w14:textId="77777777" w:rsidR="00795E6F" w:rsidRDefault="00795E6F" w:rsidP="00007666"/>
    <w:p w14:paraId="21D1CFB1" w14:textId="77777777" w:rsidR="00795E6F" w:rsidRDefault="00795E6F" w:rsidP="00795E6F">
      <w:r>
        <w:t>12. Co umożliwia dodanie następującej deklaracji do shadera fragmentów?</w:t>
      </w:r>
    </w:p>
    <w:p w14:paraId="634CCB02" w14:textId="58E59501" w:rsidR="00795E6F" w:rsidRDefault="00795E6F" w:rsidP="00795E6F">
      <w:r w:rsidRPr="00795E6F">
        <w:rPr>
          <w:noProof/>
        </w:rPr>
        <w:drawing>
          <wp:inline distT="0" distB="0" distL="0" distR="0" wp14:anchorId="7A922D30" wp14:editId="54DC84DF">
            <wp:extent cx="5268060" cy="390580"/>
            <wp:effectExtent l="0" t="0" r="0" b="9525"/>
            <wp:docPr id="58573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35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639" w14:textId="30642EA8" w:rsidR="00795E6F" w:rsidRPr="00795E6F" w:rsidRDefault="00795E6F" w:rsidP="00795E6F">
      <w:pPr>
        <w:rPr>
          <w:b/>
          <w:bCs/>
        </w:rPr>
      </w:pPr>
      <w:r w:rsidRPr="00795E6F">
        <w:rPr>
          <w:b/>
          <w:bCs/>
        </w:rPr>
        <w:t xml:space="preserve">a) Dostęp shadera do tekstury </w:t>
      </w:r>
    </w:p>
    <w:p w14:paraId="30D90FAC" w14:textId="77777777" w:rsidR="00795E6F" w:rsidRDefault="00795E6F" w:rsidP="00795E6F">
      <w:r>
        <w:t xml:space="preserve">b) Załadowanie tekstury  </w:t>
      </w:r>
    </w:p>
    <w:p w14:paraId="123AFE59" w14:textId="77777777" w:rsidR="00795E6F" w:rsidRDefault="00795E6F" w:rsidP="00795E6F">
      <w:r>
        <w:t xml:space="preserve">c) Skopiowanie tekstury  </w:t>
      </w:r>
    </w:p>
    <w:p w14:paraId="653DCBA1" w14:textId="7C3C4D08" w:rsidR="00795E6F" w:rsidRDefault="00795E6F" w:rsidP="00795E6F">
      <w:r>
        <w:t xml:space="preserve">d) Zmodyfikowanie tekstury  </w:t>
      </w:r>
    </w:p>
    <w:p w14:paraId="428C61CD" w14:textId="77777777" w:rsidR="00795E6F" w:rsidRDefault="00795E6F" w:rsidP="00795E6F"/>
    <w:p w14:paraId="75E494DF" w14:textId="77777777" w:rsidR="00795E6F" w:rsidRDefault="00795E6F" w:rsidP="00795E6F">
      <w:r>
        <w:t>13. Zaprezentowana instrukcja jest funkcję tworzącą macierz rzutu perspektywicznego, a poszczególne jej parametry oznaczają:</w:t>
      </w:r>
    </w:p>
    <w:p w14:paraId="0ECA6F5E" w14:textId="59506CBB" w:rsidR="00795E6F" w:rsidRDefault="00795E6F" w:rsidP="00795E6F">
      <w:r w:rsidRPr="00795E6F">
        <w:rPr>
          <w:noProof/>
        </w:rPr>
        <w:drawing>
          <wp:inline distT="0" distB="0" distL="0" distR="0" wp14:anchorId="7D682FC6" wp14:editId="20FDCA13">
            <wp:extent cx="5182323" cy="543001"/>
            <wp:effectExtent l="0" t="0" r="0" b="9525"/>
            <wp:docPr id="20397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6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1BBB" w14:textId="09FB8FDE" w:rsidR="00795E6F" w:rsidRPr="00795E6F" w:rsidRDefault="00795E6F" w:rsidP="00795E6F">
      <w:pPr>
        <w:rPr>
          <w:b/>
          <w:bCs/>
        </w:rPr>
      </w:pPr>
      <w:r w:rsidRPr="00795E6F">
        <w:rPr>
          <w:b/>
          <w:bCs/>
        </w:rPr>
        <w:t xml:space="preserve">a) kąt pionowy pola widzenia, proporcje ekranu oraz bliską i daleką płaszczyznę obcinania </w:t>
      </w:r>
    </w:p>
    <w:p w14:paraId="19A4C45B" w14:textId="77777777" w:rsidR="00795E6F" w:rsidRDefault="00795E6F" w:rsidP="00795E6F">
      <w:r>
        <w:t xml:space="preserve">b) kąt poziomy pola widzenia, proporcje ekranu oraz współczynniki powiększenia w kierunku x i y  </w:t>
      </w:r>
    </w:p>
    <w:p w14:paraId="610D8E5B" w14:textId="77777777" w:rsidR="00795E6F" w:rsidRDefault="00795E6F" w:rsidP="00795E6F">
      <w:r>
        <w:t xml:space="preserve">c) kąt pionowy pola widzenia, proporcje ekranu oraz współczynniki powiększenia w kierunku x i y  </w:t>
      </w:r>
    </w:p>
    <w:p w14:paraId="32E15395" w14:textId="601B14D8" w:rsidR="00795E6F" w:rsidRPr="00795E6F" w:rsidRDefault="00795E6F" w:rsidP="00795E6F">
      <w:r>
        <w:t xml:space="preserve">d) kąt poziomy pola widzenia, proporcje ekranu oraz bliską i daleką płaszczyznę obcinania  </w:t>
      </w:r>
    </w:p>
    <w:p w14:paraId="23DCFFD8" w14:textId="77777777" w:rsidR="00007666" w:rsidRDefault="00007666" w:rsidP="00007666">
      <w:pPr>
        <w:ind w:left="360"/>
      </w:pPr>
    </w:p>
    <w:p w14:paraId="3BB4FC7A" w14:textId="77777777" w:rsidR="00795E6F" w:rsidRDefault="00795E6F" w:rsidP="00007666">
      <w:pPr>
        <w:ind w:left="360"/>
      </w:pPr>
    </w:p>
    <w:p w14:paraId="1E087832" w14:textId="77777777" w:rsidR="00795E6F" w:rsidRDefault="00795E6F" w:rsidP="00795E6F">
      <w:pPr>
        <w:ind w:left="360"/>
      </w:pPr>
      <w:r>
        <w:lastRenderedPageBreak/>
        <w:t>14. Zaprezentowany kod jest:</w:t>
      </w:r>
    </w:p>
    <w:p w14:paraId="45F7E01E" w14:textId="6674C860" w:rsidR="00795E6F" w:rsidRPr="00795E6F" w:rsidRDefault="00795E6F" w:rsidP="00795E6F">
      <w:pPr>
        <w:ind w:left="360"/>
        <w:rPr>
          <w:b/>
          <w:bCs/>
        </w:rPr>
      </w:pPr>
      <w:r w:rsidRPr="00795E6F">
        <w:rPr>
          <w:b/>
          <w:bCs/>
        </w:rPr>
        <w:t>a) fragmentem kodu szadera wierzchołków łączącym przekształcenia w przestrzeni 2D lub 3D</w:t>
      </w:r>
    </w:p>
    <w:p w14:paraId="515DC374" w14:textId="77777777" w:rsidR="00795E6F" w:rsidRDefault="00795E6F" w:rsidP="00795E6F">
      <w:pPr>
        <w:ind w:left="360"/>
      </w:pPr>
      <w:r>
        <w:t xml:space="preserve">b) fragmentem kodu szadera geometrii łączącym przekształcenia w przestrzeni 2D lub 3D  </w:t>
      </w:r>
    </w:p>
    <w:p w14:paraId="152009D7" w14:textId="77777777" w:rsidR="00795E6F" w:rsidRDefault="00795E6F" w:rsidP="00795E6F">
      <w:pPr>
        <w:ind w:left="360"/>
      </w:pPr>
      <w:r>
        <w:t xml:space="preserve">c) fragmentem kodu szadera wierzchołków łączącym przekształcenia, ale jedynie w przestrzeni 2D  </w:t>
      </w:r>
    </w:p>
    <w:p w14:paraId="092648A3" w14:textId="77777777" w:rsidR="00795E6F" w:rsidRDefault="00795E6F" w:rsidP="00795E6F">
      <w:pPr>
        <w:ind w:left="360"/>
      </w:pPr>
      <w:r>
        <w:t xml:space="preserve">d) fragmentem kodu szadera geometrii łączącym przekształcenia, ale jedynie w przestrzeni 2D  </w:t>
      </w:r>
    </w:p>
    <w:p w14:paraId="1CBD4C4A" w14:textId="77777777" w:rsidR="00795E6F" w:rsidRDefault="00795E6F" w:rsidP="00795E6F">
      <w:pPr>
        <w:ind w:left="360"/>
      </w:pPr>
    </w:p>
    <w:p w14:paraId="252479C4" w14:textId="77777777" w:rsidR="00795E6F" w:rsidRDefault="00795E6F" w:rsidP="00795E6F">
      <w:pPr>
        <w:ind w:left="360"/>
      </w:pPr>
      <w:r>
        <w:t>15. Macierz projekcji decyduje o:</w:t>
      </w:r>
    </w:p>
    <w:p w14:paraId="0360279A" w14:textId="77777777" w:rsidR="00795E6F" w:rsidRDefault="00795E6F" w:rsidP="00795E6F">
      <w:pPr>
        <w:ind w:left="360"/>
      </w:pPr>
      <w:r>
        <w:t xml:space="preserve">a) sposobie modelowania  </w:t>
      </w:r>
    </w:p>
    <w:p w14:paraId="17AB2B89" w14:textId="7C5EEA08" w:rsidR="00795E6F" w:rsidRDefault="00795E6F" w:rsidP="00795E6F">
      <w:pPr>
        <w:ind w:left="360"/>
        <w:rPr>
          <w:b/>
          <w:bCs/>
        </w:rPr>
      </w:pPr>
      <w:r w:rsidRPr="00795E6F">
        <w:rPr>
          <w:b/>
          <w:bCs/>
        </w:rPr>
        <w:t xml:space="preserve">b) sposobie rzutowania </w:t>
      </w:r>
    </w:p>
    <w:p w14:paraId="4F020981" w14:textId="77777777" w:rsidR="00795E6F" w:rsidRDefault="00795E6F" w:rsidP="00795E6F">
      <w:pPr>
        <w:ind w:left="360"/>
      </w:pPr>
      <w:r>
        <w:t>c) sposobie kolorowania</w:t>
      </w:r>
    </w:p>
    <w:p w14:paraId="5BFECEE1" w14:textId="77846FE7" w:rsidR="00795E6F" w:rsidRDefault="00795E6F" w:rsidP="00795E6F">
      <w:pPr>
        <w:ind w:left="360"/>
      </w:pPr>
      <w:r>
        <w:t>d) sposobie cieniowania</w:t>
      </w:r>
    </w:p>
    <w:p w14:paraId="33B90203" w14:textId="77777777" w:rsidR="00795E6F" w:rsidRDefault="00795E6F" w:rsidP="00795E6F">
      <w:pPr>
        <w:ind w:left="360"/>
      </w:pPr>
    </w:p>
    <w:p w14:paraId="170592A7" w14:textId="77777777" w:rsidR="00795E6F" w:rsidRDefault="00795E6F" w:rsidP="00795E6F">
      <w:pPr>
        <w:ind w:left="360"/>
      </w:pPr>
      <w:r>
        <w:t>16. Co spowodują przedstawione instrukcje?</w:t>
      </w:r>
    </w:p>
    <w:p w14:paraId="161E4BC3" w14:textId="36EFE3D6" w:rsidR="00795E6F" w:rsidRDefault="00795E6F" w:rsidP="00795E6F">
      <w:pPr>
        <w:ind w:left="360"/>
      </w:pPr>
      <w:r w:rsidRPr="00795E6F">
        <w:rPr>
          <w:noProof/>
        </w:rPr>
        <w:drawing>
          <wp:inline distT="0" distB="0" distL="0" distR="0" wp14:anchorId="2C045B77" wp14:editId="3E35AC16">
            <wp:extent cx="5058481" cy="914528"/>
            <wp:effectExtent l="0" t="0" r="0" b="0"/>
            <wp:docPr id="88893218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32184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DD2B" w14:textId="77777777" w:rsidR="00795E6F" w:rsidRDefault="00795E6F" w:rsidP="00795E6F">
      <w:pPr>
        <w:ind w:left="360"/>
      </w:pPr>
      <w:r>
        <w:t xml:space="preserve">a) Dodanie macierzy projekcji  </w:t>
      </w:r>
    </w:p>
    <w:p w14:paraId="334CA5EB" w14:textId="2C17A940" w:rsidR="00795E6F" w:rsidRPr="00795E6F" w:rsidRDefault="00795E6F" w:rsidP="00795E6F">
      <w:pPr>
        <w:ind w:left="360"/>
        <w:rPr>
          <w:b/>
          <w:bCs/>
        </w:rPr>
      </w:pPr>
      <w:r w:rsidRPr="00795E6F">
        <w:rPr>
          <w:b/>
          <w:bCs/>
        </w:rPr>
        <w:t xml:space="preserve">b) Wysłanie macierzy projekcji do shadera </w:t>
      </w:r>
    </w:p>
    <w:p w14:paraId="1E860669" w14:textId="77777777" w:rsidR="00795E6F" w:rsidRDefault="00795E6F" w:rsidP="00795E6F">
      <w:pPr>
        <w:ind w:left="360"/>
      </w:pPr>
      <w:r>
        <w:t xml:space="preserve">c) Utworzenie macierzy projekcji  </w:t>
      </w:r>
    </w:p>
    <w:p w14:paraId="404CC6DA" w14:textId="16B09C0D" w:rsidR="00795E6F" w:rsidRDefault="00795E6F" w:rsidP="00795E6F">
      <w:pPr>
        <w:ind w:left="360"/>
      </w:pPr>
      <w:r>
        <w:t xml:space="preserve">d) Zmianę macierzy projekcji  </w:t>
      </w:r>
    </w:p>
    <w:p w14:paraId="7302D149" w14:textId="77777777" w:rsidR="00795E6F" w:rsidRDefault="00795E6F" w:rsidP="00795E6F">
      <w:pPr>
        <w:ind w:left="360"/>
      </w:pPr>
    </w:p>
    <w:p w14:paraId="24A9F409" w14:textId="77777777" w:rsidR="00795E6F" w:rsidRDefault="00795E6F" w:rsidP="00795E6F">
      <w:pPr>
        <w:ind w:left="360"/>
      </w:pPr>
      <w:r>
        <w:t>17. Czy zmienne typu uniform są dostępne na każdym etapie potoku graficznego?</w:t>
      </w:r>
    </w:p>
    <w:p w14:paraId="2703D623" w14:textId="71B94424" w:rsidR="00795E6F" w:rsidRPr="00795E6F" w:rsidRDefault="00795E6F" w:rsidP="00795E6F">
      <w:pPr>
        <w:ind w:left="360"/>
        <w:rPr>
          <w:b/>
          <w:bCs/>
        </w:rPr>
      </w:pPr>
      <w:r w:rsidRPr="00795E6F">
        <w:rPr>
          <w:b/>
          <w:bCs/>
        </w:rPr>
        <w:t>a) Tak</w:t>
      </w:r>
    </w:p>
    <w:p w14:paraId="593AC086" w14:textId="77777777" w:rsidR="00795E6F" w:rsidRDefault="00795E6F" w:rsidP="00795E6F">
      <w:pPr>
        <w:ind w:left="360"/>
      </w:pPr>
      <w:r>
        <w:t xml:space="preserve">b) Nie  </w:t>
      </w:r>
    </w:p>
    <w:p w14:paraId="3DF8BD48" w14:textId="77777777" w:rsidR="00795E6F" w:rsidRDefault="00795E6F" w:rsidP="00795E6F">
      <w:pPr>
        <w:ind w:left="360"/>
      </w:pPr>
      <w:r>
        <w:t xml:space="preserve">c) Tylko w części  </w:t>
      </w:r>
    </w:p>
    <w:p w14:paraId="4F0F6A32" w14:textId="0A823C84" w:rsidR="00795E6F" w:rsidRDefault="00795E6F" w:rsidP="00795E6F">
      <w:pPr>
        <w:ind w:left="360"/>
      </w:pPr>
      <w:r>
        <w:t xml:space="preserve">d) Dla wybranych shaderów  </w:t>
      </w:r>
    </w:p>
    <w:p w14:paraId="76C951BC" w14:textId="72644309" w:rsidR="00795E6F" w:rsidRDefault="00795E6F" w:rsidP="00795E6F">
      <w:pPr>
        <w:ind w:left="360"/>
      </w:pPr>
    </w:p>
    <w:p w14:paraId="2A2FB2E0" w14:textId="77777777" w:rsidR="00583BB9" w:rsidRDefault="00583BB9" w:rsidP="00795E6F">
      <w:pPr>
        <w:ind w:left="360"/>
      </w:pPr>
    </w:p>
    <w:p w14:paraId="44C99C8C" w14:textId="77777777" w:rsidR="00583BB9" w:rsidRDefault="00583BB9" w:rsidP="00583BB9">
      <w:pPr>
        <w:ind w:left="360"/>
      </w:pPr>
      <w:r>
        <w:lastRenderedPageBreak/>
        <w:t>18. Co spowoduje wykonanie polecenia?</w:t>
      </w:r>
    </w:p>
    <w:p w14:paraId="0F5FFF6E" w14:textId="19358B63" w:rsidR="00583BB9" w:rsidRDefault="00583BB9" w:rsidP="00583BB9">
      <w:pPr>
        <w:ind w:left="360"/>
      </w:pPr>
      <w:r w:rsidRPr="00583BB9">
        <w:rPr>
          <w:noProof/>
        </w:rPr>
        <w:drawing>
          <wp:inline distT="0" distB="0" distL="0" distR="0" wp14:anchorId="3631030C" wp14:editId="114EB20A">
            <wp:extent cx="5277587" cy="438211"/>
            <wp:effectExtent l="0" t="0" r="0" b="0"/>
            <wp:docPr id="189763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35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7BD5" w14:textId="77777777" w:rsidR="00583BB9" w:rsidRDefault="00583BB9" w:rsidP="00583BB9">
      <w:pPr>
        <w:ind w:left="360"/>
      </w:pPr>
      <w:r>
        <w:t xml:space="preserve">a) Selekcję kilku buforów ramki  </w:t>
      </w:r>
    </w:p>
    <w:p w14:paraId="39A64D1B" w14:textId="77777777" w:rsidR="00583BB9" w:rsidRDefault="00583BB9" w:rsidP="00583BB9">
      <w:pPr>
        <w:ind w:left="360"/>
      </w:pPr>
      <w:r>
        <w:t xml:space="preserve">b) Selekcję zdefiniowanego bufora ramki jako celu renderowania  </w:t>
      </w:r>
    </w:p>
    <w:p w14:paraId="3BE8DD86" w14:textId="31C5B6DA" w:rsidR="00583BB9" w:rsidRPr="00583BB9" w:rsidRDefault="00583BB9" w:rsidP="00583BB9">
      <w:pPr>
        <w:ind w:left="360"/>
        <w:rPr>
          <w:b/>
          <w:bCs/>
        </w:rPr>
      </w:pPr>
      <w:r w:rsidRPr="00583BB9">
        <w:rPr>
          <w:b/>
          <w:bCs/>
        </w:rPr>
        <w:t xml:space="preserve">c) Selekcję domyślnego bufora ramek wyświetlanego na ekranie </w:t>
      </w:r>
    </w:p>
    <w:p w14:paraId="0088C97D" w14:textId="6F8739EA" w:rsidR="00583BB9" w:rsidRDefault="00583BB9" w:rsidP="00583BB9">
      <w:pPr>
        <w:ind w:left="360"/>
      </w:pPr>
      <w:r>
        <w:t xml:space="preserve">d) Selekcję dowolnego bufora ramki jako celu renderowania  </w:t>
      </w:r>
    </w:p>
    <w:p w14:paraId="07671F36" w14:textId="77777777" w:rsidR="00583BB9" w:rsidRDefault="00583BB9" w:rsidP="00583BB9">
      <w:pPr>
        <w:ind w:left="360"/>
      </w:pPr>
    </w:p>
    <w:p w14:paraId="6CF45952" w14:textId="77777777" w:rsidR="00583BB9" w:rsidRDefault="00583BB9" w:rsidP="00583BB9">
      <w:pPr>
        <w:ind w:left="360"/>
      </w:pPr>
      <w:r>
        <w:t>19. Co umożliwiają efekty post-processingowe?</w:t>
      </w:r>
    </w:p>
    <w:p w14:paraId="75139FAA" w14:textId="77777777" w:rsidR="00583BB9" w:rsidRDefault="00583BB9" w:rsidP="00583BB9">
      <w:pPr>
        <w:ind w:left="360"/>
      </w:pPr>
      <w:r>
        <w:t xml:space="preserve">a) Tylko statyczne oświetlenie  </w:t>
      </w:r>
    </w:p>
    <w:p w14:paraId="0CE126C9" w14:textId="77777777" w:rsidR="00583BB9" w:rsidRDefault="00583BB9" w:rsidP="00583BB9">
      <w:pPr>
        <w:ind w:left="360"/>
      </w:pPr>
      <w:r>
        <w:t xml:space="preserve">b) Tylko wyświetlanie vertexów  </w:t>
      </w:r>
    </w:p>
    <w:p w14:paraId="3499A165" w14:textId="122DD9F5" w:rsidR="00583BB9" w:rsidRDefault="00583BB9" w:rsidP="00583BB9">
      <w:pPr>
        <w:ind w:left="360"/>
      </w:pPr>
      <w:r w:rsidRPr="00583BB9">
        <w:rPr>
          <w:b/>
          <w:bCs/>
        </w:rPr>
        <w:t>c) Wyświetlanie obrazów dynamicznych w czasie rzeczywistym</w:t>
      </w:r>
      <w:r>
        <w:t xml:space="preserve"> </w:t>
      </w:r>
    </w:p>
    <w:p w14:paraId="04D17843" w14:textId="77777777" w:rsidR="00583BB9" w:rsidRDefault="00583BB9" w:rsidP="00583BB9">
      <w:pPr>
        <w:ind w:left="360"/>
      </w:pPr>
      <w:r>
        <w:t xml:space="preserve">d) Tylko wyświetlanie fragmentów  </w:t>
      </w:r>
    </w:p>
    <w:p w14:paraId="72FF4A46" w14:textId="77777777" w:rsidR="00583BB9" w:rsidRDefault="00583BB9" w:rsidP="00583BB9">
      <w:pPr>
        <w:ind w:left="360"/>
      </w:pPr>
    </w:p>
    <w:p w14:paraId="46D15884" w14:textId="77777777" w:rsidR="00583BB9" w:rsidRDefault="00583BB9" w:rsidP="00583BB9">
      <w:pPr>
        <w:ind w:left="360"/>
      </w:pPr>
      <w:r>
        <w:t>20. Na czym polega prosty efekt rozmycia?</w:t>
      </w:r>
    </w:p>
    <w:p w14:paraId="683D87CF" w14:textId="77777777" w:rsidR="00583BB9" w:rsidRDefault="00583BB9" w:rsidP="00583BB9">
      <w:pPr>
        <w:ind w:left="360"/>
      </w:pPr>
      <w:r>
        <w:t xml:space="preserve">a) próbkowaniu dwóch pikseli i na tej podstawie obliczaniu koloru średniego  </w:t>
      </w:r>
    </w:p>
    <w:p w14:paraId="1B8FF175" w14:textId="5E4881F2" w:rsidR="00583BB9" w:rsidRDefault="00583BB9" w:rsidP="00583BB9">
      <w:pPr>
        <w:ind w:left="360"/>
      </w:pPr>
      <w:r w:rsidRPr="00583BB9">
        <w:rPr>
          <w:b/>
          <w:bCs/>
        </w:rPr>
        <w:t>b) próbkowaniu sąsiednich pikseli i na tej podstawie obliczaniu koloru średniego</w:t>
      </w:r>
      <w:r>
        <w:t xml:space="preserve">   </w:t>
      </w:r>
    </w:p>
    <w:p w14:paraId="7C2EE67F" w14:textId="77777777" w:rsidR="00583BB9" w:rsidRDefault="00583BB9" w:rsidP="00583BB9">
      <w:pPr>
        <w:ind w:left="360"/>
      </w:pPr>
      <w:r>
        <w:t xml:space="preserve">c) obliczaniu koloru średniego na podstawie bieżącego koloru  </w:t>
      </w:r>
    </w:p>
    <w:p w14:paraId="2E4DA3E7" w14:textId="77777777" w:rsidR="00583BB9" w:rsidRDefault="00583BB9" w:rsidP="00583BB9">
      <w:pPr>
        <w:ind w:left="360"/>
      </w:pPr>
      <w:r>
        <w:t xml:space="preserve">d) dodaniu stałej wartości do koloru piksela  </w:t>
      </w:r>
    </w:p>
    <w:p w14:paraId="7395A1DE" w14:textId="77777777" w:rsidR="00583BB9" w:rsidRDefault="00583BB9" w:rsidP="00583BB9">
      <w:pPr>
        <w:ind w:left="360"/>
      </w:pPr>
    </w:p>
    <w:p w14:paraId="4E6FB064" w14:textId="77777777" w:rsidR="00583BB9" w:rsidRDefault="00583BB9" w:rsidP="00583BB9">
      <w:pPr>
        <w:ind w:left="360"/>
      </w:pPr>
      <w:r>
        <w:t>21. Nowoczesna OpenGL zakłada, iż testowanie głębokości odbywa się:</w:t>
      </w:r>
    </w:p>
    <w:p w14:paraId="2DCED827" w14:textId="77777777" w:rsidR="00583BB9" w:rsidRDefault="00583BB9" w:rsidP="00583BB9">
      <w:pPr>
        <w:ind w:left="360"/>
      </w:pPr>
      <w:r>
        <w:t xml:space="preserve">a) zawsze i automatycznie  </w:t>
      </w:r>
    </w:p>
    <w:p w14:paraId="73471240" w14:textId="21FC11ED" w:rsidR="00583BB9" w:rsidRDefault="00583BB9" w:rsidP="00583BB9">
      <w:pPr>
        <w:ind w:left="360"/>
      </w:pPr>
      <w:r w:rsidRPr="00583BB9">
        <w:rPr>
          <w:b/>
          <w:bCs/>
        </w:rPr>
        <w:t>b) automatycznie, ale musi być aktywowane</w:t>
      </w:r>
      <w:r>
        <w:t xml:space="preserve">  </w:t>
      </w:r>
    </w:p>
    <w:p w14:paraId="08942966" w14:textId="77777777" w:rsidR="00583BB9" w:rsidRDefault="00583BB9" w:rsidP="00583BB9">
      <w:pPr>
        <w:ind w:left="360"/>
      </w:pPr>
      <w:r>
        <w:t xml:space="preserve">c) zawsze, ale w sposób sterowany  </w:t>
      </w:r>
    </w:p>
    <w:p w14:paraId="1BFEF05B" w14:textId="3704E32E" w:rsidR="00583BB9" w:rsidRDefault="00583BB9" w:rsidP="00583BB9">
      <w:pPr>
        <w:ind w:left="360"/>
      </w:pPr>
      <w:r>
        <w:t xml:space="preserve">d) w sposób sterowany i musi być aktywowane  </w:t>
      </w:r>
    </w:p>
    <w:p w14:paraId="5BBD786B" w14:textId="38D2D726" w:rsidR="00583BB9" w:rsidRDefault="00583BB9" w:rsidP="00583BB9">
      <w:pPr>
        <w:ind w:left="360"/>
      </w:pPr>
    </w:p>
    <w:p w14:paraId="50741F9C" w14:textId="77777777" w:rsidR="00583BB9" w:rsidRDefault="00583BB9" w:rsidP="00583BB9">
      <w:pPr>
        <w:ind w:left="360"/>
      </w:pPr>
    </w:p>
    <w:p w14:paraId="5DA1AB85" w14:textId="77777777" w:rsidR="00583BB9" w:rsidRDefault="00583BB9" w:rsidP="00583BB9">
      <w:pPr>
        <w:ind w:left="360"/>
      </w:pPr>
    </w:p>
    <w:p w14:paraId="4BAB0F3B" w14:textId="77777777" w:rsidR="00583BB9" w:rsidRDefault="00583BB9" w:rsidP="00583BB9">
      <w:pPr>
        <w:ind w:left="360"/>
      </w:pPr>
    </w:p>
    <w:p w14:paraId="114C8453" w14:textId="77777777" w:rsidR="00583BB9" w:rsidRDefault="00583BB9" w:rsidP="00583BB9">
      <w:pPr>
        <w:ind w:left="360"/>
      </w:pPr>
    </w:p>
    <w:p w14:paraId="3F6D313A" w14:textId="77777777" w:rsidR="00583BB9" w:rsidRDefault="00583BB9" w:rsidP="00583BB9">
      <w:pPr>
        <w:ind w:left="360"/>
      </w:pPr>
    </w:p>
    <w:p w14:paraId="3BD733F2" w14:textId="3F7D27D0" w:rsidR="00583BB9" w:rsidRDefault="00583BB9" w:rsidP="00583BB9">
      <w:pPr>
        <w:ind w:left="360"/>
      </w:pPr>
      <w:r>
        <w:lastRenderedPageBreak/>
        <w:t>22. Zaprezentowane polecenie nowoczesnej OpenGL:</w:t>
      </w:r>
    </w:p>
    <w:p w14:paraId="1C2B258B" w14:textId="18AC5982" w:rsidR="00583BB9" w:rsidRDefault="00583BB9" w:rsidP="00583BB9">
      <w:pPr>
        <w:ind w:left="360"/>
      </w:pPr>
      <w:r w:rsidRPr="00583BB9">
        <w:rPr>
          <w:noProof/>
        </w:rPr>
        <w:drawing>
          <wp:inline distT="0" distB="0" distL="0" distR="0" wp14:anchorId="26F28E0B" wp14:editId="42401037">
            <wp:extent cx="4915586" cy="314369"/>
            <wp:effectExtent l="0" t="0" r="0" b="9525"/>
            <wp:docPr id="12392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3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AC8C" w14:textId="77777777" w:rsidR="00583BB9" w:rsidRDefault="00583BB9" w:rsidP="00583BB9">
      <w:pPr>
        <w:ind w:left="360"/>
      </w:pPr>
      <w:r>
        <w:t xml:space="preserve">a) spowoduje wykonanie testu głębokości  </w:t>
      </w:r>
    </w:p>
    <w:p w14:paraId="31184456" w14:textId="77777777" w:rsidR="00583BB9" w:rsidRDefault="00583BB9" w:rsidP="00583BB9">
      <w:pPr>
        <w:ind w:left="360"/>
      </w:pPr>
      <w:r>
        <w:t xml:space="preserve">b) spowoduje wykonanie testu szablonowego  </w:t>
      </w:r>
    </w:p>
    <w:p w14:paraId="0B026A0B" w14:textId="77777777" w:rsidR="00583BB9" w:rsidRDefault="00583BB9" w:rsidP="00583BB9">
      <w:pPr>
        <w:ind w:left="360"/>
      </w:pPr>
      <w:r>
        <w:t xml:space="preserve">c) precyzuje warunki testu głębokości  </w:t>
      </w:r>
    </w:p>
    <w:p w14:paraId="62633615" w14:textId="120BF5A5" w:rsidR="00583BB9" w:rsidRDefault="00583BB9" w:rsidP="00583BB9">
      <w:pPr>
        <w:ind w:left="360"/>
        <w:rPr>
          <w:b/>
          <w:bCs/>
        </w:rPr>
      </w:pPr>
      <w:r w:rsidRPr="00583BB9">
        <w:rPr>
          <w:b/>
          <w:bCs/>
        </w:rPr>
        <w:t xml:space="preserve">d) precyzuje warunki testu szablonowego </w:t>
      </w:r>
    </w:p>
    <w:p w14:paraId="544DAA19" w14:textId="77777777" w:rsidR="00583BB9" w:rsidRDefault="00583BB9" w:rsidP="00583BB9">
      <w:pPr>
        <w:ind w:left="360"/>
        <w:rPr>
          <w:b/>
          <w:bCs/>
        </w:rPr>
      </w:pPr>
    </w:p>
    <w:p w14:paraId="14C34654" w14:textId="77777777" w:rsidR="00583BB9" w:rsidRDefault="00583BB9" w:rsidP="00583BB9">
      <w:pPr>
        <w:ind w:left="360"/>
      </w:pPr>
      <w:r>
        <w:t>23. Zapisywanie do bufora szablonowego:</w:t>
      </w:r>
    </w:p>
    <w:p w14:paraId="226DAF4D" w14:textId="77777777" w:rsidR="00583BB9" w:rsidRDefault="00583BB9" w:rsidP="00583BB9">
      <w:pPr>
        <w:ind w:left="360"/>
      </w:pPr>
      <w:r>
        <w:t xml:space="preserve">a) następuje zawsze, gdy dokonywany jest test z wykorzystaniem z-bufora  </w:t>
      </w:r>
    </w:p>
    <w:p w14:paraId="64EAEBF2" w14:textId="77777777" w:rsidR="00583BB9" w:rsidRDefault="00583BB9" w:rsidP="00583BB9">
      <w:pPr>
        <w:ind w:left="360"/>
      </w:pPr>
      <w:r>
        <w:t xml:space="preserve">b) następuje zawsze, gdy dokonywany jest test z wykorzystaniem bufora szablonowego  </w:t>
      </w:r>
    </w:p>
    <w:p w14:paraId="236A8DFD" w14:textId="1D4C3B74" w:rsidR="00583BB9" w:rsidRPr="00583BB9" w:rsidRDefault="00583BB9" w:rsidP="00583BB9">
      <w:pPr>
        <w:ind w:left="360"/>
        <w:rPr>
          <w:b/>
          <w:bCs/>
        </w:rPr>
      </w:pPr>
      <w:r w:rsidRPr="00583BB9">
        <w:rPr>
          <w:b/>
          <w:bCs/>
        </w:rPr>
        <w:t>c) następuje, gdy jest to odpowiednio zaprogramowane</w:t>
      </w:r>
    </w:p>
    <w:p w14:paraId="49D5EC0A" w14:textId="77777777" w:rsidR="00583BB9" w:rsidRDefault="00583BB9" w:rsidP="00583BB9">
      <w:pPr>
        <w:ind w:left="360"/>
      </w:pPr>
      <w:r>
        <w:t xml:space="preserve">d) nie następuje nigdy  </w:t>
      </w:r>
    </w:p>
    <w:p w14:paraId="2ECD2043" w14:textId="77777777" w:rsidR="00583BB9" w:rsidRDefault="00583BB9" w:rsidP="00583BB9">
      <w:pPr>
        <w:ind w:left="360"/>
      </w:pPr>
    </w:p>
    <w:p w14:paraId="0E5B8202" w14:textId="77777777" w:rsidR="00583BB9" w:rsidRDefault="00583BB9" w:rsidP="00583BB9">
      <w:pPr>
        <w:ind w:left="360"/>
      </w:pPr>
      <w:r>
        <w:t>24. Test z-bufora i test głębokości:</w:t>
      </w:r>
    </w:p>
    <w:p w14:paraId="67974E22" w14:textId="77777777" w:rsidR="00583BB9" w:rsidRDefault="00583BB9" w:rsidP="00583BB9">
      <w:pPr>
        <w:ind w:left="360"/>
      </w:pPr>
      <w:r>
        <w:t xml:space="preserve">a) to dwa różne testy są oparte o bufor szablonowy  </w:t>
      </w:r>
    </w:p>
    <w:p w14:paraId="329D4C2A" w14:textId="10919328" w:rsidR="00583BB9" w:rsidRPr="0068667C" w:rsidRDefault="00583BB9" w:rsidP="00583BB9">
      <w:pPr>
        <w:ind w:left="360"/>
      </w:pPr>
      <w:r w:rsidRPr="0068667C">
        <w:t xml:space="preserve">b) to dwa różne testy są oparte o z-bufor </w:t>
      </w:r>
    </w:p>
    <w:p w14:paraId="577FAA9E" w14:textId="77777777" w:rsidR="00583BB9" w:rsidRPr="0068667C" w:rsidRDefault="00583BB9" w:rsidP="00583BB9">
      <w:pPr>
        <w:ind w:left="360"/>
        <w:rPr>
          <w:b/>
          <w:bCs/>
        </w:rPr>
      </w:pPr>
      <w:r w:rsidRPr="0068667C">
        <w:rPr>
          <w:b/>
          <w:bCs/>
        </w:rPr>
        <w:t xml:space="preserve">c) to synonimy tego samego testu  </w:t>
      </w:r>
    </w:p>
    <w:p w14:paraId="57C1548D" w14:textId="77777777" w:rsidR="00583BB9" w:rsidRDefault="00583BB9" w:rsidP="00583BB9">
      <w:pPr>
        <w:ind w:left="360"/>
      </w:pPr>
      <w:r>
        <w:t xml:space="preserve">d) to dwa podobne testy  </w:t>
      </w:r>
    </w:p>
    <w:p w14:paraId="2ED5874E" w14:textId="77777777" w:rsidR="00583BB9" w:rsidRDefault="00583BB9" w:rsidP="00583BB9">
      <w:pPr>
        <w:ind w:left="360"/>
      </w:pPr>
    </w:p>
    <w:p w14:paraId="50B48C42" w14:textId="77777777" w:rsidR="00583BB9" w:rsidRDefault="00583BB9" w:rsidP="00583BB9">
      <w:pPr>
        <w:ind w:left="360"/>
      </w:pPr>
      <w:r>
        <w:t>25. Przedstawiona funkcja spowoduje:</w:t>
      </w:r>
    </w:p>
    <w:p w14:paraId="3975A069" w14:textId="77777777" w:rsidR="00583BB9" w:rsidRDefault="00583BB9" w:rsidP="00583BB9">
      <w:pPr>
        <w:ind w:left="360"/>
      </w:pPr>
      <w:r>
        <w:t>`glDepthMask(GL_FALSE);`</w:t>
      </w:r>
    </w:p>
    <w:p w14:paraId="7097AD37" w14:textId="77777777" w:rsidR="00583BB9" w:rsidRDefault="00583BB9" w:rsidP="00583BB9">
      <w:pPr>
        <w:ind w:left="360"/>
      </w:pPr>
      <w:r>
        <w:t xml:space="preserve">a) wyłączenie zapisu do bufora szablonowego  </w:t>
      </w:r>
    </w:p>
    <w:p w14:paraId="05DD055B" w14:textId="3BC719FB" w:rsidR="00583BB9" w:rsidRPr="00583BB9" w:rsidRDefault="00583BB9" w:rsidP="00583BB9">
      <w:pPr>
        <w:ind w:left="360"/>
        <w:rPr>
          <w:b/>
          <w:bCs/>
        </w:rPr>
      </w:pPr>
      <w:r w:rsidRPr="00583BB9">
        <w:rPr>
          <w:b/>
          <w:bCs/>
        </w:rPr>
        <w:t xml:space="preserve">b) wyłączenie zapisu do bufora głębokości </w:t>
      </w:r>
    </w:p>
    <w:p w14:paraId="0B23169B" w14:textId="77777777" w:rsidR="00583BB9" w:rsidRDefault="00583BB9" w:rsidP="00583BB9">
      <w:pPr>
        <w:ind w:left="360"/>
      </w:pPr>
      <w:r>
        <w:t xml:space="preserve">c) wyłączenie zapisu do bufora koloru  </w:t>
      </w:r>
    </w:p>
    <w:p w14:paraId="441023BC" w14:textId="5C26E1AB" w:rsidR="00583BB9" w:rsidRDefault="00583BB9" w:rsidP="00583BB9">
      <w:pPr>
        <w:ind w:left="360"/>
      </w:pPr>
      <w:r>
        <w:t xml:space="preserve">d) wyłączenie zapisu do wszystkich buforów  </w:t>
      </w:r>
    </w:p>
    <w:p w14:paraId="603F388A" w14:textId="77777777" w:rsidR="00323373" w:rsidRDefault="00323373" w:rsidP="00583BB9">
      <w:pPr>
        <w:ind w:left="360"/>
      </w:pPr>
    </w:p>
    <w:p w14:paraId="267ADC77" w14:textId="1F29D050" w:rsidR="00323373" w:rsidRDefault="00323373" w:rsidP="00323373">
      <w:pPr>
        <w:ind w:left="360"/>
      </w:pPr>
      <w:r>
        <w:t>26. Krzywe Hermita są opisywane iloczynem:</w:t>
      </w:r>
    </w:p>
    <w:p w14:paraId="52688770" w14:textId="77777777" w:rsidR="00323373" w:rsidRDefault="00323373" w:rsidP="00323373">
      <w:pPr>
        <w:ind w:left="360"/>
      </w:pPr>
      <w:r>
        <w:t xml:space="preserve">a) Kwadratowej macierzy geometrii, macierzy bazowej Hermite'a i wektora kolejnych potęg parametru  </w:t>
      </w:r>
    </w:p>
    <w:p w14:paraId="0F20B519" w14:textId="77777777" w:rsidR="00323373" w:rsidRPr="00323373" w:rsidRDefault="00323373" w:rsidP="00323373">
      <w:pPr>
        <w:ind w:left="360"/>
        <w:rPr>
          <w:b/>
          <w:bCs/>
        </w:rPr>
      </w:pPr>
      <w:r w:rsidRPr="00323373">
        <w:rPr>
          <w:b/>
          <w:bCs/>
        </w:rPr>
        <w:t xml:space="preserve">b) Macierzy geometrii, macierzy bazowej Hermite'a o stałych elementach i wektora kolejnych potęg parametru  </w:t>
      </w:r>
    </w:p>
    <w:p w14:paraId="74D038A6" w14:textId="77777777" w:rsidR="00323373" w:rsidRDefault="00323373" w:rsidP="00323373">
      <w:pPr>
        <w:ind w:left="360"/>
      </w:pPr>
      <w:r>
        <w:lastRenderedPageBreak/>
        <w:t xml:space="preserve">c) Macierzy geometrii, macierzy bazowej Hermite'a o zmiennych elementach i wektora kolejnych potęg parametru  </w:t>
      </w:r>
    </w:p>
    <w:p w14:paraId="731A3DD3" w14:textId="77777777" w:rsidR="00323373" w:rsidRDefault="00323373" w:rsidP="00323373">
      <w:pPr>
        <w:ind w:left="360"/>
      </w:pPr>
      <w:r>
        <w:t xml:space="preserve">d) Macierzy geometrii, macierzy bazowej Hermite'a o zmiennych elementach i wektora pochodnych kolejnych potęg parametru  </w:t>
      </w:r>
    </w:p>
    <w:p w14:paraId="056FA6D4" w14:textId="77777777" w:rsidR="00323373" w:rsidRDefault="00323373" w:rsidP="00323373"/>
    <w:p w14:paraId="275FD3D5" w14:textId="77777777" w:rsidR="00323373" w:rsidRDefault="00323373" w:rsidP="00323373">
      <w:pPr>
        <w:ind w:left="360"/>
      </w:pPr>
      <w:r>
        <w:t>3. Siatka wielokątów to:</w:t>
      </w:r>
    </w:p>
    <w:p w14:paraId="224E4A6D" w14:textId="77777777" w:rsidR="00323373" w:rsidRDefault="00323373" w:rsidP="00323373">
      <w:pPr>
        <w:ind w:left="360"/>
      </w:pPr>
      <w:r>
        <w:t xml:space="preserve">a) Zbiór figur płaskich wykorzystywanych w grafice komputerowej  </w:t>
      </w:r>
    </w:p>
    <w:p w14:paraId="308A0C58" w14:textId="77777777" w:rsidR="00323373" w:rsidRDefault="00323373" w:rsidP="00323373">
      <w:pPr>
        <w:ind w:left="360"/>
      </w:pPr>
      <w:r>
        <w:t xml:space="preserve">b) Zbiór figur płaskich lub przestrzennych ułożonych w odpowiedni wzór  </w:t>
      </w:r>
    </w:p>
    <w:p w14:paraId="3B085027" w14:textId="77777777" w:rsidR="00323373" w:rsidRPr="00323373" w:rsidRDefault="00323373" w:rsidP="00323373">
      <w:pPr>
        <w:ind w:left="360"/>
        <w:rPr>
          <w:b/>
          <w:bCs/>
        </w:rPr>
      </w:pPr>
      <w:r w:rsidRPr="00323373">
        <w:rPr>
          <w:b/>
          <w:bCs/>
        </w:rPr>
        <w:t xml:space="preserve">c) Zbiór połączonych powierzchni płaskich graniczonych zamkniętymi łamanymi  </w:t>
      </w:r>
    </w:p>
    <w:p w14:paraId="48F7CD3F" w14:textId="2D5DC16E" w:rsidR="00323373" w:rsidRDefault="00323373" w:rsidP="00323373">
      <w:pPr>
        <w:ind w:left="360"/>
      </w:pPr>
      <w:r>
        <w:t xml:space="preserve">d) Zbiór dowolnych powierzchni graniczonych zamkniętymi łamanymi  </w:t>
      </w:r>
    </w:p>
    <w:p w14:paraId="6589C4FF" w14:textId="77777777" w:rsidR="00323373" w:rsidRDefault="00323373" w:rsidP="00323373">
      <w:pPr>
        <w:ind w:left="360"/>
      </w:pPr>
    </w:p>
    <w:p w14:paraId="1FE9A871" w14:textId="77777777" w:rsidR="00323373" w:rsidRDefault="00323373" w:rsidP="00323373">
      <w:pPr>
        <w:ind w:left="360"/>
      </w:pPr>
    </w:p>
    <w:p w14:paraId="61EFCC18" w14:textId="77777777" w:rsidR="00323373" w:rsidRDefault="00323373" w:rsidP="00323373">
      <w:pPr>
        <w:ind w:left="360"/>
      </w:pPr>
      <w:r>
        <w:t>5. Krzywe stożkowe to krzywe powstałe z przecięcia stożka:</w:t>
      </w:r>
    </w:p>
    <w:p w14:paraId="477594C7" w14:textId="77777777" w:rsidR="00323373" w:rsidRPr="001045C3" w:rsidRDefault="00323373" w:rsidP="00323373">
      <w:pPr>
        <w:ind w:left="360"/>
        <w:rPr>
          <w:b/>
          <w:bCs/>
        </w:rPr>
      </w:pPr>
      <w:r w:rsidRPr="001045C3">
        <w:rPr>
          <w:b/>
          <w:bCs/>
        </w:rPr>
        <w:t xml:space="preserve">a) Płaszczyznami o dowolnych nachyleniach  </w:t>
      </w:r>
    </w:p>
    <w:p w14:paraId="04D96AE4" w14:textId="0E305243" w:rsidR="00323373" w:rsidRDefault="00323373" w:rsidP="00323373">
      <w:pPr>
        <w:ind w:left="360"/>
      </w:pPr>
      <w:r>
        <w:t xml:space="preserve">b) Płaszczyznami pionowymi bądź poziomymi  </w:t>
      </w:r>
    </w:p>
    <w:p w14:paraId="23E66314" w14:textId="77777777" w:rsidR="00323373" w:rsidRDefault="00323373" w:rsidP="00323373">
      <w:pPr>
        <w:ind w:left="360"/>
      </w:pPr>
      <w:r>
        <w:t xml:space="preserve">c) Płaszczyznami o dowolnych nachyleniach z wyjątkiem płaszczyzn pionowych  </w:t>
      </w:r>
    </w:p>
    <w:p w14:paraId="5873BD39" w14:textId="77777777" w:rsidR="00323373" w:rsidRDefault="00323373" w:rsidP="00323373">
      <w:pPr>
        <w:ind w:left="360"/>
      </w:pPr>
      <w:r>
        <w:t xml:space="preserve">d) Płaszczyznami o dowolnych nachyleniach z wyjątkiem płaszczyzn poziomych  </w:t>
      </w:r>
    </w:p>
    <w:p w14:paraId="6B2F0E11" w14:textId="77777777" w:rsidR="00323373" w:rsidRDefault="00323373" w:rsidP="00323373">
      <w:pPr>
        <w:ind w:left="360"/>
      </w:pPr>
    </w:p>
    <w:p w14:paraId="073BA4A1" w14:textId="77777777" w:rsidR="00323373" w:rsidRDefault="00323373" w:rsidP="00323373">
      <w:pPr>
        <w:ind w:left="360"/>
      </w:pPr>
      <w:r>
        <w:t>6. Aby obiekty w trakcie przekształcenia zachowywały się jak ciała sztywne, to macierz takiego przekształcenia musi być:</w:t>
      </w:r>
    </w:p>
    <w:p w14:paraId="1627711C" w14:textId="77777777" w:rsidR="00323373" w:rsidRPr="001045C3" w:rsidRDefault="00323373" w:rsidP="00323373">
      <w:pPr>
        <w:ind w:left="360"/>
        <w:rPr>
          <w:b/>
          <w:bCs/>
        </w:rPr>
      </w:pPr>
      <w:r w:rsidRPr="001045C3">
        <w:rPr>
          <w:b/>
          <w:bCs/>
        </w:rPr>
        <w:t xml:space="preserve">a) Macierzą ortonormalną  </w:t>
      </w:r>
    </w:p>
    <w:p w14:paraId="022AF0A1" w14:textId="77777777" w:rsidR="00323373" w:rsidRDefault="00323373" w:rsidP="00323373">
      <w:pPr>
        <w:ind w:left="360"/>
      </w:pPr>
      <w:r>
        <w:t xml:space="preserve">b) Dowolną macierzą kwadratową o rozmiarze przestrzeni przekształcenia  </w:t>
      </w:r>
    </w:p>
    <w:p w14:paraId="445DFF78" w14:textId="77777777" w:rsidR="00323373" w:rsidRDefault="00323373" w:rsidP="00323373">
      <w:pPr>
        <w:ind w:left="360"/>
      </w:pPr>
      <w:r>
        <w:t xml:space="preserve">c) Macierzą ortogonalną  </w:t>
      </w:r>
    </w:p>
    <w:p w14:paraId="651E742A" w14:textId="77777777" w:rsidR="00323373" w:rsidRDefault="00323373" w:rsidP="00323373">
      <w:pPr>
        <w:ind w:left="360"/>
      </w:pPr>
      <w:r>
        <w:t xml:space="preserve">d) Macierzą przekształcenia anizotropowego  </w:t>
      </w:r>
    </w:p>
    <w:p w14:paraId="5C5B4A5F" w14:textId="77777777" w:rsidR="00323373" w:rsidRDefault="00323373" w:rsidP="00323373">
      <w:pPr>
        <w:ind w:left="360"/>
      </w:pPr>
    </w:p>
    <w:p w14:paraId="3540F38E" w14:textId="77777777" w:rsidR="00323373" w:rsidRDefault="00323373" w:rsidP="00323373">
      <w:pPr>
        <w:ind w:left="360"/>
      </w:pPr>
      <w:r>
        <w:t>7. Elementarne przekształcenie zmiany skali powoduje:</w:t>
      </w:r>
    </w:p>
    <w:p w14:paraId="17CC6EA6" w14:textId="77777777" w:rsidR="00323373" w:rsidRDefault="00323373" w:rsidP="00323373">
      <w:pPr>
        <w:ind w:left="360"/>
      </w:pPr>
      <w:r>
        <w:t xml:space="preserve">a) Powiększenie lub pomniejszenie obiektów wraz z ich oddalaniem się od początku układu współrzędnych  </w:t>
      </w:r>
    </w:p>
    <w:p w14:paraId="18BD848A" w14:textId="77777777" w:rsidR="00323373" w:rsidRDefault="00323373" w:rsidP="00323373">
      <w:pPr>
        <w:ind w:left="360"/>
      </w:pPr>
      <w:r>
        <w:t xml:space="preserve">b) Powiększenie lub pomniejszenie obiektów bez zmiany miejsca ich położenia  </w:t>
      </w:r>
    </w:p>
    <w:p w14:paraId="39925862" w14:textId="77777777" w:rsidR="00323373" w:rsidRPr="001045C3" w:rsidRDefault="00323373" w:rsidP="00323373">
      <w:pPr>
        <w:ind w:left="360"/>
        <w:rPr>
          <w:b/>
          <w:bCs/>
        </w:rPr>
      </w:pPr>
      <w:r w:rsidRPr="001045C3">
        <w:rPr>
          <w:b/>
          <w:bCs/>
        </w:rPr>
        <w:t xml:space="preserve">c) Powiększenie lub pomniejszenie obiektów wraz z odpowiadającą im zmianą położenia tych obiektów względem początku układu współrzędnych  </w:t>
      </w:r>
    </w:p>
    <w:p w14:paraId="3E556E8F" w14:textId="6ED095F9" w:rsidR="00323373" w:rsidRDefault="00323373" w:rsidP="00323373">
      <w:pPr>
        <w:ind w:left="360"/>
      </w:pPr>
      <w:r>
        <w:t xml:space="preserve">d) Powiększenie lub pomniejszenie obiektów wraz z ich przybliżaniem się do początku układu współrzędnych  </w:t>
      </w:r>
    </w:p>
    <w:p w14:paraId="6E7F3E4F" w14:textId="77777777" w:rsidR="00323373" w:rsidRDefault="00323373" w:rsidP="00323373">
      <w:pPr>
        <w:ind w:left="360"/>
      </w:pPr>
    </w:p>
    <w:p w14:paraId="22865F27" w14:textId="77777777" w:rsidR="00323373" w:rsidRDefault="00323373" w:rsidP="00323373">
      <w:pPr>
        <w:ind w:left="360"/>
      </w:pPr>
      <w:r>
        <w:t>8. Generowanie MIP-map następuje poprzez wywołanie funkcji:</w:t>
      </w:r>
    </w:p>
    <w:p w14:paraId="16F840E1" w14:textId="4706B89C" w:rsidR="001045C3" w:rsidRDefault="001045C3" w:rsidP="00323373">
      <w:pPr>
        <w:ind w:left="360"/>
        <w:rPr>
          <w:b/>
          <w:bCs/>
        </w:rPr>
      </w:pPr>
      <w:r w:rsidRPr="001045C3">
        <w:rPr>
          <w:b/>
          <w:bCs/>
          <w:noProof/>
        </w:rPr>
        <w:drawing>
          <wp:inline distT="0" distB="0" distL="0" distR="0" wp14:anchorId="67E52491" wp14:editId="36617C61">
            <wp:extent cx="4553585" cy="876422"/>
            <wp:effectExtent l="0" t="0" r="0" b="0"/>
            <wp:docPr id="129320620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06209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17CA" w14:textId="1FBFAA62" w:rsidR="00323373" w:rsidRPr="001045C3" w:rsidRDefault="00323373" w:rsidP="00323373">
      <w:pPr>
        <w:ind w:left="360"/>
        <w:rPr>
          <w:b/>
          <w:bCs/>
        </w:rPr>
      </w:pPr>
      <w:r w:rsidRPr="001045C3">
        <w:rPr>
          <w:b/>
          <w:bCs/>
        </w:rPr>
        <w:t xml:space="preserve">a) A  </w:t>
      </w:r>
    </w:p>
    <w:p w14:paraId="638651D5" w14:textId="53167627" w:rsidR="00323373" w:rsidRDefault="00323373" w:rsidP="00323373">
      <w:pPr>
        <w:ind w:left="360"/>
      </w:pPr>
      <w:r>
        <w:t xml:space="preserve">b) B   </w:t>
      </w:r>
    </w:p>
    <w:p w14:paraId="32FE5416" w14:textId="77777777" w:rsidR="00323373" w:rsidRDefault="00323373" w:rsidP="00323373">
      <w:pPr>
        <w:ind w:left="360"/>
      </w:pPr>
      <w:r>
        <w:t xml:space="preserve">c) C  </w:t>
      </w:r>
    </w:p>
    <w:p w14:paraId="61ECA58F" w14:textId="77777777" w:rsidR="00323373" w:rsidRDefault="00323373" w:rsidP="00323373">
      <w:pPr>
        <w:ind w:left="360"/>
      </w:pPr>
      <w:r>
        <w:t xml:space="preserve">d) D  </w:t>
      </w:r>
    </w:p>
    <w:p w14:paraId="4E98496C" w14:textId="77777777" w:rsidR="00323373" w:rsidRDefault="00323373" w:rsidP="00323373">
      <w:pPr>
        <w:ind w:left="360"/>
      </w:pPr>
    </w:p>
    <w:p w14:paraId="43459258" w14:textId="77777777" w:rsidR="00323373" w:rsidRDefault="00323373" w:rsidP="00323373">
      <w:pPr>
        <w:ind w:left="360"/>
      </w:pPr>
      <w:r>
        <w:t>9. Wykonanie przedstawionej funkcji spowoduje:</w:t>
      </w:r>
    </w:p>
    <w:p w14:paraId="3415E093" w14:textId="4D3035E0" w:rsidR="001045C3" w:rsidRDefault="001045C3" w:rsidP="00323373">
      <w:pPr>
        <w:ind w:left="360"/>
      </w:pPr>
      <w:r w:rsidRPr="001045C3">
        <w:rPr>
          <w:noProof/>
        </w:rPr>
        <w:drawing>
          <wp:inline distT="0" distB="0" distL="0" distR="0" wp14:anchorId="4D8FC012" wp14:editId="1EC84962">
            <wp:extent cx="4525006" cy="371527"/>
            <wp:effectExtent l="0" t="0" r="0" b="9525"/>
            <wp:docPr id="121573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32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1933" w14:textId="77777777" w:rsidR="00323373" w:rsidRDefault="00323373" w:rsidP="00323373">
      <w:pPr>
        <w:ind w:left="360"/>
      </w:pPr>
      <w:r>
        <w:t xml:space="preserve">a) ustawienie tekstury jako bieżącej  </w:t>
      </w:r>
    </w:p>
    <w:p w14:paraId="6E2FB48F" w14:textId="77777777" w:rsidR="00323373" w:rsidRDefault="00323373" w:rsidP="00323373">
      <w:pPr>
        <w:ind w:left="360"/>
      </w:pPr>
      <w:r>
        <w:t xml:space="preserve">b) ustawienie tekstury jako głównej  </w:t>
      </w:r>
    </w:p>
    <w:p w14:paraId="372EB588" w14:textId="77777777" w:rsidR="00323373" w:rsidRPr="001045C3" w:rsidRDefault="00323373" w:rsidP="00323373">
      <w:pPr>
        <w:ind w:left="360"/>
        <w:rPr>
          <w:b/>
          <w:bCs/>
        </w:rPr>
      </w:pPr>
      <w:r w:rsidRPr="001045C3">
        <w:rPr>
          <w:b/>
          <w:bCs/>
        </w:rPr>
        <w:t xml:space="preserve">c) wygenerowanie pojedynczej tekstury  </w:t>
      </w:r>
    </w:p>
    <w:p w14:paraId="15F6E552" w14:textId="07DA9669" w:rsidR="00323373" w:rsidRDefault="00323373" w:rsidP="00323373">
      <w:pPr>
        <w:ind w:left="360"/>
      </w:pPr>
      <w:r>
        <w:t xml:space="preserve">d) ustawienie filtrowania tekstury  </w:t>
      </w:r>
    </w:p>
    <w:p w14:paraId="3BC83622" w14:textId="77777777" w:rsidR="00323373" w:rsidRDefault="00323373" w:rsidP="00323373">
      <w:pPr>
        <w:ind w:left="360"/>
      </w:pPr>
    </w:p>
    <w:p w14:paraId="0AD18ACD" w14:textId="77777777" w:rsidR="00323373" w:rsidRDefault="00323373" w:rsidP="00323373">
      <w:pPr>
        <w:ind w:left="360"/>
      </w:pPr>
      <w:r>
        <w:t>10. Co to jest próbkowanie (sampling) tekstury?</w:t>
      </w:r>
    </w:p>
    <w:p w14:paraId="23C682C9" w14:textId="77777777" w:rsidR="00323373" w:rsidRDefault="00323373" w:rsidP="00323373">
      <w:pPr>
        <w:ind w:left="360"/>
      </w:pPr>
      <w:r>
        <w:t xml:space="preserve">a) Testowanie wartości kolorów tekstury  </w:t>
      </w:r>
    </w:p>
    <w:p w14:paraId="11942839" w14:textId="77777777" w:rsidR="00323373" w:rsidRPr="001045C3" w:rsidRDefault="00323373" w:rsidP="00323373">
      <w:pPr>
        <w:ind w:left="360"/>
        <w:rPr>
          <w:b/>
          <w:bCs/>
        </w:rPr>
      </w:pPr>
      <w:r w:rsidRPr="001045C3">
        <w:rPr>
          <w:b/>
          <w:bCs/>
        </w:rPr>
        <w:t xml:space="preserve">b) Operacja, która wykorzystuje współrzędne tekstur do pobierania informacji o kolorze pikseli  </w:t>
      </w:r>
    </w:p>
    <w:p w14:paraId="7BD7C5F4" w14:textId="67C8F962" w:rsidR="00323373" w:rsidRDefault="00323373" w:rsidP="00323373">
      <w:pPr>
        <w:ind w:left="360"/>
      </w:pPr>
      <w:r>
        <w:t xml:space="preserve">c) Przydzielenie adresów teksturom  </w:t>
      </w:r>
    </w:p>
    <w:p w14:paraId="1FD22B23" w14:textId="77777777" w:rsidR="00323373" w:rsidRDefault="00323373" w:rsidP="00323373">
      <w:pPr>
        <w:ind w:left="360"/>
      </w:pPr>
      <w:r>
        <w:t xml:space="preserve">d) Mieszanie tekstur  </w:t>
      </w:r>
    </w:p>
    <w:p w14:paraId="5CCD9D2D" w14:textId="77777777" w:rsidR="00323373" w:rsidRDefault="00323373" w:rsidP="00323373">
      <w:pPr>
        <w:ind w:left="360"/>
      </w:pPr>
    </w:p>
    <w:p w14:paraId="5713C1C8" w14:textId="77777777" w:rsidR="00323373" w:rsidRDefault="00323373" w:rsidP="00323373">
      <w:pPr>
        <w:ind w:left="360"/>
      </w:pPr>
      <w:r>
        <w:t>11. Podczas procesu nakładania tekstur (wrapping) parametr GL_MIRRORED_REPEAT oznacza, że:</w:t>
      </w:r>
    </w:p>
    <w:p w14:paraId="2BFDE7DB" w14:textId="77777777" w:rsidR="00323373" w:rsidRDefault="00323373" w:rsidP="00323373">
      <w:pPr>
        <w:ind w:left="360"/>
      </w:pPr>
      <w:r>
        <w:t xml:space="preserve">a) część całkowita współrzędnej zostanie zignorowana i zostanie utworzony powtarzający się wzór  </w:t>
      </w:r>
    </w:p>
    <w:p w14:paraId="46B47A00" w14:textId="24140A22" w:rsidR="00323373" w:rsidRPr="001045C3" w:rsidRDefault="00323373" w:rsidP="00323373">
      <w:pPr>
        <w:ind w:left="360"/>
        <w:rPr>
          <w:b/>
          <w:bCs/>
        </w:rPr>
      </w:pPr>
      <w:r w:rsidRPr="001045C3">
        <w:rPr>
          <w:b/>
          <w:bCs/>
        </w:rPr>
        <w:t xml:space="preserve">b) tekstura zostanie również powtórzona, ale obraz będzie obrazem zwierciadlanym, gdy część całkowita współrzędnej jest nieparzysta  </w:t>
      </w:r>
    </w:p>
    <w:p w14:paraId="14B929BE" w14:textId="77777777" w:rsidR="00323373" w:rsidRDefault="00323373" w:rsidP="00323373">
      <w:pPr>
        <w:ind w:left="360"/>
      </w:pPr>
      <w:r>
        <w:t xml:space="preserve">c) współrzędna zostanie przekształcona do obszaru pomiędzy 0 a 1  </w:t>
      </w:r>
    </w:p>
    <w:p w14:paraId="1E832C67" w14:textId="77777777" w:rsidR="00323373" w:rsidRDefault="00323373" w:rsidP="00323373">
      <w:pPr>
        <w:ind w:left="360"/>
      </w:pPr>
      <w:r>
        <w:lastRenderedPageBreak/>
        <w:t xml:space="preserve">d) współrzędnym poza zakresem zostanie przypisany wybrany kolor obramowania  </w:t>
      </w:r>
    </w:p>
    <w:p w14:paraId="294B1EBF" w14:textId="77777777" w:rsidR="00323373" w:rsidRDefault="00323373" w:rsidP="00323373">
      <w:pPr>
        <w:ind w:left="360"/>
      </w:pPr>
    </w:p>
    <w:p w14:paraId="5012A7C3" w14:textId="77777777" w:rsidR="00323373" w:rsidRDefault="00323373" w:rsidP="00323373">
      <w:pPr>
        <w:ind w:left="360"/>
      </w:pPr>
    </w:p>
    <w:p w14:paraId="76BAD38E" w14:textId="77777777" w:rsidR="00323373" w:rsidRDefault="00323373" w:rsidP="00323373">
      <w:pPr>
        <w:ind w:left="360"/>
      </w:pPr>
      <w:r>
        <w:t>13. Zaprezentowana instrukcja powoduje:</w:t>
      </w:r>
    </w:p>
    <w:p w14:paraId="2A98478B" w14:textId="71804403" w:rsidR="001045C3" w:rsidRDefault="001045C3" w:rsidP="00323373">
      <w:pPr>
        <w:ind w:left="360"/>
      </w:pPr>
      <w:r w:rsidRPr="001045C3">
        <w:rPr>
          <w:noProof/>
        </w:rPr>
        <w:drawing>
          <wp:inline distT="0" distB="0" distL="0" distR="0" wp14:anchorId="60BE274A" wp14:editId="761BA5A1">
            <wp:extent cx="4591691" cy="933580"/>
            <wp:effectExtent l="0" t="0" r="0" b="0"/>
            <wp:docPr id="176677036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70365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E81E" w14:textId="77777777" w:rsidR="00323373" w:rsidRDefault="00323373" w:rsidP="00323373">
      <w:pPr>
        <w:ind w:left="360"/>
      </w:pPr>
      <w:r>
        <w:t xml:space="preserve">a) utworzenie macierzy rzutowania perspektywicznego, a poszczególne wektory oznaczają kolejno: położenie kamery, punkt środkowy ekranu i oś "do góry"  </w:t>
      </w:r>
    </w:p>
    <w:p w14:paraId="1F9FB8B8" w14:textId="77777777" w:rsidR="00323373" w:rsidRPr="001045C3" w:rsidRDefault="00323373" w:rsidP="00323373">
      <w:pPr>
        <w:ind w:left="360"/>
        <w:rPr>
          <w:b/>
          <w:bCs/>
        </w:rPr>
      </w:pPr>
      <w:r w:rsidRPr="001045C3">
        <w:rPr>
          <w:b/>
          <w:bCs/>
        </w:rPr>
        <w:t xml:space="preserve">b) utworzenie macierzy widoku, a poszczególne wektory oznaczają kolejno: położenie kamery, punkt środkowy ekranu i oś "do góry"  </w:t>
      </w:r>
    </w:p>
    <w:p w14:paraId="4D7E1B06" w14:textId="77777777" w:rsidR="00323373" w:rsidRDefault="00323373" w:rsidP="00323373">
      <w:pPr>
        <w:ind w:left="360"/>
      </w:pPr>
      <w:r>
        <w:t xml:space="preserve">c) utworzenie macierzy rzutowania perspektywicznego, a poszczególne wektory oznaczają kolejno: punkt środkowy ekranu, położenie kamery i oś "do góry" </w:t>
      </w:r>
      <w:r>
        <w:rPr>
          <w:rFonts w:ascii="Segoe UI Emoji" w:hAnsi="Segoe UI Emoji" w:cs="Segoe UI Emoji"/>
        </w:rPr>
        <w:t>✅</w:t>
      </w:r>
      <w:r>
        <w:t xml:space="preserve">  </w:t>
      </w:r>
    </w:p>
    <w:p w14:paraId="79DF8726" w14:textId="77777777" w:rsidR="00323373" w:rsidRDefault="00323373" w:rsidP="00323373">
      <w:pPr>
        <w:ind w:left="360"/>
      </w:pPr>
      <w:r>
        <w:t xml:space="preserve">d) utworzenie macierzy widoku, a poszczególne wektory oznaczają kolejno: punkt środkowy ekranu, położenie kamery i oś "do góry"  </w:t>
      </w:r>
    </w:p>
    <w:p w14:paraId="0F50B212" w14:textId="77777777" w:rsidR="00323373" w:rsidRDefault="00323373" w:rsidP="00323373">
      <w:pPr>
        <w:ind w:left="360"/>
      </w:pPr>
    </w:p>
    <w:p w14:paraId="25CC1A5B" w14:textId="77777777" w:rsidR="00323373" w:rsidRDefault="00323373" w:rsidP="00323373">
      <w:pPr>
        <w:ind w:left="360"/>
      </w:pPr>
      <w:r>
        <w:t>14. Do czego służy biblioteka GLM?</w:t>
      </w:r>
    </w:p>
    <w:p w14:paraId="221BE948" w14:textId="77777777" w:rsidR="00323373" w:rsidRDefault="00323373" w:rsidP="00323373">
      <w:pPr>
        <w:ind w:left="360"/>
      </w:pPr>
      <w:r>
        <w:t xml:space="preserve">a) Ułatwia pracę z modelowaniem  </w:t>
      </w:r>
    </w:p>
    <w:p w14:paraId="23D128EE" w14:textId="77777777" w:rsidR="00323373" w:rsidRDefault="00323373" w:rsidP="00323373">
      <w:pPr>
        <w:ind w:left="360"/>
      </w:pPr>
      <w:r>
        <w:t xml:space="preserve">b) Ułatwia pracę z teksturami  </w:t>
      </w:r>
    </w:p>
    <w:p w14:paraId="2A1BE7A9" w14:textId="77777777" w:rsidR="00323373" w:rsidRPr="001045C3" w:rsidRDefault="00323373" w:rsidP="00323373">
      <w:pPr>
        <w:ind w:left="360"/>
        <w:rPr>
          <w:b/>
          <w:bCs/>
        </w:rPr>
      </w:pPr>
      <w:r w:rsidRPr="001045C3">
        <w:rPr>
          <w:b/>
          <w:bCs/>
        </w:rPr>
        <w:t xml:space="preserve">c) Ułatwia pracę z macierzami  </w:t>
      </w:r>
    </w:p>
    <w:p w14:paraId="0B9316E3" w14:textId="1DAE021C" w:rsidR="00323373" w:rsidRDefault="00323373" w:rsidP="00323373">
      <w:pPr>
        <w:ind w:left="360"/>
      </w:pPr>
      <w:r>
        <w:t xml:space="preserve">d) Ułatwia pracę z cieniowaniem </w:t>
      </w:r>
    </w:p>
    <w:p w14:paraId="24E1C9CC" w14:textId="77777777" w:rsidR="00323373" w:rsidRDefault="00323373" w:rsidP="00323373">
      <w:pPr>
        <w:ind w:left="360"/>
      </w:pPr>
    </w:p>
    <w:p w14:paraId="05076DF5" w14:textId="77777777" w:rsidR="00323373" w:rsidRDefault="00323373" w:rsidP="00323373">
      <w:pPr>
        <w:ind w:left="360"/>
      </w:pPr>
      <w:r>
        <w:t>15. Co określa wykonanie przedstawionej linijki kodu?</w:t>
      </w:r>
    </w:p>
    <w:p w14:paraId="2927CDF1" w14:textId="5EAC9E39" w:rsidR="001045C3" w:rsidRDefault="001045C3" w:rsidP="00323373">
      <w:pPr>
        <w:ind w:left="360"/>
      </w:pPr>
      <w:r w:rsidRPr="001045C3">
        <w:rPr>
          <w:noProof/>
        </w:rPr>
        <w:drawing>
          <wp:inline distT="0" distB="0" distL="0" distR="0" wp14:anchorId="1F3ECEF8" wp14:editId="7E595857">
            <wp:extent cx="4534533" cy="743054"/>
            <wp:effectExtent l="0" t="0" r="0" b="0"/>
            <wp:docPr id="45450664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06640" name="Picture 1" descr="A close-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F120" w14:textId="77777777" w:rsidR="00323373" w:rsidRDefault="00323373" w:rsidP="00323373">
      <w:pPr>
        <w:ind w:left="360"/>
      </w:pPr>
      <w:r>
        <w:t xml:space="preserve">a) Macierz Modelu  </w:t>
      </w:r>
    </w:p>
    <w:p w14:paraId="105C170B" w14:textId="77777777" w:rsidR="00323373" w:rsidRPr="001045C3" w:rsidRDefault="00323373" w:rsidP="00323373">
      <w:pPr>
        <w:ind w:left="360"/>
        <w:rPr>
          <w:b/>
          <w:bCs/>
        </w:rPr>
      </w:pPr>
      <w:r w:rsidRPr="001045C3">
        <w:rPr>
          <w:b/>
          <w:bCs/>
        </w:rPr>
        <w:t xml:space="preserve">b) Macierz widoku  </w:t>
      </w:r>
    </w:p>
    <w:p w14:paraId="37ECC03D" w14:textId="356BF476" w:rsidR="00323373" w:rsidRDefault="00323373" w:rsidP="00323373">
      <w:pPr>
        <w:ind w:left="360"/>
      </w:pPr>
      <w:r>
        <w:t>c) Macierz rzutowania</w:t>
      </w:r>
    </w:p>
    <w:p w14:paraId="5F30D7C3" w14:textId="449F0C4C" w:rsidR="00AD54C7" w:rsidRDefault="00323373" w:rsidP="001045C3">
      <w:pPr>
        <w:ind w:left="360"/>
      </w:pPr>
      <w:r>
        <w:t xml:space="preserve">d) Macierz pochylenia  </w:t>
      </w:r>
    </w:p>
    <w:p w14:paraId="70E0F355" w14:textId="77777777" w:rsidR="00AD54C7" w:rsidRDefault="00AD54C7" w:rsidP="00583BB9">
      <w:pPr>
        <w:ind w:left="360"/>
      </w:pPr>
    </w:p>
    <w:p w14:paraId="447802A8" w14:textId="77777777" w:rsidR="00AD54C7" w:rsidRDefault="00AD54C7" w:rsidP="00583BB9">
      <w:pPr>
        <w:ind w:left="360"/>
      </w:pPr>
    </w:p>
    <w:p w14:paraId="518ED7F5" w14:textId="77777777" w:rsidR="001C22B1" w:rsidRDefault="001C22B1" w:rsidP="001C22B1">
      <w:pPr>
        <w:ind w:left="360"/>
      </w:pPr>
      <w:r>
        <w:lastRenderedPageBreak/>
        <w:t>16. Co określa wykonanie przedstawionej linijki kodu?</w:t>
      </w:r>
    </w:p>
    <w:p w14:paraId="563F1887" w14:textId="219576D4" w:rsidR="001C22B1" w:rsidRDefault="001C22B1" w:rsidP="001C22B1">
      <w:pPr>
        <w:ind w:left="360"/>
      </w:pPr>
      <w:r w:rsidRPr="001C22B1">
        <w:rPr>
          <w:noProof/>
        </w:rPr>
        <w:drawing>
          <wp:inline distT="0" distB="0" distL="0" distR="0" wp14:anchorId="7DFC70B6" wp14:editId="587D042E">
            <wp:extent cx="4629796" cy="552527"/>
            <wp:effectExtent l="0" t="0" r="0" b="0"/>
            <wp:docPr id="52457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7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C5EA" w14:textId="77777777" w:rsidR="001C22B1" w:rsidRDefault="001C22B1" w:rsidP="001C22B1">
      <w:pPr>
        <w:ind w:left="360"/>
      </w:pPr>
      <w:r>
        <w:t xml:space="preserve">a) Macierz Modelu  </w:t>
      </w:r>
    </w:p>
    <w:p w14:paraId="4258A223" w14:textId="77777777" w:rsidR="001C22B1" w:rsidRDefault="001C22B1" w:rsidP="001C22B1">
      <w:pPr>
        <w:ind w:left="360"/>
      </w:pPr>
      <w:r>
        <w:t xml:space="preserve">b) Macierz widoku  </w:t>
      </w:r>
    </w:p>
    <w:p w14:paraId="5D50E391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c) Macierz projekcji  </w:t>
      </w:r>
    </w:p>
    <w:p w14:paraId="03371D21" w14:textId="77777777" w:rsidR="001C22B1" w:rsidRDefault="001C22B1" w:rsidP="001C22B1">
      <w:pPr>
        <w:ind w:left="360"/>
      </w:pPr>
      <w:r>
        <w:t xml:space="preserve">d) Macierz pochylenia  </w:t>
      </w:r>
    </w:p>
    <w:p w14:paraId="74651A3B" w14:textId="77777777" w:rsidR="001C22B1" w:rsidRDefault="001C22B1" w:rsidP="001C22B1">
      <w:pPr>
        <w:ind w:left="360"/>
      </w:pPr>
    </w:p>
    <w:p w14:paraId="65AC3FD2" w14:textId="77777777" w:rsidR="001C22B1" w:rsidRDefault="001C22B1" w:rsidP="001C22B1">
      <w:pPr>
        <w:ind w:left="360"/>
      </w:pPr>
      <w:r>
        <w:t>17. Jakiego typu używa GLSL do przechowywania wektora koloru?</w:t>
      </w:r>
    </w:p>
    <w:p w14:paraId="1C194BE9" w14:textId="77777777" w:rsidR="001C22B1" w:rsidRDefault="001C22B1" w:rsidP="001C22B1">
      <w:pPr>
        <w:ind w:left="360"/>
      </w:pPr>
      <w:r>
        <w:t xml:space="preserve">a) vec2  </w:t>
      </w:r>
    </w:p>
    <w:p w14:paraId="1181DD59" w14:textId="77777777" w:rsidR="001C22B1" w:rsidRDefault="001C22B1" w:rsidP="001C22B1">
      <w:pPr>
        <w:ind w:left="360"/>
      </w:pPr>
      <w:r>
        <w:t xml:space="preserve">b) vec3  </w:t>
      </w:r>
    </w:p>
    <w:p w14:paraId="3E155F8C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c) vec4  </w:t>
      </w:r>
    </w:p>
    <w:p w14:paraId="54FF4AE2" w14:textId="77777777" w:rsidR="001C22B1" w:rsidRDefault="001C22B1" w:rsidP="001C22B1">
      <w:pPr>
        <w:ind w:left="360"/>
      </w:pPr>
      <w:r>
        <w:t xml:space="preserve">d) vec5  </w:t>
      </w:r>
    </w:p>
    <w:p w14:paraId="60E8B5D0" w14:textId="77777777" w:rsidR="001C22B1" w:rsidRDefault="001C22B1" w:rsidP="001C22B1">
      <w:pPr>
        <w:ind w:left="360"/>
      </w:pPr>
    </w:p>
    <w:p w14:paraId="5A93D41D" w14:textId="77777777" w:rsidR="001C22B1" w:rsidRDefault="001C22B1" w:rsidP="001C22B1">
      <w:pPr>
        <w:ind w:left="360"/>
      </w:pPr>
      <w:r>
        <w:t>18. Bufor ramki można uznać za kompletny gdy:</w:t>
      </w:r>
    </w:p>
    <w:p w14:paraId="23DD0308" w14:textId="787F7A9A" w:rsidR="001C22B1" w:rsidRDefault="001C22B1" w:rsidP="001C22B1">
      <w:pPr>
        <w:ind w:left="360"/>
      </w:pPr>
      <w:r w:rsidRPr="001C22B1">
        <w:rPr>
          <w:noProof/>
        </w:rPr>
        <w:drawing>
          <wp:inline distT="0" distB="0" distL="0" distR="0" wp14:anchorId="4D8F66E5" wp14:editId="116B5043">
            <wp:extent cx="4553585" cy="523948"/>
            <wp:effectExtent l="0" t="0" r="0" b="9525"/>
            <wp:docPr id="14091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19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376C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a) Przyłączono do niego co najmniej jeden z buforów: koloru, głębokości lub szablonowego  </w:t>
      </w:r>
    </w:p>
    <w:p w14:paraId="6B8410BC" w14:textId="77777777" w:rsidR="001C22B1" w:rsidRDefault="001C22B1" w:rsidP="001C22B1">
      <w:pPr>
        <w:ind w:left="360"/>
      </w:pPr>
      <w:r>
        <w:t xml:space="preserve">b) Zawsze jest kompletny  </w:t>
      </w:r>
    </w:p>
    <w:p w14:paraId="4482E8B8" w14:textId="77777777" w:rsidR="001C22B1" w:rsidRDefault="001C22B1" w:rsidP="001C22B1">
      <w:pPr>
        <w:ind w:left="360"/>
      </w:pPr>
      <w:r>
        <w:t xml:space="preserve">c) Po wykonaniu polecenia A  </w:t>
      </w:r>
    </w:p>
    <w:p w14:paraId="6D26AE63" w14:textId="77777777" w:rsidR="001C22B1" w:rsidRDefault="001C22B1" w:rsidP="001C22B1">
      <w:pPr>
        <w:ind w:left="360"/>
      </w:pPr>
      <w:r>
        <w:t xml:space="preserve">d) Po wykonaniu polecenia B  </w:t>
      </w:r>
    </w:p>
    <w:p w14:paraId="7FFCFA1B" w14:textId="77777777" w:rsidR="001C22B1" w:rsidRDefault="001C22B1" w:rsidP="001C22B1">
      <w:pPr>
        <w:ind w:left="360"/>
      </w:pPr>
    </w:p>
    <w:p w14:paraId="2713DE9D" w14:textId="77777777" w:rsidR="001C22B1" w:rsidRDefault="001C22B1" w:rsidP="001C22B1">
      <w:pPr>
        <w:ind w:left="360"/>
      </w:pPr>
      <w:r>
        <w:t>19. Bufor ramki może być używany jako cel renderingu gdy:</w:t>
      </w:r>
    </w:p>
    <w:p w14:paraId="404FE9CD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a) została mu przydzielona pamięć do zapisania wyników  </w:t>
      </w:r>
    </w:p>
    <w:p w14:paraId="54C94339" w14:textId="77777777" w:rsidR="001C22B1" w:rsidRDefault="001C22B1" w:rsidP="001C22B1">
      <w:pPr>
        <w:ind w:left="360"/>
      </w:pPr>
      <w:r>
        <w:t xml:space="preserve">b) została mu przydzielona przestrzeń na dysku  </w:t>
      </w:r>
    </w:p>
    <w:p w14:paraId="4824D52C" w14:textId="77777777" w:rsidR="001C22B1" w:rsidRDefault="001C22B1" w:rsidP="001C22B1">
      <w:pPr>
        <w:ind w:left="360"/>
      </w:pPr>
      <w:r>
        <w:t xml:space="preserve">c) zostały mu przydzielone wierzchołki  </w:t>
      </w:r>
    </w:p>
    <w:p w14:paraId="4812CF4D" w14:textId="77777777" w:rsidR="001C22B1" w:rsidRDefault="001C22B1" w:rsidP="001C22B1">
      <w:pPr>
        <w:ind w:left="360"/>
      </w:pPr>
      <w:r>
        <w:t xml:space="preserve">d) zostały mu przydzielone fragmenty  </w:t>
      </w:r>
    </w:p>
    <w:p w14:paraId="14A7A068" w14:textId="77777777" w:rsidR="001C22B1" w:rsidRDefault="001C22B1" w:rsidP="001C22B1">
      <w:pPr>
        <w:ind w:left="360"/>
      </w:pPr>
    </w:p>
    <w:p w14:paraId="7DC16AAD" w14:textId="77777777" w:rsidR="001C22B1" w:rsidRDefault="001C22B1" w:rsidP="001C22B1">
      <w:pPr>
        <w:ind w:left="360"/>
      </w:pPr>
      <w:r>
        <w:t>20. Do renderingu 2D potrzebne będą:</w:t>
      </w:r>
    </w:p>
    <w:p w14:paraId="00267832" w14:textId="77777777" w:rsidR="001C22B1" w:rsidRDefault="001C22B1" w:rsidP="001C22B1">
      <w:pPr>
        <w:ind w:left="360"/>
      </w:pPr>
      <w:r>
        <w:t xml:space="preserve">a) 3 współrzędne opisujące pozycję i 3 współrzędne opisujące teksturę  </w:t>
      </w:r>
    </w:p>
    <w:p w14:paraId="5EDDC7B1" w14:textId="77777777" w:rsidR="001C22B1" w:rsidRDefault="001C22B1" w:rsidP="001C22B1">
      <w:pPr>
        <w:ind w:left="360"/>
      </w:pPr>
      <w:r>
        <w:lastRenderedPageBreak/>
        <w:t xml:space="preserve">b) 3 współrzędne opisujące pozycję i 2 współrzędne opisujące teksturę  </w:t>
      </w:r>
    </w:p>
    <w:p w14:paraId="7D42AD9C" w14:textId="77777777" w:rsidR="001C22B1" w:rsidRDefault="001C22B1" w:rsidP="001C22B1">
      <w:pPr>
        <w:ind w:left="360"/>
      </w:pPr>
      <w:r>
        <w:t xml:space="preserve">c) 2 współrzędne opisujące pozycję i 3 współrzędne opisujące teksturę  </w:t>
      </w:r>
    </w:p>
    <w:p w14:paraId="020B3FDF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d) 2 współrzędne opisujące pozycję i 2 współrzędne opisujące teksturę  </w:t>
      </w:r>
    </w:p>
    <w:p w14:paraId="049E0DC8" w14:textId="77777777" w:rsidR="001C22B1" w:rsidRDefault="001C22B1" w:rsidP="001C22B1">
      <w:pPr>
        <w:ind w:left="360"/>
      </w:pPr>
    </w:p>
    <w:p w14:paraId="3E8354E0" w14:textId="77777777" w:rsidR="001C22B1" w:rsidRDefault="001C22B1" w:rsidP="001C22B1">
      <w:pPr>
        <w:ind w:left="360"/>
      </w:pPr>
      <w:r>
        <w:t>21. Przedstawione polecenie nowoczesnej OpenGL:</w:t>
      </w:r>
    </w:p>
    <w:p w14:paraId="6A5B7642" w14:textId="55AE0F05" w:rsidR="001C22B1" w:rsidRDefault="001C22B1" w:rsidP="001C22B1">
      <w:pPr>
        <w:ind w:left="360"/>
      </w:pPr>
      <w:r w:rsidRPr="001C22B1">
        <w:rPr>
          <w:noProof/>
        </w:rPr>
        <w:drawing>
          <wp:inline distT="0" distB="0" distL="0" distR="0" wp14:anchorId="118321DD" wp14:editId="6EB6D61A">
            <wp:extent cx="4582164" cy="333422"/>
            <wp:effectExtent l="0" t="0" r="0" b="9525"/>
            <wp:docPr id="457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EE15" w14:textId="77777777" w:rsidR="001C22B1" w:rsidRDefault="001C22B1" w:rsidP="001C22B1">
      <w:pPr>
        <w:ind w:left="360"/>
      </w:pPr>
      <w:r>
        <w:t xml:space="preserve">a) określa zmiany wartości bufora szablonowego w przypadku pozytywnego wyniku testu głębokości i negatywnego wyniku testu szablonowego  </w:t>
      </w:r>
    </w:p>
    <w:p w14:paraId="14C96895" w14:textId="77777777" w:rsidR="001C22B1" w:rsidRDefault="001C22B1" w:rsidP="001C22B1">
      <w:pPr>
        <w:ind w:left="360"/>
      </w:pPr>
      <w:r>
        <w:t xml:space="preserve">b) określa zmiany wartości bufora szablonowego w przypadku pozytywnego wyniku testu szablonowego i negatywnego wyniku testu głębokości  </w:t>
      </w:r>
    </w:p>
    <w:p w14:paraId="0DBDE483" w14:textId="77777777" w:rsidR="001C22B1" w:rsidRDefault="001C22B1" w:rsidP="001C22B1">
      <w:pPr>
        <w:ind w:left="360"/>
      </w:pPr>
      <w:r>
        <w:t xml:space="preserve">c) określa zmiany wartości bufora szablonowego w przypadku pozytywnego wyniku obu testów  </w:t>
      </w:r>
    </w:p>
    <w:p w14:paraId="48F43AE6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d) określa zmiany wartości bufora szablonowego w przypadku jakiegokolwiek wyniku obu testów  </w:t>
      </w:r>
    </w:p>
    <w:p w14:paraId="5C846411" w14:textId="77777777" w:rsidR="001C22B1" w:rsidRDefault="001C22B1" w:rsidP="001C22B1">
      <w:pPr>
        <w:ind w:left="360"/>
      </w:pPr>
    </w:p>
    <w:p w14:paraId="5DFFCA33" w14:textId="77777777" w:rsidR="001C22B1" w:rsidRDefault="001C22B1" w:rsidP="001C22B1">
      <w:pPr>
        <w:ind w:left="360"/>
      </w:pPr>
      <w:r>
        <w:t>22. Przedstawiony ciąg instrukcji powoduje:</w:t>
      </w:r>
    </w:p>
    <w:p w14:paraId="66419B1A" w14:textId="3F797078" w:rsidR="001C22B1" w:rsidRDefault="001C22B1" w:rsidP="001C22B1">
      <w:pPr>
        <w:ind w:left="360"/>
      </w:pPr>
      <w:r w:rsidRPr="001C22B1">
        <w:rPr>
          <w:noProof/>
        </w:rPr>
        <w:drawing>
          <wp:inline distT="0" distB="0" distL="0" distR="0" wp14:anchorId="30DC8EF3" wp14:editId="6F3BCC23">
            <wp:extent cx="4563112" cy="771633"/>
            <wp:effectExtent l="0" t="0" r="0" b="9525"/>
            <wp:docPr id="825837467" name="Picture 1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37467" name="Picture 1" descr="A close-up of a white ca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E131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a) bezwarunkowe zapisywanie w buforze kolorów  </w:t>
      </w:r>
    </w:p>
    <w:p w14:paraId="5857E666" w14:textId="77777777" w:rsidR="001C22B1" w:rsidRDefault="001C22B1" w:rsidP="001C22B1">
      <w:pPr>
        <w:ind w:left="360"/>
      </w:pPr>
      <w:r>
        <w:t xml:space="preserve">b) bezwarunkowy zakaz zapisywania w buforze kolorów  </w:t>
      </w:r>
    </w:p>
    <w:p w14:paraId="3F2EA97A" w14:textId="77777777" w:rsidR="001C22B1" w:rsidRDefault="001C22B1" w:rsidP="001C22B1">
      <w:pPr>
        <w:ind w:left="360"/>
      </w:pPr>
      <w:r>
        <w:t xml:space="preserve">c) warunkowe zapisywanie w buforze kolorów  </w:t>
      </w:r>
    </w:p>
    <w:p w14:paraId="7C287FAA" w14:textId="77777777" w:rsidR="001C22B1" w:rsidRDefault="001C22B1" w:rsidP="001C22B1">
      <w:pPr>
        <w:ind w:left="360"/>
      </w:pPr>
      <w:r>
        <w:t xml:space="preserve">d) warunkowy zakaz zapisywania w buforze kolorów  </w:t>
      </w:r>
    </w:p>
    <w:p w14:paraId="38B68E80" w14:textId="77777777" w:rsidR="001C22B1" w:rsidRDefault="001C22B1" w:rsidP="001C22B1">
      <w:pPr>
        <w:ind w:left="360"/>
      </w:pPr>
    </w:p>
    <w:p w14:paraId="4E859426" w14:textId="77777777" w:rsidR="001C22B1" w:rsidRDefault="001C22B1" w:rsidP="001C22B1">
      <w:pPr>
        <w:ind w:left="360"/>
      </w:pPr>
      <w:r>
        <w:t>23. Testowanie bufora głębokości jest dokonywane:</w:t>
      </w:r>
    </w:p>
    <w:p w14:paraId="759152DD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a) dla fragmentów, które przeszły test szablonowy w sposób pozytywny  </w:t>
      </w:r>
    </w:p>
    <w:p w14:paraId="6324D90D" w14:textId="77777777" w:rsidR="001C22B1" w:rsidRDefault="001C22B1" w:rsidP="001C22B1">
      <w:pPr>
        <w:ind w:left="360"/>
      </w:pPr>
      <w:r>
        <w:t xml:space="preserve">b) dla fragmentów, które przeszły test szablonowy w sposób negatywny  </w:t>
      </w:r>
    </w:p>
    <w:p w14:paraId="17A7AFCD" w14:textId="77777777" w:rsidR="001C22B1" w:rsidRDefault="001C22B1" w:rsidP="001C22B1">
      <w:pPr>
        <w:ind w:left="360"/>
      </w:pPr>
      <w:r>
        <w:t xml:space="preserve">c) dla fragmentów, które nie podlegają testowi szablonowemu  </w:t>
      </w:r>
    </w:p>
    <w:p w14:paraId="17100A6A" w14:textId="77777777" w:rsidR="001C22B1" w:rsidRDefault="001C22B1" w:rsidP="001C22B1">
      <w:pPr>
        <w:ind w:left="360"/>
      </w:pPr>
      <w:r>
        <w:t xml:space="preserve">d) zawsze  </w:t>
      </w:r>
    </w:p>
    <w:p w14:paraId="5D6C4E29" w14:textId="77777777" w:rsidR="001C22B1" w:rsidRDefault="001C22B1" w:rsidP="001C22B1">
      <w:pPr>
        <w:ind w:left="360"/>
      </w:pPr>
    </w:p>
    <w:p w14:paraId="5537BF41" w14:textId="77777777" w:rsidR="001C22B1" w:rsidRDefault="001C22B1" w:rsidP="001C22B1">
      <w:pPr>
        <w:ind w:left="360"/>
      </w:pPr>
    </w:p>
    <w:p w14:paraId="6202FD97" w14:textId="77777777" w:rsidR="001C22B1" w:rsidRDefault="001C22B1" w:rsidP="001C22B1">
      <w:pPr>
        <w:ind w:left="360"/>
      </w:pPr>
    </w:p>
    <w:p w14:paraId="1EFF69F1" w14:textId="77777777" w:rsidR="001C22B1" w:rsidRDefault="001C22B1" w:rsidP="001C22B1">
      <w:pPr>
        <w:ind w:left="360"/>
      </w:pPr>
      <w:r>
        <w:lastRenderedPageBreak/>
        <w:t>24. Na czym polega operacja testu głębokości?</w:t>
      </w:r>
    </w:p>
    <w:p w14:paraId="478FFD5F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a) Porównaniu głębokości fragmentu z głębokością istniejącą, co pozwala ustalić, czy nowy fragment leży bliżej obserwatora niż stary  </w:t>
      </w:r>
    </w:p>
    <w:p w14:paraId="79F7EF8A" w14:textId="77777777" w:rsidR="001C22B1" w:rsidRDefault="001C22B1" w:rsidP="001C22B1">
      <w:pPr>
        <w:ind w:left="360"/>
      </w:pPr>
      <w:r>
        <w:t xml:space="preserve">b) Porównaniu głębokości koloru z głębokością istniejącą, co pozwala ustalić, czy nowy fragment leży bliżej obserwatora niż stary  </w:t>
      </w:r>
    </w:p>
    <w:p w14:paraId="37AD6CA8" w14:textId="77777777" w:rsidR="001C22B1" w:rsidRDefault="001C22B1" w:rsidP="001C22B1">
      <w:pPr>
        <w:ind w:left="360"/>
      </w:pPr>
      <w:r>
        <w:t xml:space="preserve">c) Porównaniu rozdzielczości tekstury z istniejącą, co pozwala ustalić, czy nowy fragment leży bliżej obserwatora niż stary  </w:t>
      </w:r>
    </w:p>
    <w:p w14:paraId="132E35B0" w14:textId="77777777" w:rsidR="001C22B1" w:rsidRDefault="001C22B1" w:rsidP="001C22B1">
      <w:pPr>
        <w:ind w:left="360"/>
      </w:pPr>
      <w:r>
        <w:t xml:space="preserve">d) Porównaniu macierzy rzutowania z istniejącą, co pozwala ustalić, czy nowy fragment leży bliżej obserwatora niż stary  </w:t>
      </w:r>
    </w:p>
    <w:p w14:paraId="6ECE4D71" w14:textId="77777777" w:rsidR="001C22B1" w:rsidRDefault="001C22B1" w:rsidP="001C22B1">
      <w:pPr>
        <w:ind w:left="360"/>
      </w:pPr>
    </w:p>
    <w:p w14:paraId="7B7DE434" w14:textId="77777777" w:rsidR="001C22B1" w:rsidRDefault="001C22B1" w:rsidP="001C22B1">
      <w:pPr>
        <w:ind w:left="360"/>
      </w:pPr>
      <w:r>
        <w:t>25. Co spowoduje wykonanie przedstawionego polecenia?</w:t>
      </w:r>
    </w:p>
    <w:p w14:paraId="2A9E2EEE" w14:textId="2CA9B9A0" w:rsidR="001C22B1" w:rsidRDefault="001C22B1" w:rsidP="001C22B1">
      <w:pPr>
        <w:ind w:left="360"/>
      </w:pPr>
      <w:r w:rsidRPr="001C22B1">
        <w:rPr>
          <w:noProof/>
        </w:rPr>
        <w:drawing>
          <wp:inline distT="0" distB="0" distL="0" distR="0" wp14:anchorId="0642E839" wp14:editId="4FD395EB">
            <wp:extent cx="4582164" cy="362001"/>
            <wp:effectExtent l="0" t="0" r="0" b="0"/>
            <wp:docPr id="106606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612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9E58" w14:textId="27C779F3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a) Włączenie testu głębokości  </w:t>
      </w:r>
    </w:p>
    <w:p w14:paraId="0ACF6EC3" w14:textId="77777777" w:rsidR="001C22B1" w:rsidRDefault="001C22B1" w:rsidP="001C22B1">
      <w:pPr>
        <w:ind w:left="360"/>
      </w:pPr>
      <w:r>
        <w:t xml:space="preserve">b) Włączenie testu koloru  </w:t>
      </w:r>
    </w:p>
    <w:p w14:paraId="52D8EBAE" w14:textId="77777777" w:rsidR="001C22B1" w:rsidRDefault="001C22B1" w:rsidP="001C22B1">
      <w:pPr>
        <w:ind w:left="360"/>
      </w:pPr>
      <w:r>
        <w:t xml:space="preserve">c) Włączenie bufora koloru  </w:t>
      </w:r>
    </w:p>
    <w:p w14:paraId="73BEC8DD" w14:textId="66D65EEE" w:rsidR="00AD54C7" w:rsidRDefault="001C22B1" w:rsidP="001C22B1">
      <w:pPr>
        <w:ind w:left="360"/>
      </w:pPr>
      <w:r>
        <w:t xml:space="preserve">d) Utworzenie bufora głębokości  </w:t>
      </w:r>
    </w:p>
    <w:p w14:paraId="26506FCB" w14:textId="77777777" w:rsidR="001C22B1" w:rsidRDefault="001C22B1" w:rsidP="001C22B1">
      <w:pPr>
        <w:ind w:left="360"/>
      </w:pPr>
    </w:p>
    <w:p w14:paraId="2E211D16" w14:textId="77777777" w:rsidR="001C22B1" w:rsidRDefault="001C22B1" w:rsidP="001C22B1">
      <w:pPr>
        <w:ind w:left="360"/>
      </w:pPr>
      <w:r>
        <w:t>1. Wśród siatek wielokątowych reprezentacja bezpośrednia relacji pomiędzy wierzchołkami, krawędziami i wielokątami wymaga:</w:t>
      </w:r>
    </w:p>
    <w:p w14:paraId="4765B32D" w14:textId="77777777" w:rsidR="001C22B1" w:rsidRDefault="001C22B1" w:rsidP="001C22B1">
      <w:pPr>
        <w:ind w:left="360"/>
      </w:pPr>
      <w:r>
        <w:t xml:space="preserve">a) Najkrótszych czasów operacji i najmniej miejsca w pamięci  </w:t>
      </w:r>
    </w:p>
    <w:p w14:paraId="2397AB8D" w14:textId="77777777" w:rsidR="001C22B1" w:rsidRDefault="001C22B1" w:rsidP="001C22B1">
      <w:pPr>
        <w:ind w:left="360"/>
      </w:pPr>
      <w:r>
        <w:t xml:space="preserve">b) Najdłuższych czasów operacji i najwięcej miejsca w pamięci  </w:t>
      </w:r>
    </w:p>
    <w:p w14:paraId="0C9D10C6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c) Najkrótszych czasów operacji i najwięcej miejsca w pamięci  </w:t>
      </w:r>
    </w:p>
    <w:p w14:paraId="00993986" w14:textId="77777777" w:rsidR="001C22B1" w:rsidRDefault="001C22B1" w:rsidP="001C22B1">
      <w:pPr>
        <w:ind w:left="360"/>
      </w:pPr>
      <w:r>
        <w:t xml:space="preserve">d) Najdłuższych czasów operacji i najmniej miejsca w pamięci  </w:t>
      </w:r>
    </w:p>
    <w:p w14:paraId="114088FF" w14:textId="77777777" w:rsidR="001C22B1" w:rsidRDefault="001C22B1" w:rsidP="001C22B1">
      <w:pPr>
        <w:ind w:left="360"/>
      </w:pPr>
    </w:p>
    <w:p w14:paraId="73D464C5" w14:textId="77777777" w:rsidR="001C22B1" w:rsidRDefault="001C22B1" w:rsidP="001C22B1">
      <w:pPr>
        <w:ind w:left="360"/>
      </w:pPr>
      <w:r>
        <w:t>2. Reprezentacja siatki wielokątowej w postaci wskaźników na listę wierzchołków jest:</w:t>
      </w:r>
    </w:p>
    <w:p w14:paraId="362ABF82" w14:textId="77777777" w:rsidR="001C22B1" w:rsidRDefault="001C22B1" w:rsidP="001C22B1">
      <w:pPr>
        <w:ind w:left="360"/>
      </w:pPr>
      <w:r>
        <w:t xml:space="preserve">a) Bardziej złożona niż reprezentacja w postaci wskaźników na listę krawędzi i wymaga algorytmów o krótszych czasach obliczeń  </w:t>
      </w:r>
    </w:p>
    <w:p w14:paraId="2101A9AE" w14:textId="77777777" w:rsidR="001C22B1" w:rsidRDefault="001C22B1" w:rsidP="001C22B1">
      <w:pPr>
        <w:ind w:left="360"/>
      </w:pPr>
      <w:r>
        <w:t xml:space="preserve">b) Mniej złożona niż reprezentacja w postaci wskaźników na listę krawędzi i wymaga algorytmów o krótszych czasach obliczeń  </w:t>
      </w:r>
    </w:p>
    <w:p w14:paraId="57D74EAD" w14:textId="77777777" w:rsidR="001C22B1" w:rsidRDefault="001C22B1" w:rsidP="001C22B1">
      <w:pPr>
        <w:ind w:left="360"/>
      </w:pPr>
      <w:r>
        <w:t xml:space="preserve">c) Bardziej złożona niż reprezentacja w postaci wskaźników na listę krawędzi i wymaga algorytmów o dłuższych czasach obliczeń  </w:t>
      </w:r>
    </w:p>
    <w:p w14:paraId="79F23436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d) Mniej złożona niż reprezentacja w postaci wskaźników na listę krawędzi i wymaga algorytmów o dłuższych czasach obliczeń  </w:t>
      </w:r>
    </w:p>
    <w:p w14:paraId="5BC9F500" w14:textId="77777777" w:rsidR="001C22B1" w:rsidRDefault="001C22B1" w:rsidP="001C22B1">
      <w:pPr>
        <w:ind w:left="360"/>
      </w:pPr>
    </w:p>
    <w:p w14:paraId="6DC8E4BA" w14:textId="77777777" w:rsidR="001C22B1" w:rsidRDefault="001C22B1" w:rsidP="001C22B1">
      <w:pPr>
        <w:ind w:left="360"/>
      </w:pPr>
      <w:r>
        <w:lastRenderedPageBreak/>
        <w:t>3. Metoda rzutów wielokąta na płaszczyzny prostopadłe do osi układu współrzędnych pozwala na:</w:t>
      </w:r>
    </w:p>
    <w:p w14:paraId="4EFBAAB5" w14:textId="77777777" w:rsidR="001C22B1" w:rsidRDefault="001C22B1" w:rsidP="001C22B1">
      <w:pPr>
        <w:ind w:left="360"/>
      </w:pPr>
      <w:r>
        <w:t xml:space="preserve">a) Jedynie na sprawdzenie płaskości dowolnego wielokąta  </w:t>
      </w:r>
    </w:p>
    <w:p w14:paraId="27D0B467" w14:textId="77777777" w:rsidR="001C22B1" w:rsidRDefault="001C22B1" w:rsidP="001C22B1">
      <w:pPr>
        <w:ind w:left="360"/>
      </w:pPr>
      <w:r>
        <w:t xml:space="preserve">b) Obliczenie pola dowolnego wielokąta bez względu na jego orientację w przestrzeni  </w:t>
      </w:r>
    </w:p>
    <w:p w14:paraId="0CA5944F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c) Na wyznaczenie równania płaszczyzny aproksymującej płaszczyznę dowolnego wielokąta  </w:t>
      </w:r>
    </w:p>
    <w:p w14:paraId="473759B7" w14:textId="77777777" w:rsidR="001C22B1" w:rsidRDefault="001C22B1" w:rsidP="001C22B1">
      <w:pPr>
        <w:ind w:left="360"/>
      </w:pPr>
      <w:r>
        <w:t xml:space="preserve">d) Na wyznaczenie równania płaszczyzny aproksymującej płaszczyznę prymitywu, ale tylko dla prymitywu trójkątnego  </w:t>
      </w:r>
    </w:p>
    <w:p w14:paraId="3179921B" w14:textId="77777777" w:rsidR="001C22B1" w:rsidRDefault="001C22B1" w:rsidP="001C22B1">
      <w:pPr>
        <w:ind w:left="360"/>
      </w:pPr>
    </w:p>
    <w:p w14:paraId="1FE6DA5F" w14:textId="77777777" w:rsidR="001C22B1" w:rsidRDefault="001C22B1" w:rsidP="001C22B1">
      <w:pPr>
        <w:ind w:left="360"/>
      </w:pPr>
      <w:r>
        <w:t>4. Metody fraktalne i gramatyki grafowe to:</w:t>
      </w:r>
    </w:p>
    <w:p w14:paraId="765429B4" w14:textId="77777777" w:rsidR="001C22B1" w:rsidRDefault="001C22B1" w:rsidP="001C22B1">
      <w:pPr>
        <w:ind w:left="360"/>
      </w:pPr>
      <w:r>
        <w:t xml:space="preserve">a) Specjalizowane metody grafiki komputerowej generowania obiektów o dowolnej budowie  </w:t>
      </w:r>
    </w:p>
    <w:p w14:paraId="15D0CB44" w14:textId="77777777" w:rsidR="001C22B1" w:rsidRDefault="001C22B1" w:rsidP="001C22B1">
      <w:pPr>
        <w:ind w:left="360"/>
      </w:pPr>
      <w:r>
        <w:t xml:space="preserve">b) Specjalizowane metody grafiki komputerowej generowania obiektów o symetrycznej budowie  </w:t>
      </w:r>
    </w:p>
    <w:p w14:paraId="0612A056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c) Specjalizowane metody grafiki komputerowej zakładające dokładne lub statystyczne samopodobieństwo generowanych obiektów  </w:t>
      </w:r>
    </w:p>
    <w:p w14:paraId="139DB24D" w14:textId="77777777" w:rsidR="001C22B1" w:rsidRDefault="001C22B1" w:rsidP="001C22B1">
      <w:pPr>
        <w:ind w:left="360"/>
      </w:pPr>
      <w:r>
        <w:t xml:space="preserve">d) Specjalizowane metody grafiki komputerowej zakładające dokładne samopodobieństwo generowanych obiektów  </w:t>
      </w:r>
    </w:p>
    <w:p w14:paraId="23CDEA26" w14:textId="77777777" w:rsidR="001C22B1" w:rsidRDefault="001C22B1" w:rsidP="001C22B1">
      <w:pPr>
        <w:ind w:left="360"/>
      </w:pPr>
    </w:p>
    <w:p w14:paraId="2D9C73CB" w14:textId="77777777" w:rsidR="001C22B1" w:rsidRDefault="001C22B1" w:rsidP="001C22B1">
      <w:pPr>
        <w:ind w:left="360"/>
      </w:pPr>
      <w:r>
        <w:t>5. Funkcje wagowe krzywych Hermite'a:</w:t>
      </w:r>
    </w:p>
    <w:p w14:paraId="6613113B" w14:textId="77777777" w:rsidR="001C22B1" w:rsidRDefault="001C22B1" w:rsidP="001C22B1">
      <w:pPr>
        <w:ind w:left="360"/>
      </w:pPr>
      <w:r>
        <w:t xml:space="preserve">a) Są symetryczne i wszystkie są dodatnio określone  </w:t>
      </w:r>
    </w:p>
    <w:p w14:paraId="0488E026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b) Są symetryczne i w większości dodatnio określone  </w:t>
      </w:r>
    </w:p>
    <w:p w14:paraId="120BD1DF" w14:textId="77777777" w:rsidR="001C22B1" w:rsidRDefault="001C22B1" w:rsidP="001C22B1">
      <w:pPr>
        <w:ind w:left="360"/>
      </w:pPr>
      <w:r>
        <w:t xml:space="preserve">c) Nie są symetryczne ani dodatnio określone  </w:t>
      </w:r>
    </w:p>
    <w:p w14:paraId="6A7F1719" w14:textId="77777777" w:rsidR="001C22B1" w:rsidRDefault="001C22B1" w:rsidP="001C22B1">
      <w:pPr>
        <w:ind w:left="360"/>
      </w:pPr>
      <w:r>
        <w:t xml:space="preserve">d) Nie są symetryczne, ale wszystkie są dodatnio określone  </w:t>
      </w:r>
    </w:p>
    <w:p w14:paraId="5D723885" w14:textId="77777777" w:rsidR="001C22B1" w:rsidRDefault="001C22B1" w:rsidP="001C22B1"/>
    <w:p w14:paraId="01EF391C" w14:textId="77777777" w:rsidR="001C22B1" w:rsidRDefault="001C22B1" w:rsidP="001C22B1">
      <w:pPr>
        <w:ind w:left="360"/>
      </w:pPr>
      <w:r>
        <w:t>7. We współrzędnych kartezjańskich reprezentacje macierzowe mają następujące przekształcenia elementarne:</w:t>
      </w:r>
    </w:p>
    <w:p w14:paraId="516EA523" w14:textId="77777777" w:rsidR="001C22B1" w:rsidRDefault="001C22B1" w:rsidP="001C22B1">
      <w:pPr>
        <w:ind w:left="360"/>
      </w:pPr>
      <w:r>
        <w:t xml:space="preserve">a) Translacja, rotacja i zmiana skali  </w:t>
      </w:r>
    </w:p>
    <w:p w14:paraId="1CC211E0" w14:textId="77777777" w:rsidR="001C22B1" w:rsidRDefault="001C22B1" w:rsidP="001C22B1">
      <w:pPr>
        <w:ind w:left="360"/>
      </w:pPr>
      <w:r>
        <w:t xml:space="preserve">b) Translacja i rotacja  </w:t>
      </w:r>
    </w:p>
    <w:p w14:paraId="5C3486E7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c) Rotacja i zmiana skali  </w:t>
      </w:r>
    </w:p>
    <w:p w14:paraId="66284586" w14:textId="77777777" w:rsidR="001C22B1" w:rsidRDefault="001C22B1" w:rsidP="001C22B1">
      <w:pPr>
        <w:ind w:left="360"/>
      </w:pPr>
      <w:r>
        <w:t xml:space="preserve">d) Translacja i zmiana skali  </w:t>
      </w:r>
    </w:p>
    <w:p w14:paraId="32001E51" w14:textId="77777777" w:rsidR="001C22B1" w:rsidRDefault="001C22B1" w:rsidP="001C22B1">
      <w:pPr>
        <w:ind w:left="360"/>
      </w:pPr>
    </w:p>
    <w:p w14:paraId="5D91D07C" w14:textId="77777777" w:rsidR="001C22B1" w:rsidRDefault="001C22B1" w:rsidP="001C22B1">
      <w:pPr>
        <w:ind w:left="360"/>
      </w:pPr>
    </w:p>
    <w:p w14:paraId="6E36796B" w14:textId="77777777" w:rsidR="001C22B1" w:rsidRDefault="001C22B1" w:rsidP="001C22B1">
      <w:pPr>
        <w:ind w:left="360"/>
      </w:pPr>
    </w:p>
    <w:p w14:paraId="4997CDD6" w14:textId="77777777" w:rsidR="001C22B1" w:rsidRDefault="001C22B1" w:rsidP="001C22B1">
      <w:pPr>
        <w:ind w:left="360"/>
      </w:pPr>
      <w:r>
        <w:lastRenderedPageBreak/>
        <w:t>8. Metody filtrowania GL_LINEAR_MIPMAP_LINEAR nie ma sensu stosować w przypadku instrukcji:</w:t>
      </w:r>
    </w:p>
    <w:p w14:paraId="49822271" w14:textId="176FB5A9" w:rsidR="001C22B1" w:rsidRDefault="001C22B1" w:rsidP="001C22B1">
      <w:pPr>
        <w:ind w:left="360"/>
      </w:pPr>
      <w:r w:rsidRPr="001C22B1">
        <w:rPr>
          <w:noProof/>
        </w:rPr>
        <w:drawing>
          <wp:inline distT="0" distB="0" distL="0" distR="0" wp14:anchorId="3398DE33" wp14:editId="7CB16161">
            <wp:extent cx="5391902" cy="1047896"/>
            <wp:effectExtent l="0" t="0" r="0" b="0"/>
            <wp:docPr id="1030689408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89408" name="Picture 1" descr="A close-up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5E5C" w14:textId="77777777" w:rsidR="001C22B1" w:rsidRDefault="001C22B1" w:rsidP="001C22B1">
      <w:pPr>
        <w:ind w:left="360"/>
      </w:pPr>
      <w:r>
        <w:t xml:space="preserve">a) A  </w:t>
      </w:r>
    </w:p>
    <w:p w14:paraId="71F0E488" w14:textId="77777777" w:rsidR="001C22B1" w:rsidRPr="001C22B1" w:rsidRDefault="001C22B1" w:rsidP="001C22B1">
      <w:pPr>
        <w:ind w:left="360"/>
        <w:rPr>
          <w:b/>
          <w:bCs/>
        </w:rPr>
      </w:pPr>
      <w:r w:rsidRPr="001C22B1">
        <w:rPr>
          <w:b/>
          <w:bCs/>
        </w:rPr>
        <w:t xml:space="preserve">b) B  </w:t>
      </w:r>
    </w:p>
    <w:p w14:paraId="417C31F0" w14:textId="77777777" w:rsidR="001C22B1" w:rsidRDefault="001C22B1" w:rsidP="001C22B1">
      <w:pPr>
        <w:ind w:left="360"/>
      </w:pPr>
      <w:r>
        <w:t xml:space="preserve">c) A i B  </w:t>
      </w:r>
    </w:p>
    <w:p w14:paraId="549499D4" w14:textId="77777777" w:rsidR="001C22B1" w:rsidRDefault="001C22B1" w:rsidP="001C22B1">
      <w:pPr>
        <w:ind w:left="360"/>
      </w:pPr>
      <w:r>
        <w:t xml:space="preserve">d) każdym innym oprócz A i B  </w:t>
      </w:r>
    </w:p>
    <w:p w14:paraId="63DE4B75" w14:textId="77777777" w:rsidR="001C22B1" w:rsidRDefault="001C22B1" w:rsidP="001C22B1">
      <w:pPr>
        <w:ind w:left="360"/>
      </w:pPr>
    </w:p>
    <w:p w14:paraId="6201A17E" w14:textId="77777777" w:rsidR="001C22B1" w:rsidRDefault="001C22B1" w:rsidP="001C22B1">
      <w:pPr>
        <w:ind w:left="360"/>
      </w:pPr>
      <w:r>
        <w:t>9. Przedstawiony fragment kodu szadera fragmentów:</w:t>
      </w:r>
    </w:p>
    <w:p w14:paraId="41FFD5F9" w14:textId="4B6C7042" w:rsidR="00B009E1" w:rsidRDefault="00B009E1" w:rsidP="001C22B1">
      <w:pPr>
        <w:ind w:left="360"/>
      </w:pPr>
      <w:r w:rsidRPr="00B009E1">
        <w:rPr>
          <w:noProof/>
        </w:rPr>
        <w:drawing>
          <wp:inline distT="0" distB="0" distL="0" distR="0" wp14:anchorId="1A1B7FE0" wp14:editId="69A9C29E">
            <wp:extent cx="5258534" cy="1619476"/>
            <wp:effectExtent l="0" t="0" r="0" b="0"/>
            <wp:docPr id="20739753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75332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3E61" w14:textId="77777777" w:rsidR="001C22B1" w:rsidRDefault="001C22B1" w:rsidP="001C22B1">
      <w:pPr>
        <w:ind w:left="360"/>
      </w:pPr>
      <w:r>
        <w:t xml:space="preserve">a) wymaga pracy jednej jednostki teksturującej o nazwie `texture`  </w:t>
      </w:r>
    </w:p>
    <w:p w14:paraId="726F06BF" w14:textId="77777777" w:rsidR="001C22B1" w:rsidRDefault="001C22B1" w:rsidP="001C22B1">
      <w:pPr>
        <w:ind w:left="360"/>
      </w:pPr>
      <w:r>
        <w:t xml:space="preserve">b) wymaga pracy jednej jednostki teksturującej o nazwie `sampler2D`  </w:t>
      </w:r>
    </w:p>
    <w:p w14:paraId="2862C2CD" w14:textId="77777777" w:rsidR="001C22B1" w:rsidRPr="00B009E1" w:rsidRDefault="001C22B1" w:rsidP="001C22B1">
      <w:pPr>
        <w:ind w:left="360"/>
        <w:rPr>
          <w:b/>
          <w:bCs/>
        </w:rPr>
      </w:pPr>
      <w:r w:rsidRPr="00B009E1">
        <w:rPr>
          <w:b/>
          <w:bCs/>
        </w:rPr>
        <w:t xml:space="preserve">c) wymaga pracy dwóch jednostek teksturujących  </w:t>
      </w:r>
    </w:p>
    <w:p w14:paraId="6FD7FE39" w14:textId="77777777" w:rsidR="001C22B1" w:rsidRDefault="001C22B1" w:rsidP="001C22B1">
      <w:pPr>
        <w:ind w:left="360"/>
      </w:pPr>
      <w:r>
        <w:t xml:space="preserve">d) nie wymaga pracy żadnej jednostki teksturującej  </w:t>
      </w:r>
    </w:p>
    <w:p w14:paraId="4C40C30C" w14:textId="77777777" w:rsidR="001C22B1" w:rsidRDefault="001C22B1" w:rsidP="001C22B1">
      <w:pPr>
        <w:ind w:left="360"/>
      </w:pPr>
    </w:p>
    <w:p w14:paraId="6B878464" w14:textId="77777777" w:rsidR="001C22B1" w:rsidRDefault="001C22B1" w:rsidP="001C22B1">
      <w:pPr>
        <w:ind w:left="360"/>
      </w:pPr>
      <w:r>
        <w:t>10. Wykonanie przedstawionej funkcji spowoduje:</w:t>
      </w:r>
    </w:p>
    <w:p w14:paraId="71F2CD41" w14:textId="3477B922" w:rsidR="00B009E1" w:rsidRDefault="00B009E1" w:rsidP="001C22B1">
      <w:pPr>
        <w:ind w:left="360"/>
      </w:pPr>
      <w:r w:rsidRPr="00B009E1">
        <w:rPr>
          <w:noProof/>
        </w:rPr>
        <w:drawing>
          <wp:inline distT="0" distB="0" distL="0" distR="0" wp14:anchorId="70062670" wp14:editId="36FD95C4">
            <wp:extent cx="5582429" cy="619211"/>
            <wp:effectExtent l="0" t="0" r="0" b="9525"/>
            <wp:docPr id="110029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84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D2C9" w14:textId="77777777" w:rsidR="001C22B1" w:rsidRDefault="001C22B1" w:rsidP="001C22B1">
      <w:pPr>
        <w:ind w:left="360"/>
      </w:pPr>
      <w:r>
        <w:t xml:space="preserve">a) połączenie dwóch tekstur  </w:t>
      </w:r>
    </w:p>
    <w:p w14:paraId="0D193693" w14:textId="77777777" w:rsidR="001C22B1" w:rsidRDefault="001C22B1" w:rsidP="001C22B1">
      <w:pPr>
        <w:ind w:left="360"/>
      </w:pPr>
      <w:r>
        <w:t xml:space="preserve">b) załadowanie tekstury do pamięci  </w:t>
      </w:r>
    </w:p>
    <w:p w14:paraId="1B4F58CE" w14:textId="77777777" w:rsidR="001C22B1" w:rsidRDefault="001C22B1" w:rsidP="001C22B1">
      <w:pPr>
        <w:ind w:left="360"/>
      </w:pPr>
      <w:r>
        <w:t xml:space="preserve">c) wygenerowanie pojedynczej tekstury  </w:t>
      </w:r>
    </w:p>
    <w:p w14:paraId="45883E01" w14:textId="4E0EA18A" w:rsidR="00AD54C7" w:rsidRDefault="001C22B1" w:rsidP="001C22B1">
      <w:pPr>
        <w:ind w:left="360"/>
        <w:rPr>
          <w:b/>
          <w:bCs/>
        </w:rPr>
      </w:pPr>
      <w:r w:rsidRPr="00B009E1">
        <w:rPr>
          <w:b/>
          <w:bCs/>
        </w:rPr>
        <w:t xml:space="preserve">d) przywiązanie tekstury do obiektu typu GL_TEXTURE_2D  </w:t>
      </w:r>
    </w:p>
    <w:p w14:paraId="311EF215" w14:textId="77777777" w:rsidR="00B009E1" w:rsidRDefault="00B009E1" w:rsidP="00B009E1"/>
    <w:p w14:paraId="0B39E606" w14:textId="77777777" w:rsidR="00B009E1" w:rsidRDefault="00B009E1" w:rsidP="00B009E1">
      <w:pPr>
        <w:ind w:left="360"/>
      </w:pPr>
      <w:r>
        <w:lastRenderedPageBreak/>
        <w:t>12. Co umożliwia dodanie następującej deklaracji do shadera fragmentów?</w:t>
      </w:r>
    </w:p>
    <w:p w14:paraId="3D92E137" w14:textId="3AD89A79" w:rsidR="00B009E1" w:rsidRDefault="00B009E1" w:rsidP="00B009E1">
      <w:pPr>
        <w:ind w:left="360"/>
      </w:pPr>
      <w:r w:rsidRPr="00B009E1">
        <w:rPr>
          <w:noProof/>
        </w:rPr>
        <w:drawing>
          <wp:inline distT="0" distB="0" distL="0" distR="0" wp14:anchorId="22AADDEA" wp14:editId="10102F34">
            <wp:extent cx="5401429" cy="438211"/>
            <wp:effectExtent l="0" t="0" r="8890" b="0"/>
            <wp:docPr id="133884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476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3837" w14:textId="50573B83" w:rsidR="00B009E1" w:rsidRDefault="00B009E1" w:rsidP="00B009E1">
      <w:pPr>
        <w:ind w:left="360"/>
      </w:pPr>
      <w:r>
        <w:t xml:space="preserve">a) Interpolowanie współrzędnych koloru dla każdego fragmentu  </w:t>
      </w:r>
    </w:p>
    <w:p w14:paraId="1F8B6D20" w14:textId="77777777" w:rsidR="00B009E1" w:rsidRPr="00B009E1" w:rsidRDefault="00B009E1" w:rsidP="00B009E1">
      <w:pPr>
        <w:ind w:left="360"/>
        <w:rPr>
          <w:b/>
          <w:bCs/>
        </w:rPr>
      </w:pPr>
      <w:r w:rsidRPr="00B009E1">
        <w:rPr>
          <w:b/>
          <w:bCs/>
        </w:rPr>
        <w:t xml:space="preserve">b) Interpolowanie współrzędnych tekstury dla każdego fragmentu  </w:t>
      </w:r>
    </w:p>
    <w:p w14:paraId="42E6219E" w14:textId="77777777" w:rsidR="00B009E1" w:rsidRDefault="00B009E1" w:rsidP="00B009E1">
      <w:pPr>
        <w:ind w:left="360"/>
      </w:pPr>
      <w:r>
        <w:t xml:space="preserve">c) Interpolowanie współrzędnych tekstury dla wybranych fragmentów  </w:t>
      </w:r>
    </w:p>
    <w:p w14:paraId="11A47EB2" w14:textId="77777777" w:rsidR="00B009E1" w:rsidRDefault="00B009E1" w:rsidP="00B009E1">
      <w:pPr>
        <w:ind w:left="360"/>
      </w:pPr>
      <w:r>
        <w:t xml:space="preserve">d) Interpolowanie współrzędnych tekstury dla wybranych wierzchołków  </w:t>
      </w:r>
    </w:p>
    <w:p w14:paraId="6E9D3366" w14:textId="77777777" w:rsidR="00B009E1" w:rsidRDefault="00B009E1" w:rsidP="00B009E1">
      <w:pPr>
        <w:ind w:left="360"/>
      </w:pPr>
    </w:p>
    <w:p w14:paraId="1FC9CDDD" w14:textId="77777777" w:rsidR="00B009E1" w:rsidRDefault="00B009E1" w:rsidP="00B009E1">
      <w:pPr>
        <w:ind w:left="360"/>
      </w:pPr>
      <w:r>
        <w:t>13. Kamera w programie OpenGL jest standardowo:</w:t>
      </w:r>
    </w:p>
    <w:p w14:paraId="1BEB49DD" w14:textId="77777777" w:rsidR="00B009E1" w:rsidRDefault="00B009E1" w:rsidP="00B009E1">
      <w:pPr>
        <w:ind w:left="360"/>
      </w:pPr>
      <w:r>
        <w:t xml:space="preserve">a) Nieruchoma, umieszczona w punkcie (0.0, 0.0, 1.0) i zwrócona w kierunku osi Oz  </w:t>
      </w:r>
    </w:p>
    <w:p w14:paraId="2C7D6E11" w14:textId="77777777" w:rsidR="00B009E1" w:rsidRDefault="00B009E1" w:rsidP="00B009E1">
      <w:pPr>
        <w:ind w:left="360"/>
      </w:pPr>
      <w:r>
        <w:t xml:space="preserve">b) Nieruchoma, umieszczona w punkcie (0.0, 0.0, 0.0) i zwrócona w kierunku osi Oz  </w:t>
      </w:r>
    </w:p>
    <w:p w14:paraId="62F4404A" w14:textId="77777777" w:rsidR="00B009E1" w:rsidRPr="00B009E1" w:rsidRDefault="00B009E1" w:rsidP="00B009E1">
      <w:pPr>
        <w:ind w:left="360"/>
        <w:rPr>
          <w:b/>
          <w:bCs/>
        </w:rPr>
      </w:pPr>
      <w:r w:rsidRPr="00B009E1">
        <w:rPr>
          <w:b/>
          <w:bCs/>
        </w:rPr>
        <w:t xml:space="preserve">c) Nieruchoma, umieszczona w punkcie (0.0, 0.0, 0.0) i zwrócona w kierunku przeciwnym do kierunku osi Oz  </w:t>
      </w:r>
    </w:p>
    <w:p w14:paraId="4F5346FA" w14:textId="77777777" w:rsidR="00B009E1" w:rsidRDefault="00B009E1" w:rsidP="00B009E1">
      <w:pPr>
        <w:ind w:left="360"/>
      </w:pPr>
      <w:r>
        <w:t xml:space="preserve">d) Nieruchoma, umieszczona w punkcie (0.0, 0.0, 1.0) i zwrócona w kierunku przeciwnym do kierunku osi Oz  </w:t>
      </w:r>
    </w:p>
    <w:p w14:paraId="48D6B478" w14:textId="77777777" w:rsidR="00B009E1" w:rsidRDefault="00B009E1" w:rsidP="00B009E1">
      <w:pPr>
        <w:ind w:left="360"/>
      </w:pPr>
    </w:p>
    <w:p w14:paraId="6FD63CA7" w14:textId="77777777" w:rsidR="00B009E1" w:rsidRDefault="00B009E1" w:rsidP="00B009E1">
      <w:pPr>
        <w:ind w:left="360"/>
      </w:pPr>
      <w:r>
        <w:t>14. Zaprezentowany fragment kodu:</w:t>
      </w:r>
    </w:p>
    <w:p w14:paraId="1AEEB061" w14:textId="00E92E50" w:rsidR="00B009E1" w:rsidRDefault="00B009E1" w:rsidP="00B009E1">
      <w:pPr>
        <w:ind w:left="360"/>
      </w:pPr>
      <w:r w:rsidRPr="00B009E1">
        <w:rPr>
          <w:noProof/>
        </w:rPr>
        <w:drawing>
          <wp:inline distT="0" distB="0" distL="0" distR="0" wp14:anchorId="0CA25E99" wp14:editId="30D92451">
            <wp:extent cx="5391902" cy="828791"/>
            <wp:effectExtent l="0" t="0" r="0" b="9525"/>
            <wp:docPr id="142761657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16574" name="Picture 1" descr="A close-up of a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C370" w14:textId="77777777" w:rsidR="00B009E1" w:rsidRDefault="00B009E1" w:rsidP="00B009E1">
      <w:pPr>
        <w:ind w:left="360"/>
      </w:pPr>
      <w:r>
        <w:t xml:space="preserve">a) Jest wykonywany przez szader wierzchołków i powoduje obrót dookoła osi Oz o kąt 1.57 radiana  </w:t>
      </w:r>
    </w:p>
    <w:p w14:paraId="58136166" w14:textId="77777777" w:rsidR="00B009E1" w:rsidRPr="00B009E1" w:rsidRDefault="00B009E1" w:rsidP="00B009E1">
      <w:pPr>
        <w:ind w:left="360"/>
        <w:rPr>
          <w:b/>
          <w:bCs/>
        </w:rPr>
      </w:pPr>
      <w:r w:rsidRPr="00B009E1">
        <w:rPr>
          <w:b/>
          <w:bCs/>
        </w:rPr>
        <w:t xml:space="preserve">b) Jest wykonywany przez szader wierzchołków i powoduje obrót dookoła osi Oz o kąt 1.57 stopnia  </w:t>
      </w:r>
    </w:p>
    <w:p w14:paraId="7A8C6B5B" w14:textId="77777777" w:rsidR="00B009E1" w:rsidRDefault="00B009E1" w:rsidP="00B009E1">
      <w:pPr>
        <w:ind w:left="360"/>
      </w:pPr>
      <w:r>
        <w:t xml:space="preserve">c) Jest wykonywany przez szader geometrii i powoduje obrót dookoła osi Oz o kąt 1.57 radiana  </w:t>
      </w:r>
    </w:p>
    <w:p w14:paraId="77FF7213" w14:textId="77777777" w:rsidR="00B009E1" w:rsidRDefault="00B009E1" w:rsidP="00B009E1">
      <w:pPr>
        <w:ind w:left="360"/>
      </w:pPr>
      <w:r>
        <w:t xml:space="preserve">d) Jest wykonywany przez szader geometrii i powoduje obrót dookoła osi Oz o kąt 1.57 stopnia  </w:t>
      </w:r>
    </w:p>
    <w:p w14:paraId="4422EF55" w14:textId="77777777" w:rsidR="00B009E1" w:rsidRDefault="00B009E1" w:rsidP="00B009E1"/>
    <w:p w14:paraId="0B447B68" w14:textId="77777777" w:rsidR="00B009E1" w:rsidRDefault="00B009E1" w:rsidP="00B009E1">
      <w:pPr>
        <w:ind w:left="360"/>
      </w:pPr>
      <w:r>
        <w:t>16. Co spowodują instrukcje?</w:t>
      </w:r>
    </w:p>
    <w:p w14:paraId="2F0C4C67" w14:textId="5AD6A59D" w:rsidR="00B009E1" w:rsidRDefault="00B009E1" w:rsidP="00B009E1">
      <w:pPr>
        <w:ind w:left="360"/>
      </w:pPr>
      <w:r w:rsidRPr="00B009E1">
        <w:rPr>
          <w:noProof/>
        </w:rPr>
        <w:lastRenderedPageBreak/>
        <w:drawing>
          <wp:inline distT="0" distB="0" distL="0" distR="0" wp14:anchorId="779C61AF" wp14:editId="03E4490C">
            <wp:extent cx="5363323" cy="1028844"/>
            <wp:effectExtent l="0" t="0" r="0" b="0"/>
            <wp:docPr id="1875006497" name="Picture 1" descr="A close-up of a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06497" name="Picture 1" descr="A close-up of a white sig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EAFE" w14:textId="77777777" w:rsidR="00B009E1" w:rsidRDefault="00B009E1" w:rsidP="00B009E1">
      <w:pPr>
        <w:ind w:left="360"/>
      </w:pPr>
      <w:r>
        <w:t xml:space="preserve">a) Dodanie macierzy modelu  </w:t>
      </w:r>
    </w:p>
    <w:p w14:paraId="51CA048A" w14:textId="77777777" w:rsidR="00B009E1" w:rsidRPr="00B009E1" w:rsidRDefault="00B009E1" w:rsidP="00B009E1">
      <w:pPr>
        <w:ind w:left="360"/>
        <w:rPr>
          <w:b/>
          <w:bCs/>
        </w:rPr>
      </w:pPr>
      <w:r w:rsidRPr="00B009E1">
        <w:rPr>
          <w:b/>
          <w:bCs/>
        </w:rPr>
        <w:t xml:space="preserve">b) Wysłanie macierzy modelu do shadera  </w:t>
      </w:r>
    </w:p>
    <w:p w14:paraId="4E1CFC0C" w14:textId="77777777" w:rsidR="00B009E1" w:rsidRDefault="00B009E1" w:rsidP="00B009E1">
      <w:pPr>
        <w:ind w:left="360"/>
      </w:pPr>
      <w:r>
        <w:t xml:space="preserve">c) Utworzenie macierzy modelu  </w:t>
      </w:r>
    </w:p>
    <w:p w14:paraId="48FE3100" w14:textId="77777777" w:rsidR="00B009E1" w:rsidRDefault="00B009E1" w:rsidP="00B009E1">
      <w:pPr>
        <w:ind w:left="360"/>
      </w:pPr>
      <w:r>
        <w:t xml:space="preserve">d) Zmianę macierzy modelu  </w:t>
      </w:r>
    </w:p>
    <w:p w14:paraId="415299C6" w14:textId="50BC285A" w:rsidR="00B009E1" w:rsidRDefault="00B009E1" w:rsidP="00B009E1"/>
    <w:p w14:paraId="43152FA8" w14:textId="5D57EFB9" w:rsidR="00B009E1" w:rsidRDefault="00B009E1" w:rsidP="00B009E1">
      <w:pPr>
        <w:ind w:left="360"/>
      </w:pPr>
    </w:p>
    <w:p w14:paraId="1ED20B69" w14:textId="77777777" w:rsidR="00B009E1" w:rsidRDefault="00B009E1" w:rsidP="00B009E1">
      <w:pPr>
        <w:ind w:left="360"/>
      </w:pPr>
      <w:r>
        <w:t>20. Co spowoduje wykonanie polecenia?</w:t>
      </w:r>
    </w:p>
    <w:p w14:paraId="0882A4D9" w14:textId="6C229CC9" w:rsidR="0068667C" w:rsidRDefault="0068667C" w:rsidP="00B009E1">
      <w:pPr>
        <w:ind w:left="360"/>
      </w:pPr>
      <w:r w:rsidRPr="0068667C">
        <w:rPr>
          <w:noProof/>
        </w:rPr>
        <w:drawing>
          <wp:inline distT="0" distB="0" distL="0" distR="0" wp14:anchorId="06E5B9FE" wp14:editId="1090EEA6">
            <wp:extent cx="5296639" cy="1057423"/>
            <wp:effectExtent l="0" t="0" r="0" b="9525"/>
            <wp:docPr id="178805069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0694" name="Picture 1" descr="A close-up of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8AA4" w14:textId="77777777" w:rsidR="00B009E1" w:rsidRDefault="00B009E1" w:rsidP="00B009E1">
      <w:pPr>
        <w:ind w:left="360"/>
      </w:pPr>
      <w:r>
        <w:t xml:space="preserve">a) Uzyskanie odwrócenia kolorów  </w:t>
      </w:r>
    </w:p>
    <w:p w14:paraId="2B2FAB11" w14:textId="77777777" w:rsidR="00B009E1" w:rsidRPr="0068667C" w:rsidRDefault="00B009E1" w:rsidP="00B009E1">
      <w:pPr>
        <w:ind w:left="360"/>
        <w:rPr>
          <w:b/>
          <w:bCs/>
        </w:rPr>
      </w:pPr>
      <w:r w:rsidRPr="0068667C">
        <w:rPr>
          <w:b/>
          <w:bCs/>
        </w:rPr>
        <w:t xml:space="preserve">b) Uzyskanie skali szarości  </w:t>
      </w:r>
    </w:p>
    <w:p w14:paraId="5EC27DD2" w14:textId="77777777" w:rsidR="00B009E1" w:rsidRDefault="00B009E1" w:rsidP="00B009E1">
      <w:pPr>
        <w:ind w:left="360"/>
      </w:pPr>
      <w:r>
        <w:t xml:space="preserve">c) Uzyskanie ciemniejszego koloru  </w:t>
      </w:r>
    </w:p>
    <w:p w14:paraId="58259C4D" w14:textId="5CE1CBE5" w:rsidR="00B009E1" w:rsidRDefault="00B009E1" w:rsidP="00B009E1">
      <w:pPr>
        <w:ind w:left="360"/>
      </w:pPr>
      <w:r>
        <w:t xml:space="preserve">d) Uzyskanie jaśniejszego koloru  </w:t>
      </w:r>
    </w:p>
    <w:p w14:paraId="211DF892" w14:textId="77777777" w:rsidR="0068667C" w:rsidRDefault="0068667C" w:rsidP="00B009E1">
      <w:pPr>
        <w:ind w:left="360"/>
      </w:pPr>
    </w:p>
    <w:p w14:paraId="6D2BDD3F" w14:textId="77777777" w:rsidR="0068667C" w:rsidRDefault="0068667C" w:rsidP="0068667C">
      <w:pPr>
        <w:ind w:left="360"/>
      </w:pPr>
      <w:r>
        <w:t>21. Przedstawiony kod spowoduje ustawienie wszystkich wartości bufora szablonowego na 1 jeśli:</w:t>
      </w:r>
    </w:p>
    <w:p w14:paraId="1774C1FB" w14:textId="35D5C1B2" w:rsidR="0068667C" w:rsidRDefault="0068667C" w:rsidP="0068667C">
      <w:pPr>
        <w:ind w:left="360"/>
      </w:pPr>
      <w:r w:rsidRPr="0068667C">
        <w:rPr>
          <w:noProof/>
        </w:rPr>
        <w:drawing>
          <wp:inline distT="0" distB="0" distL="0" distR="0" wp14:anchorId="64748D06" wp14:editId="19DA12F6">
            <wp:extent cx="5239481" cy="933580"/>
            <wp:effectExtent l="0" t="0" r="0" b="0"/>
            <wp:docPr id="1828010523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10523" name="Picture 1" descr="A close-up of a sig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B24C" w14:textId="77777777" w:rsidR="0068667C" w:rsidRDefault="0068667C" w:rsidP="0068667C">
      <w:pPr>
        <w:ind w:left="360"/>
      </w:pPr>
      <w:r>
        <w:t xml:space="preserve">a) test głębokości będzie pozytywny, a test szablonowy negatywny  </w:t>
      </w:r>
    </w:p>
    <w:p w14:paraId="426BE38D" w14:textId="77777777" w:rsidR="0068667C" w:rsidRDefault="0068667C" w:rsidP="0068667C">
      <w:pPr>
        <w:ind w:left="360"/>
      </w:pPr>
      <w:r>
        <w:t xml:space="preserve">b) test głębokości będzie negatywny, a test szablonowy pozytywny  </w:t>
      </w:r>
    </w:p>
    <w:p w14:paraId="40057F2D" w14:textId="77777777" w:rsidR="0068667C" w:rsidRPr="0068667C" w:rsidRDefault="0068667C" w:rsidP="0068667C">
      <w:pPr>
        <w:ind w:left="360"/>
        <w:rPr>
          <w:b/>
          <w:bCs/>
        </w:rPr>
      </w:pPr>
      <w:r w:rsidRPr="0068667C">
        <w:rPr>
          <w:b/>
          <w:bCs/>
        </w:rPr>
        <w:t xml:space="preserve">c) test głębokości i test szablonowy będą pozytywne  </w:t>
      </w:r>
    </w:p>
    <w:p w14:paraId="2DECAADB" w14:textId="77777777" w:rsidR="0068667C" w:rsidRDefault="0068667C" w:rsidP="0068667C">
      <w:pPr>
        <w:ind w:left="360"/>
      </w:pPr>
      <w:r>
        <w:t xml:space="preserve">d) test głębokości i test szablonowy będą negatywne  </w:t>
      </w:r>
    </w:p>
    <w:p w14:paraId="6B634E4D" w14:textId="77777777" w:rsidR="0068667C" w:rsidRDefault="0068667C" w:rsidP="0068667C">
      <w:pPr>
        <w:ind w:left="360"/>
      </w:pPr>
    </w:p>
    <w:p w14:paraId="6F562534" w14:textId="77777777" w:rsidR="0068667C" w:rsidRDefault="0068667C" w:rsidP="0068667C"/>
    <w:p w14:paraId="07403C2C" w14:textId="0917C10F" w:rsidR="0068667C" w:rsidRDefault="0068667C" w:rsidP="0068667C">
      <w:pPr>
        <w:ind w:firstLine="360"/>
      </w:pPr>
      <w:r>
        <w:lastRenderedPageBreak/>
        <w:t>24. Funkcja `glStencilOp` określa:</w:t>
      </w:r>
    </w:p>
    <w:p w14:paraId="2319800E" w14:textId="48C2A396" w:rsidR="0068667C" w:rsidRDefault="0068667C" w:rsidP="0068667C">
      <w:pPr>
        <w:ind w:firstLine="360"/>
      </w:pPr>
      <w:r w:rsidRPr="0068667C">
        <w:rPr>
          <w:noProof/>
        </w:rPr>
        <w:drawing>
          <wp:inline distT="0" distB="0" distL="0" distR="0" wp14:anchorId="6E0A8E07" wp14:editId="25F788E6">
            <wp:extent cx="5287113" cy="419158"/>
            <wp:effectExtent l="0" t="0" r="8890" b="0"/>
            <wp:docPr id="96461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191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192F" w14:textId="77777777" w:rsidR="0068667C" w:rsidRDefault="0068667C" w:rsidP="0068667C">
      <w:pPr>
        <w:ind w:left="360"/>
      </w:pPr>
      <w:r>
        <w:t xml:space="preserve">a) funkcję testującą  </w:t>
      </w:r>
    </w:p>
    <w:p w14:paraId="303FF891" w14:textId="77777777" w:rsidR="0068667C" w:rsidRDefault="0068667C" w:rsidP="0068667C">
      <w:pPr>
        <w:ind w:left="360"/>
      </w:pPr>
      <w:r>
        <w:t xml:space="preserve">b) jakim modyfikacjom powinny podlegać wartości bufora koloru, w zależności od wyniku testów  </w:t>
      </w:r>
    </w:p>
    <w:p w14:paraId="212F9A02" w14:textId="77777777" w:rsidR="0068667C" w:rsidRDefault="0068667C" w:rsidP="0068667C">
      <w:pPr>
        <w:ind w:left="360"/>
      </w:pPr>
      <w:r>
        <w:t xml:space="preserve">c) jakim modyfikacjom powinny podlegać wartości bufora głębokości, w zależności od wyniku testów  </w:t>
      </w:r>
    </w:p>
    <w:p w14:paraId="3A341592" w14:textId="77777777" w:rsidR="0068667C" w:rsidRPr="0068667C" w:rsidRDefault="0068667C" w:rsidP="0068667C">
      <w:pPr>
        <w:ind w:left="360"/>
        <w:rPr>
          <w:b/>
          <w:bCs/>
        </w:rPr>
      </w:pPr>
      <w:r w:rsidRPr="0068667C">
        <w:rPr>
          <w:b/>
          <w:bCs/>
        </w:rPr>
        <w:t xml:space="preserve">d) jakim modyfikacjom powinny podlegać wartości bufora szablonowego, w zależności od wyniku testów  </w:t>
      </w:r>
    </w:p>
    <w:p w14:paraId="7B2C4984" w14:textId="77777777" w:rsidR="0068667C" w:rsidRDefault="0068667C" w:rsidP="0068667C">
      <w:pPr>
        <w:ind w:left="360"/>
      </w:pPr>
    </w:p>
    <w:p w14:paraId="6D0D5818" w14:textId="77777777" w:rsidR="0068667C" w:rsidRDefault="0068667C" w:rsidP="0068667C">
      <w:pPr>
        <w:ind w:left="360"/>
      </w:pPr>
      <w:r>
        <w:t>25. Przedstawiona funkcja spowoduje:</w:t>
      </w:r>
    </w:p>
    <w:p w14:paraId="030C634E" w14:textId="3444201A" w:rsidR="0068667C" w:rsidRDefault="0068667C" w:rsidP="0068667C">
      <w:pPr>
        <w:ind w:left="360"/>
      </w:pPr>
      <w:r w:rsidRPr="0068667C">
        <w:rPr>
          <w:noProof/>
        </w:rPr>
        <w:drawing>
          <wp:inline distT="0" distB="0" distL="0" distR="0" wp14:anchorId="34904D01" wp14:editId="1EE6E4C0">
            <wp:extent cx="5353797" cy="409632"/>
            <wp:effectExtent l="0" t="0" r="0" b="9525"/>
            <wp:docPr id="87880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066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7666" w14:textId="77777777" w:rsidR="0068667C" w:rsidRDefault="0068667C" w:rsidP="0068667C">
      <w:pPr>
        <w:ind w:left="360"/>
      </w:pPr>
      <w:r>
        <w:t xml:space="preserve">a) wyłączenie wybranych kanałów kolorów  </w:t>
      </w:r>
    </w:p>
    <w:p w14:paraId="043FED44" w14:textId="77777777" w:rsidR="0068667C" w:rsidRPr="0068667C" w:rsidRDefault="0068667C" w:rsidP="0068667C">
      <w:pPr>
        <w:ind w:left="360"/>
        <w:rPr>
          <w:b/>
          <w:bCs/>
        </w:rPr>
      </w:pPr>
      <w:r w:rsidRPr="0068667C">
        <w:rPr>
          <w:b/>
          <w:bCs/>
        </w:rPr>
        <w:t xml:space="preserve">b) wyłączenie wszystkich kanałów kolorów: czerwonego, zielonego, niebieskiego i alfa  </w:t>
      </w:r>
    </w:p>
    <w:p w14:paraId="237E04C0" w14:textId="77777777" w:rsidR="0068667C" w:rsidRDefault="0068667C" w:rsidP="0068667C">
      <w:pPr>
        <w:ind w:left="360"/>
      </w:pPr>
      <w:r>
        <w:t xml:space="preserve">c) wyłączenie wszystkich kanałów kolorów: czerwonego, zielonego, niebieskiego bez alfa  </w:t>
      </w:r>
    </w:p>
    <w:p w14:paraId="41C0D032" w14:textId="3488F252" w:rsidR="0068667C" w:rsidRDefault="0068667C" w:rsidP="0068667C">
      <w:pPr>
        <w:ind w:left="360"/>
      </w:pPr>
      <w:r>
        <w:t xml:space="preserve">d) wyłączenie domyślnych kanałów kolorów  </w:t>
      </w:r>
    </w:p>
    <w:p w14:paraId="126361F3" w14:textId="77777777" w:rsidR="00040F5E" w:rsidRDefault="00040F5E" w:rsidP="0068667C">
      <w:pPr>
        <w:ind w:left="360"/>
      </w:pPr>
    </w:p>
    <w:p w14:paraId="7EE082E4" w14:textId="77777777" w:rsidR="00040F5E" w:rsidRDefault="00040F5E" w:rsidP="00040F5E">
      <w:pPr>
        <w:ind w:left="360"/>
      </w:pPr>
      <w:r>
        <w:t>1. Modelowanie obiektów rzeczywistych:</w:t>
      </w:r>
    </w:p>
    <w:p w14:paraId="060A69E8" w14:textId="77777777" w:rsidR="00040F5E" w:rsidRDefault="00040F5E" w:rsidP="00040F5E">
      <w:pPr>
        <w:ind w:left="360"/>
      </w:pPr>
      <w:r>
        <w:t xml:space="preserve">a) Jest zawsze aproksymacją ich kształtów  </w:t>
      </w:r>
    </w:p>
    <w:p w14:paraId="588D8D2C" w14:textId="77777777" w:rsidR="00040F5E" w:rsidRPr="00040F5E" w:rsidRDefault="00040F5E" w:rsidP="00040F5E">
      <w:pPr>
        <w:ind w:left="360"/>
        <w:rPr>
          <w:b/>
          <w:bCs/>
        </w:rPr>
      </w:pPr>
      <w:r w:rsidRPr="00040F5E">
        <w:rPr>
          <w:b/>
          <w:bCs/>
        </w:rPr>
        <w:t xml:space="preserve">b) Jest na ogół aproksymacją ich kształtów  </w:t>
      </w:r>
    </w:p>
    <w:p w14:paraId="496DAB0C" w14:textId="77777777" w:rsidR="00040F5E" w:rsidRDefault="00040F5E" w:rsidP="00040F5E">
      <w:pPr>
        <w:ind w:left="360"/>
      </w:pPr>
      <w:r>
        <w:t xml:space="preserve">c) Jest zawsze dokładnym opisem ich kształtów  </w:t>
      </w:r>
    </w:p>
    <w:p w14:paraId="0F47D1F1" w14:textId="77777777" w:rsidR="00040F5E" w:rsidRDefault="00040F5E" w:rsidP="00040F5E">
      <w:pPr>
        <w:ind w:left="360"/>
      </w:pPr>
      <w:r>
        <w:t xml:space="preserve">d) Jest na ogół dokładnym opisem ich kształtów  </w:t>
      </w:r>
    </w:p>
    <w:p w14:paraId="514DB137" w14:textId="77777777" w:rsidR="00040F5E" w:rsidRDefault="00040F5E" w:rsidP="00040F5E">
      <w:pPr>
        <w:ind w:left="360"/>
      </w:pPr>
    </w:p>
    <w:p w14:paraId="2C945A55" w14:textId="77777777" w:rsidR="00040F5E" w:rsidRDefault="00040F5E" w:rsidP="00040F5E">
      <w:pPr>
        <w:ind w:left="360"/>
      </w:pPr>
      <w:r>
        <w:t>2. Złożoność algorytmów opisujących płaty wielomianowe jest:</w:t>
      </w:r>
    </w:p>
    <w:p w14:paraId="525A3011" w14:textId="77777777" w:rsidR="00040F5E" w:rsidRDefault="00040F5E" w:rsidP="00040F5E">
      <w:pPr>
        <w:ind w:left="360"/>
      </w:pPr>
      <w:r>
        <w:t xml:space="preserve">a) Zbyt wysoka, aby płaty takie stosować  </w:t>
      </w:r>
    </w:p>
    <w:p w14:paraId="68F2D710" w14:textId="77777777" w:rsidR="00040F5E" w:rsidRDefault="00040F5E" w:rsidP="00040F5E">
      <w:pPr>
        <w:ind w:left="360"/>
      </w:pPr>
      <w:r>
        <w:t xml:space="preserve">b) Porównywalna ze złożonością algorytmów opisujących płaty wielokątowe  </w:t>
      </w:r>
    </w:p>
    <w:p w14:paraId="47316750" w14:textId="77777777" w:rsidR="00040F5E" w:rsidRPr="00040F5E" w:rsidRDefault="00040F5E" w:rsidP="00040F5E">
      <w:pPr>
        <w:ind w:left="360"/>
        <w:rPr>
          <w:b/>
          <w:bCs/>
        </w:rPr>
      </w:pPr>
      <w:r w:rsidRPr="00040F5E">
        <w:rPr>
          <w:b/>
          <w:bCs/>
        </w:rPr>
        <w:t xml:space="preserve">c) Znacznie większa od złożoności algorytmów opisujących płaty wielokątowe  </w:t>
      </w:r>
    </w:p>
    <w:p w14:paraId="4D55547C" w14:textId="77777777" w:rsidR="00040F5E" w:rsidRDefault="00040F5E" w:rsidP="00040F5E">
      <w:pPr>
        <w:ind w:left="360"/>
      </w:pPr>
      <w:r>
        <w:t xml:space="preserve">d) Znacznie mniejsza od złożoności algorytmów opisujących płaty wielokątowe  </w:t>
      </w:r>
    </w:p>
    <w:p w14:paraId="5D96EC84" w14:textId="77777777" w:rsidR="00040F5E" w:rsidRDefault="00040F5E" w:rsidP="00040F5E">
      <w:pPr>
        <w:ind w:left="360"/>
      </w:pPr>
    </w:p>
    <w:p w14:paraId="216A6503" w14:textId="77777777" w:rsidR="00040F5E" w:rsidRDefault="00040F5E" w:rsidP="00040F5E">
      <w:pPr>
        <w:ind w:left="360"/>
      </w:pPr>
    </w:p>
    <w:p w14:paraId="01FC6B22" w14:textId="77777777" w:rsidR="00040F5E" w:rsidRDefault="00040F5E" w:rsidP="00040F5E">
      <w:pPr>
        <w:ind w:left="360"/>
      </w:pPr>
      <w:r>
        <w:lastRenderedPageBreak/>
        <w:t>3. Reprezentacja bezpośrednia relacji pomiędzy wierzchołkami, krawędziami i wielokątami zakłada, iż:</w:t>
      </w:r>
    </w:p>
    <w:p w14:paraId="4BA6AF66" w14:textId="77777777" w:rsidR="00040F5E" w:rsidRDefault="00040F5E" w:rsidP="00040F5E">
      <w:pPr>
        <w:ind w:left="360"/>
      </w:pPr>
      <w:r>
        <w:t xml:space="preserve">a) Każdy wielokąt jest opisany przez listę współrzędnych wierzchołków zapamiętanych w dowolnej kolejności  </w:t>
      </w:r>
    </w:p>
    <w:p w14:paraId="54A3B0CD" w14:textId="77777777" w:rsidR="00040F5E" w:rsidRPr="00040F5E" w:rsidRDefault="00040F5E" w:rsidP="00040F5E">
      <w:pPr>
        <w:ind w:left="360"/>
        <w:rPr>
          <w:b/>
          <w:bCs/>
        </w:rPr>
      </w:pPr>
      <w:r w:rsidRPr="00040F5E">
        <w:rPr>
          <w:b/>
          <w:bCs/>
        </w:rPr>
        <w:t xml:space="preserve">b) Każdy wielokąt jest opisany przez listę współrzędnych wierzchołków zapamiętanych w kolejności, w jakiej napotyka się je poruszając się wokół wielokąta  </w:t>
      </w:r>
    </w:p>
    <w:p w14:paraId="26C283AA" w14:textId="77777777" w:rsidR="00040F5E" w:rsidRDefault="00040F5E" w:rsidP="00040F5E">
      <w:pPr>
        <w:ind w:left="360"/>
      </w:pPr>
      <w:r>
        <w:t xml:space="preserve">c) Każdy wielokąt jest opisany przez listę krawędzi zapamiętanych w kolejności, w jakiej napotyka się je poruszając się wokół wielokąta  </w:t>
      </w:r>
    </w:p>
    <w:p w14:paraId="0F41C669" w14:textId="77777777" w:rsidR="00040F5E" w:rsidRDefault="00040F5E" w:rsidP="00040F5E">
      <w:pPr>
        <w:ind w:left="360"/>
      </w:pPr>
      <w:r>
        <w:t xml:space="preserve">d) Każdy wielokąt jest opisany przez listę krawędzi zapamiętanych w dowolnej kolejności  </w:t>
      </w:r>
    </w:p>
    <w:p w14:paraId="231A514C" w14:textId="77777777" w:rsidR="00040F5E" w:rsidRDefault="00040F5E" w:rsidP="00040F5E"/>
    <w:p w14:paraId="43AD928C" w14:textId="77777777" w:rsidR="00040F5E" w:rsidRDefault="00040F5E" w:rsidP="00040F5E">
      <w:pPr>
        <w:ind w:left="360"/>
      </w:pPr>
      <w:r>
        <w:t>6. OpenGL zakłada, że współrzędne tekstury obrazu leżą w przedziale:</w:t>
      </w:r>
    </w:p>
    <w:p w14:paraId="74DBD8B4" w14:textId="77777777" w:rsidR="00040F5E" w:rsidRDefault="00040F5E" w:rsidP="00040F5E">
      <w:pPr>
        <w:ind w:left="360"/>
      </w:pPr>
      <w:r>
        <w:t xml:space="preserve">a) od 0.0 do 1.0, gdzie adres (0.0, 0.0) jest jej górnym lewym rogiem  </w:t>
      </w:r>
    </w:p>
    <w:p w14:paraId="3115550C" w14:textId="77777777" w:rsidR="00040F5E" w:rsidRPr="00040F5E" w:rsidRDefault="00040F5E" w:rsidP="00040F5E">
      <w:pPr>
        <w:ind w:left="360"/>
        <w:rPr>
          <w:b/>
          <w:bCs/>
        </w:rPr>
      </w:pPr>
      <w:r w:rsidRPr="00040F5E">
        <w:rPr>
          <w:b/>
          <w:bCs/>
        </w:rPr>
        <w:t xml:space="preserve">b) od 0.0 do 1.0, gdzie adres (0.0, 0.0) jest jej dolnym lewym rogiem  </w:t>
      </w:r>
    </w:p>
    <w:p w14:paraId="1A6C7751" w14:textId="77777777" w:rsidR="00040F5E" w:rsidRDefault="00040F5E" w:rsidP="00040F5E">
      <w:pPr>
        <w:ind w:left="360"/>
      </w:pPr>
      <w:r>
        <w:t xml:space="preserve">c) od -1.0 do 1.0, gdzie adres (-1.0, -1.0) jest jej dolnym lewym rogiem  </w:t>
      </w:r>
    </w:p>
    <w:p w14:paraId="4E2A1C9E" w14:textId="77777777" w:rsidR="00040F5E" w:rsidRDefault="00040F5E" w:rsidP="00040F5E">
      <w:pPr>
        <w:ind w:left="360"/>
      </w:pPr>
      <w:r>
        <w:t xml:space="preserve">d) od -1.0 do 1.0, gdzie adres (-1.0, -1.0) jest jej górnym lewym rogiem  </w:t>
      </w:r>
    </w:p>
    <w:p w14:paraId="4098AA19" w14:textId="77777777" w:rsidR="00040F5E" w:rsidRDefault="00040F5E" w:rsidP="00040F5E">
      <w:pPr>
        <w:ind w:left="360"/>
      </w:pPr>
    </w:p>
    <w:p w14:paraId="3BC24C9C" w14:textId="77777777" w:rsidR="00040F5E" w:rsidRDefault="00040F5E" w:rsidP="00040F5E">
      <w:pPr>
        <w:ind w:left="360"/>
      </w:pPr>
      <w:r>
        <w:t>7. Obrazy tekstur mogą być przesyłane do:</w:t>
      </w:r>
    </w:p>
    <w:p w14:paraId="2801DA1C" w14:textId="77777777" w:rsidR="00040F5E" w:rsidRDefault="00040F5E" w:rsidP="00040F5E">
      <w:pPr>
        <w:ind w:left="360"/>
      </w:pPr>
      <w:r>
        <w:t xml:space="preserve">a) szadera fragmentów bezpośrednio i tam nakładane  </w:t>
      </w:r>
    </w:p>
    <w:p w14:paraId="6A192B0D" w14:textId="77777777" w:rsidR="00040F5E" w:rsidRDefault="00040F5E" w:rsidP="00040F5E">
      <w:pPr>
        <w:ind w:left="360"/>
      </w:pPr>
      <w:r>
        <w:t xml:space="preserve">b) wierzchołków bezpośrednio i tam nakładane  </w:t>
      </w:r>
    </w:p>
    <w:p w14:paraId="62958B7B" w14:textId="77777777" w:rsidR="00040F5E" w:rsidRPr="00040F5E" w:rsidRDefault="00040F5E" w:rsidP="00040F5E">
      <w:pPr>
        <w:ind w:left="360"/>
        <w:rPr>
          <w:b/>
          <w:bCs/>
        </w:rPr>
      </w:pPr>
      <w:r w:rsidRPr="00040F5E">
        <w:rPr>
          <w:b/>
          <w:bCs/>
        </w:rPr>
        <w:t xml:space="preserve">c) fragmentów za pośrednictwem szadera wierzchołków i tam nakładane  </w:t>
      </w:r>
    </w:p>
    <w:p w14:paraId="1E14CDE5" w14:textId="77777777" w:rsidR="00040F5E" w:rsidRDefault="00040F5E" w:rsidP="00040F5E">
      <w:pPr>
        <w:ind w:left="360"/>
      </w:pPr>
      <w:r>
        <w:t xml:space="preserve">d) fragmentów bez udziału szadera wierzchołków, ale za pośrednictwem szadera geometrii  </w:t>
      </w:r>
    </w:p>
    <w:p w14:paraId="606B66DD" w14:textId="77777777" w:rsidR="00040F5E" w:rsidRDefault="00040F5E" w:rsidP="00040F5E">
      <w:pPr>
        <w:ind w:left="360"/>
      </w:pPr>
    </w:p>
    <w:p w14:paraId="135614D0" w14:textId="77777777" w:rsidR="00040F5E" w:rsidRDefault="00040F5E" w:rsidP="00040F5E">
      <w:pPr>
        <w:ind w:left="360"/>
      </w:pPr>
      <w:r>
        <w:t>9. Co to jest filtrowanie tekstur?</w:t>
      </w:r>
    </w:p>
    <w:p w14:paraId="686931F2" w14:textId="77777777" w:rsidR="00040F5E" w:rsidRPr="00040F5E" w:rsidRDefault="00040F5E" w:rsidP="00040F5E">
      <w:pPr>
        <w:ind w:left="360"/>
        <w:rPr>
          <w:b/>
          <w:bCs/>
        </w:rPr>
      </w:pPr>
      <w:r w:rsidRPr="00040F5E">
        <w:rPr>
          <w:b/>
          <w:bCs/>
        </w:rPr>
        <w:t xml:space="preserve">a) Zastosowanie różnych metod decydowania o próbkowanych kolorach tekstury  </w:t>
      </w:r>
    </w:p>
    <w:p w14:paraId="26AE0E92" w14:textId="77777777" w:rsidR="00040F5E" w:rsidRDefault="00040F5E" w:rsidP="00040F5E">
      <w:pPr>
        <w:ind w:left="360"/>
      </w:pPr>
      <w:r>
        <w:t xml:space="preserve">b) Zmiana rozmiaru tekstury  </w:t>
      </w:r>
    </w:p>
    <w:p w14:paraId="7E71C1F7" w14:textId="77777777" w:rsidR="00040F5E" w:rsidRDefault="00040F5E" w:rsidP="00040F5E">
      <w:pPr>
        <w:ind w:left="360"/>
      </w:pPr>
      <w:r>
        <w:t xml:space="preserve">c) Generowanie mipmap  </w:t>
      </w:r>
    </w:p>
    <w:p w14:paraId="6D2B1325" w14:textId="77777777" w:rsidR="00040F5E" w:rsidRDefault="00040F5E" w:rsidP="00040F5E">
      <w:pPr>
        <w:ind w:left="360"/>
      </w:pPr>
      <w:r>
        <w:t xml:space="preserve">d) Nakładanie tekstury  </w:t>
      </w:r>
    </w:p>
    <w:p w14:paraId="288A5A5E" w14:textId="77777777" w:rsidR="00040F5E" w:rsidRDefault="00040F5E" w:rsidP="00040F5E">
      <w:pPr>
        <w:ind w:left="360"/>
      </w:pPr>
    </w:p>
    <w:p w14:paraId="5EB99F97" w14:textId="77777777" w:rsidR="00040F5E" w:rsidRDefault="00040F5E" w:rsidP="00040F5E">
      <w:pPr>
        <w:ind w:left="360"/>
      </w:pPr>
      <w:r>
        <w:t>10. Wykonanie przedstawionej funkcji spowoduje:</w:t>
      </w:r>
    </w:p>
    <w:p w14:paraId="64EA1B1B" w14:textId="41D57FF7" w:rsidR="00040F5E" w:rsidRDefault="00040F5E" w:rsidP="00040F5E">
      <w:pPr>
        <w:ind w:left="360"/>
      </w:pPr>
      <w:r w:rsidRPr="00040F5E">
        <w:rPr>
          <w:noProof/>
        </w:rPr>
        <w:drawing>
          <wp:inline distT="0" distB="0" distL="0" distR="0" wp14:anchorId="369B084A" wp14:editId="7499C563">
            <wp:extent cx="4915586" cy="438211"/>
            <wp:effectExtent l="0" t="0" r="0" b="0"/>
            <wp:docPr id="64733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388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3CB9" w14:textId="77777777" w:rsidR="00040F5E" w:rsidRPr="00040F5E" w:rsidRDefault="00040F5E" w:rsidP="00040F5E">
      <w:pPr>
        <w:ind w:left="360"/>
        <w:rPr>
          <w:b/>
          <w:bCs/>
        </w:rPr>
      </w:pPr>
      <w:r w:rsidRPr="00040F5E">
        <w:rPr>
          <w:b/>
          <w:bCs/>
        </w:rPr>
        <w:t xml:space="preserve">a) przypisanie jednostki teksturującej  </w:t>
      </w:r>
    </w:p>
    <w:p w14:paraId="46224904" w14:textId="77777777" w:rsidR="00040F5E" w:rsidRDefault="00040F5E" w:rsidP="00040F5E">
      <w:pPr>
        <w:ind w:left="360"/>
      </w:pPr>
      <w:r>
        <w:t xml:space="preserve">b) aktywowanie tekstury  </w:t>
      </w:r>
    </w:p>
    <w:p w14:paraId="2C58070E" w14:textId="77777777" w:rsidR="00040F5E" w:rsidRDefault="00040F5E" w:rsidP="00040F5E">
      <w:pPr>
        <w:ind w:left="360"/>
      </w:pPr>
      <w:r>
        <w:lastRenderedPageBreak/>
        <w:t xml:space="preserve">c) aktywowanie samplera  </w:t>
      </w:r>
    </w:p>
    <w:p w14:paraId="76A550BE" w14:textId="48136D71" w:rsidR="00040F5E" w:rsidRDefault="00040F5E" w:rsidP="00040F5E">
      <w:pPr>
        <w:ind w:left="360"/>
      </w:pPr>
      <w:r>
        <w:t xml:space="preserve">d) aktywowanie shadera  </w:t>
      </w:r>
    </w:p>
    <w:p w14:paraId="23B09357" w14:textId="77777777" w:rsidR="00040F5E" w:rsidRDefault="00040F5E" w:rsidP="00040F5E">
      <w:pPr>
        <w:ind w:left="360"/>
      </w:pPr>
    </w:p>
    <w:p w14:paraId="3E45BE0F" w14:textId="77777777" w:rsidR="00040F5E" w:rsidRDefault="00040F5E" w:rsidP="00040F5E">
      <w:pPr>
        <w:ind w:left="360"/>
      </w:pPr>
      <w:r>
        <w:t>11. OpenGL dokonuje powiększenia (zoom) obrazu zazwyczaj z wykorzystaniem:</w:t>
      </w:r>
    </w:p>
    <w:p w14:paraId="149915DA" w14:textId="77777777" w:rsidR="00040F5E" w:rsidRDefault="00040F5E" w:rsidP="00040F5E">
      <w:pPr>
        <w:ind w:left="360"/>
      </w:pPr>
      <w:r>
        <w:t xml:space="preserve">a) funkcji "glm::perspective" poprzez zmianę bliskiej i dalekiej płaszczyzny obcinania  </w:t>
      </w:r>
    </w:p>
    <w:p w14:paraId="4FE7FBD9" w14:textId="77777777" w:rsidR="00040F5E" w:rsidRPr="00040F5E" w:rsidRDefault="00040F5E" w:rsidP="00040F5E">
      <w:pPr>
        <w:ind w:left="360"/>
        <w:rPr>
          <w:b/>
          <w:bCs/>
        </w:rPr>
      </w:pPr>
      <w:r w:rsidRPr="00040F5E">
        <w:rPr>
          <w:b/>
          <w:bCs/>
        </w:rPr>
        <w:t xml:space="preserve">b) funkcji "glm::perspective" poprzez zmianę kąta pola widzenia  </w:t>
      </w:r>
    </w:p>
    <w:p w14:paraId="11B5A1C1" w14:textId="77777777" w:rsidR="00040F5E" w:rsidRDefault="00040F5E" w:rsidP="00040F5E">
      <w:pPr>
        <w:ind w:left="360"/>
      </w:pPr>
      <w:r>
        <w:t xml:space="preserve">c) funkcji "glm::lookAt" poprzez zmianę położenia kamery  </w:t>
      </w:r>
    </w:p>
    <w:p w14:paraId="000B2E80" w14:textId="77777777" w:rsidR="00040F5E" w:rsidRDefault="00040F5E" w:rsidP="00040F5E">
      <w:pPr>
        <w:ind w:left="360"/>
      </w:pPr>
      <w:r>
        <w:t xml:space="preserve">d) funkcji "glm::lookAt" poprzez zmianę punktu środkowego ekranu  </w:t>
      </w:r>
    </w:p>
    <w:p w14:paraId="48039F9E" w14:textId="77777777" w:rsidR="00040F5E" w:rsidRDefault="00040F5E" w:rsidP="00040F5E">
      <w:pPr>
        <w:ind w:left="360"/>
      </w:pPr>
    </w:p>
    <w:p w14:paraId="4E0F564D" w14:textId="77777777" w:rsidR="00040F5E" w:rsidRDefault="00040F5E" w:rsidP="00040F5E">
      <w:pPr>
        <w:ind w:left="360"/>
      </w:pPr>
      <w:r>
        <w:t>12. Do czego służy macierz widoku?</w:t>
      </w:r>
    </w:p>
    <w:p w14:paraId="3D6EB0A6" w14:textId="77777777" w:rsidR="00040F5E" w:rsidRPr="00040F5E" w:rsidRDefault="00040F5E" w:rsidP="00040F5E">
      <w:pPr>
        <w:ind w:left="360"/>
        <w:rPr>
          <w:b/>
          <w:bCs/>
        </w:rPr>
      </w:pPr>
      <w:r w:rsidRPr="00040F5E">
        <w:rPr>
          <w:b/>
          <w:bCs/>
        </w:rPr>
        <w:t xml:space="preserve">a) Przekształca wszystkie współrzędne świata na współrzędne widoku  </w:t>
      </w:r>
    </w:p>
    <w:p w14:paraId="5A7BA0A0" w14:textId="77777777" w:rsidR="00040F5E" w:rsidRDefault="00040F5E" w:rsidP="00040F5E">
      <w:pPr>
        <w:ind w:left="360"/>
      </w:pPr>
      <w:r>
        <w:t xml:space="preserve">b) Przekształca wszystkie współrzędne widoku na współrzędne świata  </w:t>
      </w:r>
    </w:p>
    <w:p w14:paraId="53CE0F89" w14:textId="77777777" w:rsidR="00040F5E" w:rsidRDefault="00040F5E" w:rsidP="00040F5E">
      <w:pPr>
        <w:ind w:left="360"/>
      </w:pPr>
      <w:r>
        <w:t xml:space="preserve">c) Przekształca wszystkie współrzędne modelu na współrzędne świata  </w:t>
      </w:r>
    </w:p>
    <w:p w14:paraId="2336ECD0" w14:textId="77777777" w:rsidR="00040F5E" w:rsidRDefault="00040F5E" w:rsidP="00040F5E">
      <w:pPr>
        <w:ind w:left="360"/>
      </w:pPr>
      <w:r>
        <w:t xml:space="preserve">d) Przekształca wszystkie współrzędne świata na współrzędne modelu  </w:t>
      </w:r>
    </w:p>
    <w:p w14:paraId="27D2F05E" w14:textId="77777777" w:rsidR="00040F5E" w:rsidRDefault="00040F5E" w:rsidP="00763E10"/>
    <w:p w14:paraId="625C0B3B" w14:textId="77777777" w:rsidR="00040F5E" w:rsidRDefault="00040F5E" w:rsidP="00040F5E">
      <w:pPr>
        <w:ind w:left="360"/>
      </w:pPr>
      <w:r>
        <w:t>14. Co spowodują zaprezentowane instrukcje?</w:t>
      </w:r>
    </w:p>
    <w:p w14:paraId="0CC425A0" w14:textId="65FECE66" w:rsidR="00763E10" w:rsidRDefault="00763E10" w:rsidP="00040F5E">
      <w:pPr>
        <w:ind w:left="360"/>
      </w:pPr>
      <w:r w:rsidRPr="00763E10">
        <w:rPr>
          <w:noProof/>
        </w:rPr>
        <w:drawing>
          <wp:inline distT="0" distB="0" distL="0" distR="0" wp14:anchorId="7B410AA6" wp14:editId="56A411D6">
            <wp:extent cx="5039428" cy="1057423"/>
            <wp:effectExtent l="0" t="0" r="0" b="9525"/>
            <wp:docPr id="1600286827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6827" name="Picture 1" descr="A close-up of a labe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C269" w14:textId="77777777" w:rsidR="00040F5E" w:rsidRDefault="00040F5E" w:rsidP="00040F5E">
      <w:pPr>
        <w:ind w:left="360"/>
      </w:pPr>
      <w:r>
        <w:t xml:space="preserve">a) Dodanie macierzy widoku  </w:t>
      </w:r>
    </w:p>
    <w:p w14:paraId="1059DFCF" w14:textId="77777777" w:rsidR="00040F5E" w:rsidRPr="00763E10" w:rsidRDefault="00040F5E" w:rsidP="00040F5E">
      <w:pPr>
        <w:ind w:left="360"/>
        <w:rPr>
          <w:b/>
          <w:bCs/>
        </w:rPr>
      </w:pPr>
      <w:r w:rsidRPr="00763E10">
        <w:rPr>
          <w:b/>
          <w:bCs/>
        </w:rPr>
        <w:t xml:space="preserve">b) Wysłanie macierzy widoku do shadera  </w:t>
      </w:r>
    </w:p>
    <w:p w14:paraId="62EBBB60" w14:textId="77777777" w:rsidR="00040F5E" w:rsidRDefault="00040F5E" w:rsidP="00040F5E">
      <w:pPr>
        <w:ind w:left="360"/>
      </w:pPr>
      <w:r>
        <w:t xml:space="preserve">c) Utworzenie macierzy widoku  </w:t>
      </w:r>
    </w:p>
    <w:p w14:paraId="08803C68" w14:textId="77777777" w:rsidR="00040F5E" w:rsidRDefault="00040F5E" w:rsidP="00040F5E">
      <w:pPr>
        <w:ind w:left="360"/>
      </w:pPr>
      <w:r>
        <w:t xml:space="preserve">d) Zmianę macierzy widoku  </w:t>
      </w:r>
    </w:p>
    <w:p w14:paraId="6C55907F" w14:textId="77777777" w:rsidR="00040F5E" w:rsidRDefault="00040F5E" w:rsidP="00763E10"/>
    <w:p w14:paraId="29955857" w14:textId="77777777" w:rsidR="00040F5E" w:rsidRDefault="00040F5E" w:rsidP="00040F5E">
      <w:pPr>
        <w:ind w:left="360"/>
      </w:pPr>
      <w:r>
        <w:t>17. Czy obiekty bufora ramki umożliwiają użycie istniejącej już tekstury umieszczonej w buforze kolorów?</w:t>
      </w:r>
    </w:p>
    <w:p w14:paraId="616AD35A" w14:textId="77777777" w:rsidR="00040F5E" w:rsidRPr="00763E10" w:rsidRDefault="00040F5E" w:rsidP="00040F5E">
      <w:pPr>
        <w:ind w:left="360"/>
        <w:rPr>
          <w:b/>
          <w:bCs/>
        </w:rPr>
      </w:pPr>
      <w:r w:rsidRPr="00763E10">
        <w:rPr>
          <w:b/>
          <w:bCs/>
        </w:rPr>
        <w:t xml:space="preserve">a) Tak  </w:t>
      </w:r>
    </w:p>
    <w:p w14:paraId="5A3B040D" w14:textId="77777777" w:rsidR="00040F5E" w:rsidRDefault="00040F5E" w:rsidP="00040F5E">
      <w:pPr>
        <w:ind w:left="360"/>
      </w:pPr>
      <w:r>
        <w:t xml:space="preserve">b) Nie  </w:t>
      </w:r>
    </w:p>
    <w:p w14:paraId="25175731" w14:textId="77777777" w:rsidR="00040F5E" w:rsidRDefault="00040F5E" w:rsidP="00040F5E">
      <w:pPr>
        <w:ind w:left="360"/>
      </w:pPr>
      <w:r>
        <w:t xml:space="preserve">c) Czasami  </w:t>
      </w:r>
    </w:p>
    <w:p w14:paraId="0B78BEEE" w14:textId="77777777" w:rsidR="00040F5E" w:rsidRDefault="00040F5E" w:rsidP="00040F5E">
      <w:pPr>
        <w:ind w:left="360"/>
      </w:pPr>
      <w:r>
        <w:t xml:space="preserve">d) Nigdy  </w:t>
      </w:r>
    </w:p>
    <w:p w14:paraId="324178EB" w14:textId="77777777" w:rsidR="00040F5E" w:rsidRDefault="00040F5E" w:rsidP="00040F5E">
      <w:pPr>
        <w:ind w:left="360"/>
      </w:pPr>
    </w:p>
    <w:p w14:paraId="14C89BA7" w14:textId="77777777" w:rsidR="00040F5E" w:rsidRDefault="00040F5E" w:rsidP="00040F5E">
      <w:pPr>
        <w:ind w:left="360"/>
      </w:pPr>
      <w:r>
        <w:t>18. Czy operacje wiązania tekstur funkcją glBindTexture zmieniają stan OpenGL?</w:t>
      </w:r>
    </w:p>
    <w:p w14:paraId="6F0805B2" w14:textId="77777777" w:rsidR="00040F5E" w:rsidRPr="00763E10" w:rsidRDefault="00040F5E" w:rsidP="00040F5E">
      <w:pPr>
        <w:ind w:left="360"/>
        <w:rPr>
          <w:b/>
          <w:bCs/>
        </w:rPr>
      </w:pPr>
      <w:r w:rsidRPr="00763E10">
        <w:rPr>
          <w:b/>
          <w:bCs/>
        </w:rPr>
        <w:t xml:space="preserve">a) Tak  </w:t>
      </w:r>
    </w:p>
    <w:p w14:paraId="21CF6810" w14:textId="77777777" w:rsidR="00040F5E" w:rsidRDefault="00040F5E" w:rsidP="00040F5E">
      <w:pPr>
        <w:ind w:left="360"/>
      </w:pPr>
      <w:r>
        <w:t xml:space="preserve">b) Nie  </w:t>
      </w:r>
    </w:p>
    <w:p w14:paraId="2CD804F5" w14:textId="77777777" w:rsidR="00040F5E" w:rsidRDefault="00040F5E" w:rsidP="00040F5E">
      <w:pPr>
        <w:ind w:left="360"/>
      </w:pPr>
      <w:r>
        <w:t xml:space="preserve">c) Czasami  </w:t>
      </w:r>
    </w:p>
    <w:p w14:paraId="7642E7FE" w14:textId="77777777" w:rsidR="00040F5E" w:rsidRDefault="00040F5E" w:rsidP="00040F5E">
      <w:pPr>
        <w:ind w:left="360"/>
      </w:pPr>
      <w:r>
        <w:t xml:space="preserve">d) Nigdy  </w:t>
      </w:r>
    </w:p>
    <w:p w14:paraId="7FCAF5ED" w14:textId="77777777" w:rsidR="00040F5E" w:rsidRDefault="00040F5E" w:rsidP="00040F5E">
      <w:pPr>
        <w:ind w:left="360"/>
      </w:pPr>
    </w:p>
    <w:p w14:paraId="284992A4" w14:textId="77777777" w:rsidR="00040F5E" w:rsidRDefault="00040F5E" w:rsidP="00040F5E">
      <w:pPr>
        <w:ind w:left="360"/>
      </w:pPr>
      <w:r>
        <w:t>19. Zaprezentowane polecenie nowoczesnej OpenGL:</w:t>
      </w:r>
    </w:p>
    <w:p w14:paraId="7CD170FE" w14:textId="4079DEA4" w:rsidR="00763E10" w:rsidRDefault="00763E10" w:rsidP="00040F5E">
      <w:pPr>
        <w:ind w:left="360"/>
      </w:pPr>
      <w:r w:rsidRPr="00763E10">
        <w:rPr>
          <w:noProof/>
        </w:rPr>
        <w:drawing>
          <wp:inline distT="0" distB="0" distL="0" distR="0" wp14:anchorId="1E5F19CA" wp14:editId="416D168D">
            <wp:extent cx="4839375" cy="400106"/>
            <wp:effectExtent l="0" t="0" r="0" b="0"/>
            <wp:docPr id="77518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860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55B3" w14:textId="77777777" w:rsidR="00040F5E" w:rsidRDefault="00040F5E" w:rsidP="00040F5E">
      <w:pPr>
        <w:ind w:left="360"/>
      </w:pPr>
      <w:r>
        <w:t xml:space="preserve">a) spowoduje wykonanie testu głębokości i zmiany w buforze szablonowym  </w:t>
      </w:r>
    </w:p>
    <w:p w14:paraId="61638FBD" w14:textId="77777777" w:rsidR="00040F5E" w:rsidRDefault="00040F5E" w:rsidP="00040F5E">
      <w:pPr>
        <w:ind w:left="360"/>
      </w:pPr>
      <w:r>
        <w:t xml:space="preserve">b) spowoduje wykonanie testu szablonowego i zmiany w tym buforze  </w:t>
      </w:r>
    </w:p>
    <w:p w14:paraId="438E2C16" w14:textId="77777777" w:rsidR="00040F5E" w:rsidRDefault="00040F5E" w:rsidP="00040F5E">
      <w:pPr>
        <w:ind w:left="360"/>
      </w:pPr>
      <w:r>
        <w:t xml:space="preserve">c) spowoduje wykonanie testu szablonowego i zmiany w buforze głębokości  </w:t>
      </w:r>
    </w:p>
    <w:p w14:paraId="403E2D72" w14:textId="77777777" w:rsidR="00040F5E" w:rsidRPr="00763E10" w:rsidRDefault="00040F5E" w:rsidP="00040F5E">
      <w:pPr>
        <w:ind w:left="360"/>
        <w:rPr>
          <w:b/>
          <w:bCs/>
        </w:rPr>
      </w:pPr>
      <w:r w:rsidRPr="00763E10">
        <w:rPr>
          <w:b/>
          <w:bCs/>
        </w:rPr>
        <w:t xml:space="preserve">d) spowoduje wykonanie testu szablonowego, a zmiany w tym buforze mogą zajść lub nie  </w:t>
      </w:r>
    </w:p>
    <w:p w14:paraId="220435BE" w14:textId="77777777" w:rsidR="00040F5E" w:rsidRDefault="00040F5E" w:rsidP="00763E10"/>
    <w:p w14:paraId="168E8674" w14:textId="77777777" w:rsidR="00040F5E" w:rsidRDefault="00040F5E" w:rsidP="00040F5E">
      <w:pPr>
        <w:ind w:left="360"/>
      </w:pPr>
      <w:r>
        <w:t>21. Głębokość 0.0f w buforze głębokości odpowiada:</w:t>
      </w:r>
    </w:p>
    <w:p w14:paraId="74C8CE1A" w14:textId="77777777" w:rsidR="00040F5E" w:rsidRDefault="00040F5E" w:rsidP="00040F5E">
      <w:pPr>
        <w:ind w:left="360"/>
      </w:pPr>
      <w:r>
        <w:t xml:space="preserve">a) głębokości tylnej płaszczyzny obcinającej  </w:t>
      </w:r>
    </w:p>
    <w:p w14:paraId="5697C3F7" w14:textId="77777777" w:rsidR="00040F5E" w:rsidRDefault="00040F5E" w:rsidP="00040F5E">
      <w:pPr>
        <w:ind w:left="360"/>
      </w:pPr>
      <w:r>
        <w:t xml:space="preserve">b) głębokości przedniej płaszczyzny obcinającej  </w:t>
      </w:r>
    </w:p>
    <w:p w14:paraId="1745B2C6" w14:textId="77777777" w:rsidR="00040F5E" w:rsidRPr="00763E10" w:rsidRDefault="00040F5E" w:rsidP="00040F5E">
      <w:pPr>
        <w:ind w:left="360"/>
        <w:rPr>
          <w:b/>
          <w:bCs/>
        </w:rPr>
      </w:pPr>
      <w:r w:rsidRPr="00763E10">
        <w:rPr>
          <w:b/>
          <w:bCs/>
        </w:rPr>
        <w:t xml:space="preserve">c) głębokości kamery  </w:t>
      </w:r>
    </w:p>
    <w:p w14:paraId="67E819D0" w14:textId="77777777" w:rsidR="00040F5E" w:rsidRDefault="00040F5E" w:rsidP="00040F5E">
      <w:pPr>
        <w:ind w:left="360"/>
      </w:pPr>
      <w:r>
        <w:t xml:space="preserve">d) głębokości płaszczyzny zerowej paralaksy  </w:t>
      </w:r>
    </w:p>
    <w:p w14:paraId="0D48F91A" w14:textId="77777777" w:rsidR="00040F5E" w:rsidRDefault="00040F5E" w:rsidP="00763E10"/>
    <w:p w14:paraId="4389048E" w14:textId="77777777" w:rsidR="00040F5E" w:rsidRDefault="00040F5E" w:rsidP="00040F5E">
      <w:pPr>
        <w:ind w:left="360"/>
      </w:pPr>
      <w:r>
        <w:t>23. Przedstawiona funkcja spowoduje, że:</w:t>
      </w:r>
    </w:p>
    <w:p w14:paraId="52BBD5ED" w14:textId="786A22C8" w:rsidR="00763E10" w:rsidRDefault="00763E10" w:rsidP="00040F5E">
      <w:pPr>
        <w:ind w:left="360"/>
      </w:pPr>
      <w:r w:rsidRPr="00763E10">
        <w:rPr>
          <w:noProof/>
        </w:rPr>
        <w:drawing>
          <wp:inline distT="0" distB="0" distL="0" distR="0" wp14:anchorId="1AC540F4" wp14:editId="1C599281">
            <wp:extent cx="4991797" cy="447737"/>
            <wp:effectExtent l="0" t="0" r="0" b="9525"/>
            <wp:docPr id="200798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884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9892" w14:textId="77777777" w:rsidR="00040F5E" w:rsidRPr="00763E10" w:rsidRDefault="00040F5E" w:rsidP="00040F5E">
      <w:pPr>
        <w:ind w:left="360"/>
        <w:rPr>
          <w:b/>
          <w:bCs/>
        </w:rPr>
      </w:pPr>
      <w:r w:rsidRPr="00763E10">
        <w:rPr>
          <w:b/>
          <w:bCs/>
        </w:rPr>
        <w:t xml:space="preserve">a) żaden bit bufora szablonowego nie zostanie zmieniony  </w:t>
      </w:r>
    </w:p>
    <w:p w14:paraId="326A02D7" w14:textId="77777777" w:rsidR="00040F5E" w:rsidRDefault="00040F5E" w:rsidP="00040F5E">
      <w:pPr>
        <w:ind w:left="360"/>
      </w:pPr>
      <w:r>
        <w:t xml:space="preserve">b) żaden bit bufora koloru nie zostanie zmieniony  </w:t>
      </w:r>
    </w:p>
    <w:p w14:paraId="27FBB7DE" w14:textId="77777777" w:rsidR="00040F5E" w:rsidRDefault="00040F5E" w:rsidP="00040F5E">
      <w:pPr>
        <w:ind w:left="360"/>
      </w:pPr>
      <w:r>
        <w:t xml:space="preserve">c) żaden bit bufora głębokości nie zostanie zmieniony  </w:t>
      </w:r>
    </w:p>
    <w:p w14:paraId="55A79F88" w14:textId="7EC9773E" w:rsidR="00040F5E" w:rsidRDefault="00040F5E" w:rsidP="00040F5E">
      <w:pPr>
        <w:ind w:left="360"/>
      </w:pPr>
      <w:r>
        <w:t xml:space="preserve">d) bufor szablonu zostanie skasowany  </w:t>
      </w:r>
    </w:p>
    <w:p w14:paraId="0BD8D970" w14:textId="77777777" w:rsidR="00763E10" w:rsidRDefault="00763E10" w:rsidP="00040F5E">
      <w:pPr>
        <w:ind w:left="360"/>
      </w:pPr>
    </w:p>
    <w:p w14:paraId="71710F5D" w14:textId="77777777" w:rsidR="005C1F57" w:rsidRDefault="005C1F57" w:rsidP="005C1F57">
      <w:pPr>
        <w:ind w:left="360"/>
      </w:pPr>
      <w:r>
        <w:t>1. Translacja i rotacja względem wybranego punktu obiektu są przekształceniami:</w:t>
      </w:r>
    </w:p>
    <w:p w14:paraId="19675FEB" w14:textId="77777777" w:rsidR="005C1F57" w:rsidRDefault="005C1F57" w:rsidP="005C1F57">
      <w:pPr>
        <w:ind w:left="360"/>
      </w:pPr>
      <w:r>
        <w:t xml:space="preserve">a) Elementarnymi  </w:t>
      </w:r>
    </w:p>
    <w:p w14:paraId="2DD77B09" w14:textId="77777777" w:rsidR="005C1F57" w:rsidRDefault="005C1F57" w:rsidP="005C1F57">
      <w:pPr>
        <w:ind w:left="360"/>
      </w:pPr>
      <w:r>
        <w:lastRenderedPageBreak/>
        <w:t xml:space="preserve">b) Złożonymi  </w:t>
      </w:r>
    </w:p>
    <w:p w14:paraId="3E97D8BE" w14:textId="77777777" w:rsidR="005C1F57" w:rsidRPr="005C1F57" w:rsidRDefault="005C1F57" w:rsidP="005C1F57">
      <w:pPr>
        <w:ind w:left="360"/>
        <w:rPr>
          <w:b/>
          <w:bCs/>
        </w:rPr>
      </w:pPr>
      <w:r w:rsidRPr="005C1F57">
        <w:rPr>
          <w:b/>
          <w:bCs/>
        </w:rPr>
        <w:t xml:space="preserve">c) Translacja elementarnym, a rotacja złożonym  </w:t>
      </w:r>
    </w:p>
    <w:p w14:paraId="6262CE02" w14:textId="77777777" w:rsidR="005C1F57" w:rsidRDefault="005C1F57" w:rsidP="005C1F57">
      <w:pPr>
        <w:ind w:left="360"/>
      </w:pPr>
      <w:r>
        <w:t xml:space="preserve">d) Rotacja elementarnym, a translacja złożonym  </w:t>
      </w:r>
    </w:p>
    <w:p w14:paraId="0CB7634F" w14:textId="77777777" w:rsidR="005C1F57" w:rsidRDefault="005C1F57" w:rsidP="005C1F57"/>
    <w:p w14:paraId="726984EB" w14:textId="77777777" w:rsidR="005C1F57" w:rsidRDefault="005C1F57" w:rsidP="005C1F57">
      <w:pPr>
        <w:ind w:left="360"/>
      </w:pPr>
      <w:r>
        <w:t>3. Filtrowanie trójliniowe następuje przy użyciu następującej metody filtrowania:</w:t>
      </w:r>
    </w:p>
    <w:p w14:paraId="551D268D" w14:textId="77777777" w:rsidR="005C1F57" w:rsidRDefault="005C1F57" w:rsidP="005C1F57">
      <w:pPr>
        <w:ind w:left="360"/>
      </w:pPr>
      <w:r>
        <w:t xml:space="preserve">a) GL_NEAREST_MIPMAP_NEAREST  </w:t>
      </w:r>
    </w:p>
    <w:p w14:paraId="5A5CE0BD" w14:textId="77777777" w:rsidR="005C1F57" w:rsidRDefault="005C1F57" w:rsidP="005C1F57">
      <w:pPr>
        <w:ind w:left="360"/>
      </w:pPr>
      <w:r>
        <w:t xml:space="preserve">b) GL_LINEAR_MIPMAP_NEAREST  </w:t>
      </w:r>
    </w:p>
    <w:p w14:paraId="3826939E" w14:textId="77777777" w:rsidR="005C1F57" w:rsidRPr="005C1F57" w:rsidRDefault="005C1F57" w:rsidP="005C1F57">
      <w:pPr>
        <w:ind w:left="360"/>
        <w:rPr>
          <w:b/>
          <w:bCs/>
        </w:rPr>
      </w:pPr>
      <w:r w:rsidRPr="005C1F57">
        <w:rPr>
          <w:b/>
          <w:bCs/>
        </w:rPr>
        <w:t xml:space="preserve">c) GL_LINEAR_MIPMAP_LINEAR  </w:t>
      </w:r>
    </w:p>
    <w:p w14:paraId="3AF9EFE3" w14:textId="77777777" w:rsidR="005C1F57" w:rsidRDefault="005C1F57" w:rsidP="005C1F57">
      <w:pPr>
        <w:ind w:left="360"/>
      </w:pPr>
      <w:r>
        <w:t xml:space="preserve">d) GL_NEAREST_MIPMAP_LINEAR  </w:t>
      </w:r>
    </w:p>
    <w:p w14:paraId="2174A8FD" w14:textId="77777777" w:rsidR="005C1F57" w:rsidRDefault="005C1F57" w:rsidP="005C1F57">
      <w:pPr>
        <w:ind w:left="360"/>
      </w:pPr>
    </w:p>
    <w:p w14:paraId="1383BD5E" w14:textId="77777777" w:rsidR="005C1F57" w:rsidRDefault="005C1F57" w:rsidP="005C1F57">
      <w:pPr>
        <w:ind w:left="360"/>
      </w:pPr>
      <w:r>
        <w:t>4. Wykonanie zaprezentowanego fragmentu kodu wymaga współpracy:</w:t>
      </w:r>
    </w:p>
    <w:p w14:paraId="44C9C03F" w14:textId="7931C0F4" w:rsidR="005C1F57" w:rsidRDefault="005C1F57" w:rsidP="005C1F57">
      <w:pPr>
        <w:ind w:left="360"/>
      </w:pPr>
      <w:r w:rsidRPr="005C1F57">
        <w:rPr>
          <w:noProof/>
        </w:rPr>
        <w:drawing>
          <wp:inline distT="0" distB="0" distL="0" distR="0" wp14:anchorId="04C4477B" wp14:editId="347389E1">
            <wp:extent cx="5630061" cy="1362265"/>
            <wp:effectExtent l="0" t="0" r="8890" b="9525"/>
            <wp:docPr id="61620954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09542" name="Picture 1" descr="A close-up of a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6F41" w14:textId="233F0C5B" w:rsidR="005C1F57" w:rsidRDefault="005C1F57" w:rsidP="005C1F57">
      <w:pPr>
        <w:ind w:left="360"/>
      </w:pPr>
      <w:r>
        <w:t xml:space="preserve">a) biblioteki OpenGL z szaderem wierzchołków  </w:t>
      </w:r>
    </w:p>
    <w:p w14:paraId="052CDB9F" w14:textId="77777777" w:rsidR="005C1F57" w:rsidRDefault="005C1F57" w:rsidP="005C1F57">
      <w:pPr>
        <w:ind w:left="360"/>
      </w:pPr>
      <w:r>
        <w:t xml:space="preserve">b) biblioteki OpenGL z szaderem fragmentów  </w:t>
      </w:r>
    </w:p>
    <w:p w14:paraId="24F20F6C" w14:textId="77777777" w:rsidR="005C1F57" w:rsidRPr="005C1F57" w:rsidRDefault="005C1F57" w:rsidP="005C1F57">
      <w:pPr>
        <w:ind w:left="360"/>
        <w:rPr>
          <w:b/>
          <w:bCs/>
        </w:rPr>
      </w:pPr>
      <w:r w:rsidRPr="005C1F57">
        <w:rPr>
          <w:b/>
          <w:bCs/>
        </w:rPr>
        <w:t xml:space="preserve">c) biblioteki OpenGL z biblioteką pomocniczą bez udziału szaderów  </w:t>
      </w:r>
    </w:p>
    <w:p w14:paraId="75465F99" w14:textId="77777777" w:rsidR="005C1F57" w:rsidRDefault="005C1F57" w:rsidP="005C1F57">
      <w:pPr>
        <w:ind w:left="360"/>
      </w:pPr>
      <w:r>
        <w:t xml:space="preserve">d) biblioteki OpenGL z biblioteką pomocniczą przy udziale szaderów  </w:t>
      </w:r>
    </w:p>
    <w:p w14:paraId="27CE67B8" w14:textId="77777777" w:rsidR="005C1F57" w:rsidRDefault="005C1F57" w:rsidP="005C1F57">
      <w:pPr>
        <w:ind w:left="360"/>
      </w:pPr>
    </w:p>
    <w:p w14:paraId="346DD07E" w14:textId="77777777" w:rsidR="005C1F57" w:rsidRDefault="005C1F57" w:rsidP="005C1F57">
      <w:pPr>
        <w:ind w:left="360"/>
      </w:pPr>
      <w:r>
        <w:t>5. Podczas procesu nakładania tekstur (wrapping) parametr GL_CLAMP_TO_EDGE oznacza, że:</w:t>
      </w:r>
    </w:p>
    <w:p w14:paraId="73E432A9" w14:textId="77777777" w:rsidR="005C1F57" w:rsidRDefault="005C1F57" w:rsidP="005C1F57">
      <w:pPr>
        <w:ind w:left="360"/>
      </w:pPr>
      <w:r>
        <w:t xml:space="preserve">a) część całkowita współrzędnej zostanie zignorowana i zostanie utworzony powtarzający się wzór  </w:t>
      </w:r>
    </w:p>
    <w:p w14:paraId="147862C7" w14:textId="77777777" w:rsidR="005C1F57" w:rsidRDefault="005C1F57" w:rsidP="005C1F57">
      <w:pPr>
        <w:ind w:left="360"/>
      </w:pPr>
      <w:r>
        <w:t xml:space="preserve">b) tekstura zostanie również powtórzona, ale obraz będzie obrazem zwierciadlanym, gdy część całkowita współrzędnej jest nieparzysta  </w:t>
      </w:r>
    </w:p>
    <w:p w14:paraId="697216A0" w14:textId="77777777" w:rsidR="005C1F57" w:rsidRPr="005C1F57" w:rsidRDefault="005C1F57" w:rsidP="005C1F57">
      <w:pPr>
        <w:ind w:left="360"/>
        <w:rPr>
          <w:b/>
          <w:bCs/>
        </w:rPr>
      </w:pPr>
      <w:r w:rsidRPr="005C1F57">
        <w:rPr>
          <w:b/>
          <w:bCs/>
        </w:rPr>
        <w:t xml:space="preserve">c) współrzędna zostanie przekształcona do obszaru pomiędzy 0 a 1  </w:t>
      </w:r>
    </w:p>
    <w:p w14:paraId="58DAEA04" w14:textId="77777777" w:rsidR="005C1F57" w:rsidRDefault="005C1F57" w:rsidP="005C1F57">
      <w:pPr>
        <w:ind w:left="360"/>
      </w:pPr>
      <w:r>
        <w:t xml:space="preserve">d) współrzędnym poza zakresem zostanie przypisany wybrany kolor obramowania  </w:t>
      </w:r>
    </w:p>
    <w:p w14:paraId="615078E3" w14:textId="77777777" w:rsidR="005C1F57" w:rsidRDefault="005C1F57" w:rsidP="005C1F57">
      <w:pPr>
        <w:ind w:left="360"/>
      </w:pPr>
    </w:p>
    <w:p w14:paraId="53D673FC" w14:textId="77777777" w:rsidR="005C1F57" w:rsidRDefault="005C1F57" w:rsidP="005C1F57">
      <w:pPr>
        <w:ind w:left="360"/>
      </w:pPr>
    </w:p>
    <w:p w14:paraId="4143AF94" w14:textId="77777777" w:rsidR="005C1F57" w:rsidRDefault="005C1F57" w:rsidP="005C1F57"/>
    <w:p w14:paraId="5CB398E1" w14:textId="77777777" w:rsidR="005C1F57" w:rsidRDefault="005C1F57" w:rsidP="005C1F57">
      <w:pPr>
        <w:ind w:left="360"/>
      </w:pPr>
      <w:r>
        <w:lastRenderedPageBreak/>
        <w:t>8. Zaprezentowana macierz jest:</w:t>
      </w:r>
    </w:p>
    <w:p w14:paraId="4329C040" w14:textId="10AF8F3C" w:rsidR="005C1F57" w:rsidRDefault="005C1F57" w:rsidP="005C1F57">
      <w:pPr>
        <w:ind w:left="360"/>
      </w:pPr>
      <w:r w:rsidRPr="005C1F57">
        <w:rPr>
          <w:noProof/>
        </w:rPr>
        <w:drawing>
          <wp:inline distT="0" distB="0" distL="0" distR="0" wp14:anchorId="3A16A373" wp14:editId="5A16A909">
            <wp:extent cx="5553850" cy="1752845"/>
            <wp:effectExtent l="0" t="0" r="0" b="0"/>
            <wp:docPr id="2097128174" name="Picture 1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28174" name="Picture 1" descr="A math problem with numbers and symbol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E0F4" w14:textId="77777777" w:rsidR="005C1F57" w:rsidRDefault="005C1F57" w:rsidP="005C1F57">
      <w:pPr>
        <w:ind w:left="360"/>
      </w:pPr>
      <w:r>
        <w:t xml:space="preserve">a) macierzą rzutowania perspektywicznego i przekształca współrzędne obserwatora w unormowane współrzędne urządzenia  </w:t>
      </w:r>
    </w:p>
    <w:p w14:paraId="304EDC17" w14:textId="77777777" w:rsidR="005C1F57" w:rsidRPr="005C1F57" w:rsidRDefault="005C1F57" w:rsidP="005C1F57">
      <w:pPr>
        <w:ind w:left="360"/>
        <w:rPr>
          <w:b/>
          <w:bCs/>
        </w:rPr>
      </w:pPr>
      <w:r w:rsidRPr="005C1F57">
        <w:rPr>
          <w:b/>
          <w:bCs/>
        </w:rPr>
        <w:t xml:space="preserve">b) macierzą rzutowania prostokątnego i przekształca współrzędne obserwatora w unormowane współrzędne urządzenia  </w:t>
      </w:r>
    </w:p>
    <w:p w14:paraId="5C5E241D" w14:textId="77777777" w:rsidR="005C1F57" w:rsidRDefault="005C1F57" w:rsidP="005C1F57">
      <w:pPr>
        <w:ind w:left="360"/>
      </w:pPr>
      <w:r>
        <w:t xml:space="preserve">c) macierzą rzutowania perspektywicznego i przekształca współrzędne obserwatora we współrzędne przycinania  </w:t>
      </w:r>
    </w:p>
    <w:p w14:paraId="229C4A7F" w14:textId="77777777" w:rsidR="005C1F57" w:rsidRDefault="005C1F57" w:rsidP="005C1F57">
      <w:pPr>
        <w:ind w:left="360"/>
      </w:pPr>
      <w:r>
        <w:t xml:space="preserve">d) macierzą rzutowania prostokątnego i przekształca współrzędne świata we współrzędne przycinania  </w:t>
      </w:r>
    </w:p>
    <w:p w14:paraId="60E2BB6F" w14:textId="77777777" w:rsidR="005C1F57" w:rsidRDefault="005C1F57" w:rsidP="005C1F57">
      <w:pPr>
        <w:ind w:left="360"/>
      </w:pPr>
    </w:p>
    <w:p w14:paraId="753D6E3B" w14:textId="77777777" w:rsidR="005C1F57" w:rsidRDefault="005C1F57" w:rsidP="005C1F57">
      <w:pPr>
        <w:ind w:left="360"/>
      </w:pPr>
      <w:r>
        <w:t>9. Przedstawione równanie jest:</w:t>
      </w:r>
    </w:p>
    <w:p w14:paraId="1BBF54CA" w14:textId="47D424FA" w:rsidR="005C1F57" w:rsidRDefault="005C1F57" w:rsidP="005C1F57">
      <w:pPr>
        <w:ind w:left="360"/>
      </w:pPr>
      <w:r w:rsidRPr="005C1F57">
        <w:rPr>
          <w:noProof/>
        </w:rPr>
        <w:drawing>
          <wp:inline distT="0" distB="0" distL="0" distR="0" wp14:anchorId="309B71EC" wp14:editId="5EED9136">
            <wp:extent cx="5620534" cy="1162212"/>
            <wp:effectExtent l="0" t="0" r="0" b="0"/>
            <wp:docPr id="237349203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49203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D6A0" w14:textId="77777777" w:rsidR="005C1F57" w:rsidRPr="005C1F57" w:rsidRDefault="005C1F57" w:rsidP="005C1F57">
      <w:pPr>
        <w:ind w:left="360"/>
        <w:rPr>
          <w:b/>
          <w:bCs/>
        </w:rPr>
      </w:pPr>
      <w:r w:rsidRPr="005C1F57">
        <w:rPr>
          <w:b/>
          <w:bCs/>
        </w:rPr>
        <w:t xml:space="preserve">a) równaniem dzielenia perspektywicznego, gdzie indeks "c" określa współrzędne układu przycinania  </w:t>
      </w:r>
    </w:p>
    <w:p w14:paraId="2AC8A872" w14:textId="77777777" w:rsidR="005C1F57" w:rsidRDefault="005C1F57" w:rsidP="005C1F57">
      <w:pPr>
        <w:ind w:left="360"/>
      </w:pPr>
      <w:r>
        <w:t xml:space="preserve">b) równaniem dzielenia prostokątnego, gdzie indeks "c" określa współrzędne układu przycinania  </w:t>
      </w:r>
    </w:p>
    <w:p w14:paraId="6EF2DB9A" w14:textId="77777777" w:rsidR="005C1F57" w:rsidRDefault="005C1F57" w:rsidP="005C1F57">
      <w:pPr>
        <w:ind w:left="360"/>
      </w:pPr>
      <w:r>
        <w:t xml:space="preserve">c) równaniem dzielenia perspektywicznego, gdzie indeks "c" określa współrzędne układu kamery  </w:t>
      </w:r>
    </w:p>
    <w:p w14:paraId="75DF9A01" w14:textId="77777777" w:rsidR="005C1F57" w:rsidRDefault="005C1F57" w:rsidP="005C1F57">
      <w:pPr>
        <w:ind w:left="360"/>
      </w:pPr>
      <w:r>
        <w:t xml:space="preserve">d) równaniem dzielenia prostokątnego, gdzie indeks "c" określa współrzędne układu kamery  </w:t>
      </w:r>
    </w:p>
    <w:p w14:paraId="1E240A55" w14:textId="77777777" w:rsidR="005C1F57" w:rsidRDefault="005C1F57" w:rsidP="005C1F57">
      <w:pPr>
        <w:ind w:left="360"/>
      </w:pPr>
    </w:p>
    <w:p w14:paraId="397F83AA" w14:textId="77777777" w:rsidR="005C1F57" w:rsidRDefault="005C1F57" w:rsidP="005C1F57">
      <w:pPr>
        <w:ind w:left="360"/>
      </w:pPr>
    </w:p>
    <w:p w14:paraId="2EBAFB4E" w14:textId="77777777" w:rsidR="005C1F57" w:rsidRDefault="005C1F57" w:rsidP="005C1F57">
      <w:pPr>
        <w:ind w:left="360"/>
      </w:pPr>
    </w:p>
    <w:p w14:paraId="18DCC1EB" w14:textId="77777777" w:rsidR="005C1F57" w:rsidRDefault="005C1F57" w:rsidP="005C1F57">
      <w:pPr>
        <w:ind w:left="360"/>
      </w:pPr>
    </w:p>
    <w:p w14:paraId="67AD1CFE" w14:textId="77777777" w:rsidR="005C1F57" w:rsidRDefault="005C1F57" w:rsidP="005C1F57">
      <w:pPr>
        <w:ind w:left="360"/>
      </w:pPr>
      <w:r>
        <w:lastRenderedPageBreak/>
        <w:t>10. Obrót o kąt prosty dookoła osi Oz zgodnie z ruchem wskazówek zegara dokonywany jest równaniem:</w:t>
      </w:r>
    </w:p>
    <w:p w14:paraId="2B8663FC" w14:textId="6CC20B42" w:rsidR="005C1F57" w:rsidRDefault="005C1F57" w:rsidP="005C1F57">
      <w:pPr>
        <w:ind w:left="360"/>
      </w:pPr>
      <w:r w:rsidRPr="005C1F57">
        <w:rPr>
          <w:noProof/>
        </w:rPr>
        <w:drawing>
          <wp:inline distT="0" distB="0" distL="0" distR="0" wp14:anchorId="6B36D6D0" wp14:editId="5B9B61D9">
            <wp:extent cx="5658640" cy="2010056"/>
            <wp:effectExtent l="0" t="0" r="0" b="9525"/>
            <wp:docPr id="1357656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5614" name="Picture 1" descr="A screenshot of a computer cod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2C5D" w14:textId="77777777" w:rsidR="005C1F57" w:rsidRDefault="005C1F57" w:rsidP="005C1F57">
      <w:pPr>
        <w:ind w:left="360"/>
      </w:pPr>
      <w:r>
        <w:t xml:space="preserve">a) A  </w:t>
      </w:r>
    </w:p>
    <w:p w14:paraId="2738E1CD" w14:textId="77777777" w:rsidR="005C1F57" w:rsidRDefault="005C1F57" w:rsidP="005C1F57">
      <w:pPr>
        <w:ind w:left="360"/>
      </w:pPr>
      <w:r>
        <w:t xml:space="preserve">b) B  </w:t>
      </w:r>
    </w:p>
    <w:p w14:paraId="4C3B2C3F" w14:textId="77777777" w:rsidR="005C1F57" w:rsidRPr="005C1F57" w:rsidRDefault="005C1F57" w:rsidP="005C1F57">
      <w:pPr>
        <w:ind w:left="360"/>
        <w:rPr>
          <w:b/>
          <w:bCs/>
        </w:rPr>
      </w:pPr>
      <w:r w:rsidRPr="005C1F57">
        <w:rPr>
          <w:b/>
          <w:bCs/>
        </w:rPr>
        <w:t xml:space="preserve">c) C  </w:t>
      </w:r>
    </w:p>
    <w:p w14:paraId="24F2C40A" w14:textId="68081794" w:rsidR="00763E10" w:rsidRDefault="005C1F57" w:rsidP="005C1F57">
      <w:pPr>
        <w:ind w:left="360"/>
      </w:pPr>
      <w:r>
        <w:t xml:space="preserve">d) D  </w:t>
      </w:r>
    </w:p>
    <w:p w14:paraId="514BDF5B" w14:textId="77777777" w:rsidR="005C1F57" w:rsidRDefault="005C1F57" w:rsidP="00B63614"/>
    <w:p w14:paraId="66C47E19" w14:textId="77777777" w:rsidR="005C1F57" w:rsidRDefault="005C1F57" w:rsidP="005C1F57">
      <w:pPr>
        <w:ind w:left="360"/>
      </w:pPr>
      <w:r>
        <w:t>2. Bufor ramki może być używany jako cel renderingu gdy:</w:t>
      </w:r>
    </w:p>
    <w:p w14:paraId="1B266F55" w14:textId="77777777" w:rsidR="005C1F57" w:rsidRPr="00B63614" w:rsidRDefault="005C1F57" w:rsidP="005C1F57">
      <w:pPr>
        <w:ind w:left="360"/>
        <w:rPr>
          <w:b/>
          <w:bCs/>
        </w:rPr>
      </w:pPr>
      <w:r w:rsidRPr="00B63614">
        <w:rPr>
          <w:b/>
          <w:bCs/>
        </w:rPr>
        <w:t xml:space="preserve">a) została mu przydzielona pamięć do zapisania wyników  </w:t>
      </w:r>
    </w:p>
    <w:p w14:paraId="2C89D916" w14:textId="77777777" w:rsidR="005C1F57" w:rsidRDefault="005C1F57" w:rsidP="005C1F57">
      <w:pPr>
        <w:ind w:left="360"/>
      </w:pPr>
      <w:r>
        <w:t xml:space="preserve">b) została mu przydzielona przestrzeń na dysku  </w:t>
      </w:r>
    </w:p>
    <w:p w14:paraId="3F59E63A" w14:textId="77777777" w:rsidR="005C1F57" w:rsidRDefault="005C1F57" w:rsidP="005C1F57">
      <w:pPr>
        <w:ind w:left="360"/>
      </w:pPr>
      <w:r>
        <w:t xml:space="preserve">c) zostały mu przydzielone wierzchołki  </w:t>
      </w:r>
    </w:p>
    <w:p w14:paraId="76E2129D" w14:textId="77777777" w:rsidR="005C1F57" w:rsidRDefault="005C1F57" w:rsidP="005C1F57">
      <w:pPr>
        <w:ind w:left="360"/>
      </w:pPr>
      <w:r>
        <w:t xml:space="preserve">d) zostały mu przydzielone fragmenty  </w:t>
      </w:r>
    </w:p>
    <w:p w14:paraId="1553E7CB" w14:textId="77777777" w:rsidR="005C1F57" w:rsidRDefault="005C1F57" w:rsidP="00B63614"/>
    <w:p w14:paraId="4EF02040" w14:textId="77777777" w:rsidR="005C1F57" w:rsidRDefault="005C1F57" w:rsidP="005C1F57">
      <w:pPr>
        <w:ind w:left="360"/>
      </w:pPr>
      <w:r>
        <w:t>4. Co spowoduje wykonanie następującego polecenia przez shader fragmentów?</w:t>
      </w:r>
    </w:p>
    <w:p w14:paraId="2B4C4D70" w14:textId="04D55CC8" w:rsidR="00B63614" w:rsidRDefault="00B63614" w:rsidP="005C1F57">
      <w:pPr>
        <w:ind w:left="360"/>
      </w:pPr>
      <w:r w:rsidRPr="00B63614">
        <w:rPr>
          <w:noProof/>
        </w:rPr>
        <w:drawing>
          <wp:inline distT="0" distB="0" distL="0" distR="0" wp14:anchorId="085528D8" wp14:editId="6E29D72F">
            <wp:extent cx="5601482" cy="714475"/>
            <wp:effectExtent l="0" t="0" r="0" b="9525"/>
            <wp:docPr id="166894190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41901" name="Picture 1" descr="A close-up of a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185B" w14:textId="77777777" w:rsidR="005C1F57" w:rsidRDefault="005C1F57" w:rsidP="005C1F57">
      <w:pPr>
        <w:ind w:left="360"/>
      </w:pPr>
      <w:r>
        <w:t xml:space="preserve">a) Przezroczystość  </w:t>
      </w:r>
    </w:p>
    <w:p w14:paraId="6A3D447B" w14:textId="77777777" w:rsidR="005C1F57" w:rsidRDefault="005C1F57" w:rsidP="005C1F57">
      <w:pPr>
        <w:ind w:left="360"/>
      </w:pPr>
      <w:r>
        <w:t xml:space="preserve">b) Przyciemnienie  </w:t>
      </w:r>
    </w:p>
    <w:p w14:paraId="4B791267" w14:textId="77777777" w:rsidR="005C1F57" w:rsidRDefault="005C1F57" w:rsidP="005C1F57">
      <w:pPr>
        <w:ind w:left="360"/>
      </w:pPr>
      <w:r>
        <w:t xml:space="preserve">c) Rozjaśnienie  </w:t>
      </w:r>
    </w:p>
    <w:p w14:paraId="7EC3CC96" w14:textId="77777777" w:rsidR="005C1F57" w:rsidRPr="00B63614" w:rsidRDefault="005C1F57" w:rsidP="005C1F57">
      <w:pPr>
        <w:ind w:left="360"/>
        <w:rPr>
          <w:b/>
          <w:bCs/>
        </w:rPr>
      </w:pPr>
      <w:r w:rsidRPr="00B63614">
        <w:rPr>
          <w:b/>
          <w:bCs/>
        </w:rPr>
        <w:t xml:space="preserve">d) Odwrócenie kolorów  </w:t>
      </w:r>
    </w:p>
    <w:p w14:paraId="388C8829" w14:textId="77777777" w:rsidR="005C1F57" w:rsidRDefault="005C1F57" w:rsidP="005C1F57">
      <w:pPr>
        <w:ind w:left="360"/>
      </w:pPr>
    </w:p>
    <w:p w14:paraId="4F960101" w14:textId="77777777" w:rsidR="005C1F57" w:rsidRDefault="005C1F57" w:rsidP="005C1F57">
      <w:pPr>
        <w:ind w:left="360"/>
      </w:pPr>
    </w:p>
    <w:p w14:paraId="09B9B6F0" w14:textId="77777777" w:rsidR="005C1F57" w:rsidRDefault="005C1F57" w:rsidP="00B63614"/>
    <w:p w14:paraId="34ABD27B" w14:textId="77777777" w:rsidR="005C1F57" w:rsidRDefault="005C1F57" w:rsidP="005C1F57">
      <w:pPr>
        <w:ind w:left="360"/>
      </w:pPr>
      <w:r>
        <w:lastRenderedPageBreak/>
        <w:t>8. Proces zwany z-buforowaniem jest sposobem na:</w:t>
      </w:r>
    </w:p>
    <w:p w14:paraId="3EB6827D" w14:textId="77777777" w:rsidR="005C1F57" w:rsidRPr="00B63614" w:rsidRDefault="005C1F57" w:rsidP="005C1F57">
      <w:pPr>
        <w:ind w:left="360"/>
        <w:rPr>
          <w:b/>
          <w:bCs/>
        </w:rPr>
      </w:pPr>
      <w:r w:rsidRPr="00B63614">
        <w:rPr>
          <w:b/>
          <w:bCs/>
        </w:rPr>
        <w:t xml:space="preserve">a) śledzenie głębokości każdego piksela na ekranie  </w:t>
      </w:r>
    </w:p>
    <w:p w14:paraId="7AB8CC06" w14:textId="77777777" w:rsidR="005C1F57" w:rsidRDefault="005C1F57" w:rsidP="005C1F57">
      <w:pPr>
        <w:ind w:left="360"/>
      </w:pPr>
      <w:r>
        <w:t xml:space="preserve">b) śledzenie głębokości wybranego piksela na ekranie  </w:t>
      </w:r>
    </w:p>
    <w:p w14:paraId="1E78017C" w14:textId="77777777" w:rsidR="005C1F57" w:rsidRDefault="005C1F57" w:rsidP="005C1F57">
      <w:pPr>
        <w:ind w:left="360"/>
      </w:pPr>
      <w:r>
        <w:t xml:space="preserve">c) śledzenie maksymalnej głębokości kilku pikseli na ekranie  </w:t>
      </w:r>
    </w:p>
    <w:p w14:paraId="7CDDBCE6" w14:textId="77777777" w:rsidR="005C1F57" w:rsidRDefault="005C1F57" w:rsidP="005C1F57">
      <w:pPr>
        <w:ind w:left="360"/>
      </w:pPr>
      <w:r>
        <w:t xml:space="preserve">d) określenie maksymalnej głębokości wszystkich pikseli na ekranie  </w:t>
      </w:r>
    </w:p>
    <w:p w14:paraId="61A4AF00" w14:textId="77777777" w:rsidR="005C1F57" w:rsidRDefault="005C1F57" w:rsidP="005C1F57">
      <w:pPr>
        <w:ind w:left="360"/>
      </w:pPr>
    </w:p>
    <w:p w14:paraId="05DA7F20" w14:textId="77777777" w:rsidR="005C1F57" w:rsidRDefault="005C1F57" w:rsidP="005C1F57">
      <w:pPr>
        <w:ind w:left="360"/>
      </w:pPr>
      <w:r>
        <w:t>9. Przedstawiona funkcja spowoduje, że:</w:t>
      </w:r>
    </w:p>
    <w:p w14:paraId="66C1CFE6" w14:textId="62818584" w:rsidR="00B63614" w:rsidRDefault="00B63614" w:rsidP="005C1F57">
      <w:pPr>
        <w:ind w:left="360"/>
      </w:pPr>
      <w:r w:rsidRPr="00B63614">
        <w:rPr>
          <w:noProof/>
        </w:rPr>
        <w:drawing>
          <wp:inline distT="0" distB="0" distL="0" distR="0" wp14:anchorId="1DEBF7BD" wp14:editId="14294AF4">
            <wp:extent cx="5760720" cy="461645"/>
            <wp:effectExtent l="0" t="0" r="0" b="0"/>
            <wp:docPr id="207175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5312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A639" w14:textId="77777777" w:rsidR="005C1F57" w:rsidRDefault="005C1F57" w:rsidP="005C1F57">
      <w:pPr>
        <w:ind w:left="360"/>
      </w:pPr>
      <w:r>
        <w:t xml:space="preserve">a) test bufora szablonu będzie negatywny dla pikseli, dla których zawartość bufora szablonowego wynosi 0  </w:t>
      </w:r>
    </w:p>
    <w:p w14:paraId="3334AA01" w14:textId="77777777" w:rsidR="005C1F57" w:rsidRDefault="005C1F57" w:rsidP="005C1F57">
      <w:pPr>
        <w:ind w:left="360"/>
      </w:pPr>
      <w:r>
        <w:t xml:space="preserve">b) test bufora szablonu będzie pozytywny dla pikseli, dla których zawartość bufora szablonowego wynosi 0  </w:t>
      </w:r>
    </w:p>
    <w:p w14:paraId="066AC547" w14:textId="77777777" w:rsidR="005C1F57" w:rsidRDefault="005C1F57" w:rsidP="005C1F57">
      <w:pPr>
        <w:ind w:left="360"/>
      </w:pPr>
      <w:r>
        <w:t xml:space="preserve">c) test bufora szablonu będzie negatywny dla pikseli, dla których zawartość bufora szablonowego wynosi 1  </w:t>
      </w:r>
    </w:p>
    <w:p w14:paraId="7F97C84A" w14:textId="491EF143" w:rsidR="005C1F57" w:rsidRDefault="005C1F57" w:rsidP="005C1F57">
      <w:pPr>
        <w:ind w:left="360"/>
        <w:rPr>
          <w:b/>
          <w:bCs/>
        </w:rPr>
      </w:pPr>
      <w:r w:rsidRPr="00B63614">
        <w:rPr>
          <w:b/>
          <w:bCs/>
        </w:rPr>
        <w:t xml:space="preserve">d) test bufora szablonu będzie pozytywny dla pikseli, dla których zawartość bufora szablonowego wynosi 1  </w:t>
      </w:r>
    </w:p>
    <w:p w14:paraId="6754E1FA" w14:textId="77777777" w:rsidR="00397BE2" w:rsidRDefault="00397BE2" w:rsidP="00397BE2"/>
    <w:p w14:paraId="3E6E2689" w14:textId="77777777" w:rsidR="00397BE2" w:rsidRDefault="00397BE2" w:rsidP="00397BE2">
      <w:pPr>
        <w:ind w:left="360"/>
      </w:pPr>
      <w:r>
        <w:t>7. Przedstawiona funkcja:</w:t>
      </w:r>
    </w:p>
    <w:p w14:paraId="79140118" w14:textId="3BA128F1" w:rsidR="00397BE2" w:rsidRDefault="00397BE2" w:rsidP="00397BE2">
      <w:pPr>
        <w:ind w:left="360"/>
      </w:pPr>
      <w:r w:rsidRPr="00397BE2">
        <w:drawing>
          <wp:inline distT="0" distB="0" distL="0" distR="0" wp14:anchorId="30AC792C" wp14:editId="63B15BBB">
            <wp:extent cx="5391902" cy="552527"/>
            <wp:effectExtent l="0" t="0" r="0" b="0"/>
            <wp:docPr id="98522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2388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3322" w14:textId="77777777" w:rsidR="00397BE2" w:rsidRPr="00397BE2" w:rsidRDefault="00397BE2" w:rsidP="00397BE2">
      <w:pPr>
        <w:ind w:left="360"/>
        <w:rPr>
          <w:b/>
          <w:bCs/>
        </w:rPr>
      </w:pPr>
      <w:r w:rsidRPr="00397BE2">
        <w:rPr>
          <w:b/>
          <w:bCs/>
        </w:rPr>
        <w:t xml:space="preserve">a) włącza testowanie bufora szablonowego  </w:t>
      </w:r>
    </w:p>
    <w:p w14:paraId="1BBB5F45" w14:textId="77777777" w:rsidR="00397BE2" w:rsidRDefault="00397BE2" w:rsidP="00397BE2">
      <w:pPr>
        <w:ind w:left="360"/>
      </w:pPr>
      <w:r>
        <w:t xml:space="preserve">b) włącza testowanie bufora głębokości  </w:t>
      </w:r>
    </w:p>
    <w:p w14:paraId="7E428B37" w14:textId="77777777" w:rsidR="00397BE2" w:rsidRDefault="00397BE2" w:rsidP="00397BE2">
      <w:pPr>
        <w:ind w:left="360"/>
      </w:pPr>
      <w:r>
        <w:t xml:space="preserve">c) włącza testowanie bufora koloru  </w:t>
      </w:r>
    </w:p>
    <w:p w14:paraId="376E2AEF" w14:textId="59E3C32D" w:rsidR="00397BE2" w:rsidRDefault="00397BE2" w:rsidP="00397BE2">
      <w:pPr>
        <w:ind w:left="360"/>
      </w:pPr>
      <w:r>
        <w:t xml:space="preserve">d) włącza testowanie wszystkich buforów  </w:t>
      </w:r>
    </w:p>
    <w:p w14:paraId="21CA5E62" w14:textId="77777777" w:rsidR="00397BE2" w:rsidRDefault="00397BE2" w:rsidP="00397BE2"/>
    <w:p w14:paraId="6B939729" w14:textId="77777777" w:rsidR="00397BE2" w:rsidRDefault="00397BE2" w:rsidP="00397BE2">
      <w:pPr>
        <w:ind w:left="360"/>
      </w:pPr>
      <w:r>
        <w:t>2. Model powierzchni znanego z OpenGL czajniczka Martina Newella jest reprezentowany przez:</w:t>
      </w:r>
    </w:p>
    <w:p w14:paraId="181AFDA1" w14:textId="77777777" w:rsidR="00397BE2" w:rsidRPr="00397BE2" w:rsidRDefault="00397BE2" w:rsidP="00397BE2">
      <w:pPr>
        <w:ind w:left="360"/>
        <w:rPr>
          <w:b/>
          <w:bCs/>
        </w:rPr>
      </w:pPr>
      <w:r w:rsidRPr="00397BE2">
        <w:rPr>
          <w:b/>
          <w:bCs/>
        </w:rPr>
        <w:t xml:space="preserve">a) Zbiór gładkich powierzchni krzywoliniowych  </w:t>
      </w:r>
    </w:p>
    <w:p w14:paraId="5E80B52C" w14:textId="77777777" w:rsidR="00397BE2" w:rsidRDefault="00397BE2" w:rsidP="00397BE2">
      <w:pPr>
        <w:ind w:left="360"/>
      </w:pPr>
      <w:r>
        <w:t xml:space="preserve">b) Zbiór gładkich elementów płaszczyzn  </w:t>
      </w:r>
    </w:p>
    <w:p w14:paraId="0AB32EDB" w14:textId="77777777" w:rsidR="00397BE2" w:rsidRDefault="00397BE2" w:rsidP="00397BE2">
      <w:pPr>
        <w:ind w:left="360"/>
      </w:pPr>
      <w:r>
        <w:t xml:space="preserve">c) Zbiór prymitywów trójkątnych  </w:t>
      </w:r>
    </w:p>
    <w:p w14:paraId="325CA6BC" w14:textId="277544C7" w:rsidR="00C42ED0" w:rsidRDefault="00397BE2" w:rsidP="00C42ED0">
      <w:pPr>
        <w:ind w:left="360"/>
      </w:pPr>
      <w:r>
        <w:t xml:space="preserve">d) Siatkę wielokątową  </w:t>
      </w:r>
    </w:p>
    <w:p w14:paraId="299B1882" w14:textId="77777777" w:rsidR="00397BE2" w:rsidRDefault="00397BE2" w:rsidP="00397BE2">
      <w:pPr>
        <w:ind w:left="360"/>
      </w:pPr>
      <w:r>
        <w:lastRenderedPageBreak/>
        <w:t>4. Reprezentacja siatki wielokątowej za pomocą wskaźników na listę wierzchołków jest:</w:t>
      </w:r>
    </w:p>
    <w:p w14:paraId="3E07FF0E" w14:textId="77777777" w:rsidR="00397BE2" w:rsidRPr="00C42ED0" w:rsidRDefault="00397BE2" w:rsidP="00397BE2">
      <w:pPr>
        <w:ind w:left="360"/>
        <w:rPr>
          <w:b/>
          <w:bCs/>
        </w:rPr>
      </w:pPr>
      <w:r w:rsidRPr="00C42ED0">
        <w:rPr>
          <w:b/>
          <w:bCs/>
        </w:rPr>
        <w:t xml:space="preserve">a) Bardziej złożona od reprezentacji bezpośredniej i mniej złożona od reprezentacji na listę krawędzi  </w:t>
      </w:r>
    </w:p>
    <w:p w14:paraId="53D08F08" w14:textId="77777777" w:rsidR="00397BE2" w:rsidRDefault="00397BE2" w:rsidP="00397BE2">
      <w:pPr>
        <w:ind w:left="360"/>
      </w:pPr>
      <w:r>
        <w:t xml:space="preserve">b) Mniej złożona od reprezentacji bezpośredniej i bardziej złożona od reprezentacji na listę krawędzi  </w:t>
      </w:r>
    </w:p>
    <w:p w14:paraId="030C02AC" w14:textId="77777777" w:rsidR="00397BE2" w:rsidRDefault="00397BE2" w:rsidP="00397BE2">
      <w:pPr>
        <w:ind w:left="360"/>
      </w:pPr>
      <w:r>
        <w:t xml:space="preserve">c) Bardziej złożona od reprezentacji bezpośredniej i bardziej złożona od reprezentacji na listę krawędzi  </w:t>
      </w:r>
    </w:p>
    <w:p w14:paraId="7ECF2F03" w14:textId="77777777" w:rsidR="00397BE2" w:rsidRDefault="00397BE2" w:rsidP="00397BE2">
      <w:pPr>
        <w:ind w:left="360"/>
      </w:pPr>
      <w:r>
        <w:t xml:space="preserve">d) Mniej złożona od reprezentacji bezpośredniej i mniej złożona od reprezentacji na listę krawędzi  </w:t>
      </w:r>
    </w:p>
    <w:p w14:paraId="6D4B7E93" w14:textId="77777777" w:rsidR="00397BE2" w:rsidRDefault="00397BE2" w:rsidP="00397BE2">
      <w:pPr>
        <w:ind w:left="360"/>
      </w:pPr>
    </w:p>
    <w:p w14:paraId="0443C152" w14:textId="77777777" w:rsidR="00397BE2" w:rsidRDefault="00397BE2" w:rsidP="00397BE2">
      <w:pPr>
        <w:ind w:left="360"/>
      </w:pPr>
      <w:r>
        <w:t>5. Równania opisujące krzywe Beziera różnią się od równań opisujących krzywe Hermite'a:</w:t>
      </w:r>
    </w:p>
    <w:p w14:paraId="365C1A44" w14:textId="77777777" w:rsidR="00397BE2" w:rsidRDefault="00397BE2" w:rsidP="00397BE2">
      <w:pPr>
        <w:ind w:left="360"/>
      </w:pPr>
      <w:r>
        <w:t xml:space="preserve">a) Jedynie macierzami bazowymi  </w:t>
      </w:r>
    </w:p>
    <w:p w14:paraId="06687461" w14:textId="77777777" w:rsidR="00397BE2" w:rsidRPr="00C42ED0" w:rsidRDefault="00397BE2" w:rsidP="00397BE2">
      <w:pPr>
        <w:ind w:left="360"/>
        <w:rPr>
          <w:b/>
          <w:bCs/>
        </w:rPr>
      </w:pPr>
      <w:r w:rsidRPr="00C42ED0">
        <w:rPr>
          <w:b/>
          <w:bCs/>
        </w:rPr>
        <w:t xml:space="preserve">b) Macierzami bazowymi i macierzami geometrii  </w:t>
      </w:r>
    </w:p>
    <w:p w14:paraId="70456043" w14:textId="77777777" w:rsidR="00397BE2" w:rsidRDefault="00397BE2" w:rsidP="00397BE2">
      <w:pPr>
        <w:ind w:left="360"/>
      </w:pPr>
      <w:r>
        <w:t xml:space="preserve">c) Macierzami bazowymi, macierzami geometrii i wektorem potęg parametru  </w:t>
      </w:r>
    </w:p>
    <w:p w14:paraId="308ADEEE" w14:textId="77777777" w:rsidR="00397BE2" w:rsidRDefault="00397BE2" w:rsidP="00397BE2">
      <w:pPr>
        <w:ind w:left="360"/>
      </w:pPr>
      <w:r>
        <w:t xml:space="preserve">d) Jedynie macierzami geometrii  </w:t>
      </w:r>
    </w:p>
    <w:p w14:paraId="4D04ECEE" w14:textId="77777777" w:rsidR="00397BE2" w:rsidRDefault="00397BE2" w:rsidP="00C42ED0"/>
    <w:p w14:paraId="5102428C" w14:textId="77777777" w:rsidR="00397BE2" w:rsidRDefault="00397BE2" w:rsidP="00397BE2">
      <w:pPr>
        <w:ind w:left="360"/>
      </w:pPr>
      <w:r>
        <w:t>7. Współrzędne kartezjańskie punktu o współrzędnych jednorodnych (x, y, w) to:</w:t>
      </w:r>
    </w:p>
    <w:p w14:paraId="5EBFD7C3" w14:textId="77777777" w:rsidR="00397BE2" w:rsidRDefault="00397BE2" w:rsidP="00397BE2">
      <w:pPr>
        <w:ind w:left="360"/>
      </w:pPr>
      <w:r>
        <w:t xml:space="preserve">a) Trójka (x/w, y/w, 1)  </w:t>
      </w:r>
    </w:p>
    <w:p w14:paraId="00C54B0E" w14:textId="77777777" w:rsidR="00397BE2" w:rsidRDefault="00397BE2" w:rsidP="00397BE2">
      <w:pPr>
        <w:ind w:left="360"/>
      </w:pPr>
      <w:r>
        <w:t xml:space="preserve">b) Trójka (x/w, y/w, w)  </w:t>
      </w:r>
    </w:p>
    <w:p w14:paraId="2BDD0B30" w14:textId="77777777" w:rsidR="00397BE2" w:rsidRPr="00C42ED0" w:rsidRDefault="00397BE2" w:rsidP="00397BE2">
      <w:pPr>
        <w:ind w:left="360"/>
        <w:rPr>
          <w:b/>
          <w:bCs/>
        </w:rPr>
      </w:pPr>
      <w:r w:rsidRPr="00C42ED0">
        <w:rPr>
          <w:b/>
          <w:bCs/>
        </w:rPr>
        <w:t xml:space="preserve">c) Para (x/w, y/w)  </w:t>
      </w:r>
    </w:p>
    <w:p w14:paraId="5A0305A2" w14:textId="77777777" w:rsidR="00397BE2" w:rsidRDefault="00397BE2" w:rsidP="00397BE2">
      <w:pPr>
        <w:ind w:left="360"/>
      </w:pPr>
      <w:r>
        <w:t xml:space="preserve">d) Para (x, y)  </w:t>
      </w:r>
    </w:p>
    <w:p w14:paraId="29CE2341" w14:textId="77777777" w:rsidR="00397BE2" w:rsidRDefault="00397BE2" w:rsidP="00C42ED0"/>
    <w:p w14:paraId="642B4B4E" w14:textId="77777777" w:rsidR="00397BE2" w:rsidRDefault="00397BE2" w:rsidP="00397BE2">
      <w:pPr>
        <w:ind w:left="360"/>
      </w:pPr>
      <w:r>
        <w:t>9. Tekstura może być obiektem:</w:t>
      </w:r>
    </w:p>
    <w:p w14:paraId="6BF4CF3E" w14:textId="77777777" w:rsidR="00397BE2" w:rsidRDefault="00397BE2" w:rsidP="00397BE2">
      <w:pPr>
        <w:ind w:left="360"/>
      </w:pPr>
      <w:r>
        <w:t xml:space="preserve">a) Tylko 2D  </w:t>
      </w:r>
    </w:p>
    <w:p w14:paraId="29BF6A8C" w14:textId="77777777" w:rsidR="00397BE2" w:rsidRPr="00C42ED0" w:rsidRDefault="00397BE2" w:rsidP="00397BE2">
      <w:pPr>
        <w:ind w:left="360"/>
        <w:rPr>
          <w:b/>
          <w:bCs/>
        </w:rPr>
      </w:pPr>
      <w:r w:rsidRPr="00C42ED0">
        <w:rPr>
          <w:b/>
          <w:bCs/>
        </w:rPr>
        <w:t xml:space="preserve">b) 1D, 2D lub 3D  </w:t>
      </w:r>
    </w:p>
    <w:p w14:paraId="2F673B6D" w14:textId="77777777" w:rsidR="00397BE2" w:rsidRDefault="00397BE2" w:rsidP="00397BE2">
      <w:pPr>
        <w:ind w:left="360"/>
      </w:pPr>
      <w:r>
        <w:t xml:space="preserve">c) Tylko 1D i 2D  </w:t>
      </w:r>
    </w:p>
    <w:p w14:paraId="265F91C7" w14:textId="77777777" w:rsidR="00397BE2" w:rsidRDefault="00397BE2" w:rsidP="00397BE2">
      <w:pPr>
        <w:ind w:left="360"/>
      </w:pPr>
      <w:r>
        <w:t xml:space="preserve">d) Tylko 3D  </w:t>
      </w:r>
    </w:p>
    <w:p w14:paraId="1DEFFEB8" w14:textId="77777777" w:rsidR="00C42ED0" w:rsidRDefault="00C42ED0" w:rsidP="00C42ED0"/>
    <w:p w14:paraId="56BE616A" w14:textId="77777777" w:rsidR="00C42ED0" w:rsidRDefault="00C42ED0" w:rsidP="00C42ED0"/>
    <w:p w14:paraId="10A0D3F7" w14:textId="77777777" w:rsidR="00C42ED0" w:rsidRDefault="00C42ED0" w:rsidP="00C42ED0"/>
    <w:p w14:paraId="161B54C1" w14:textId="77777777" w:rsidR="00C42ED0" w:rsidRDefault="00C42ED0" w:rsidP="00C42ED0"/>
    <w:p w14:paraId="5CA85A44" w14:textId="77777777" w:rsidR="00C42ED0" w:rsidRDefault="00C42ED0" w:rsidP="00C42ED0"/>
    <w:p w14:paraId="60AC142B" w14:textId="22056385" w:rsidR="00C42ED0" w:rsidRDefault="00C42ED0" w:rsidP="00C42ED0">
      <w:pPr>
        <w:pStyle w:val="ListParagraph"/>
        <w:numPr>
          <w:ilvl w:val="0"/>
          <w:numId w:val="1"/>
        </w:numPr>
      </w:pPr>
      <w:r>
        <w:lastRenderedPageBreak/>
        <w:t>Wykonanie przedstawionej funkcji spowoduje:</w:t>
      </w:r>
    </w:p>
    <w:p w14:paraId="1068DD7B" w14:textId="79AD59D7" w:rsidR="00C42ED0" w:rsidRDefault="00C42ED0" w:rsidP="00C42ED0">
      <w:pPr>
        <w:pStyle w:val="ListParagraph"/>
        <w:numPr>
          <w:ilvl w:val="0"/>
          <w:numId w:val="1"/>
        </w:numPr>
      </w:pPr>
      <w:r w:rsidRPr="00C42ED0">
        <w:drawing>
          <wp:inline distT="0" distB="0" distL="0" distR="0" wp14:anchorId="0A5C81FF" wp14:editId="19F3D4E7">
            <wp:extent cx="5163271" cy="562053"/>
            <wp:effectExtent l="0" t="0" r="0" b="9525"/>
            <wp:docPr id="55476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669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AEB5" w14:textId="77777777" w:rsidR="00C42ED0" w:rsidRPr="00C42ED0" w:rsidRDefault="00C42ED0" w:rsidP="00C42ED0">
      <w:pPr>
        <w:rPr>
          <w:b/>
          <w:bCs/>
        </w:rPr>
      </w:pPr>
      <w:r w:rsidRPr="00C42ED0">
        <w:rPr>
          <w:b/>
          <w:bCs/>
        </w:rPr>
        <w:t xml:space="preserve">a) Wygenerowanie obrazu tekstury  </w:t>
      </w:r>
    </w:p>
    <w:p w14:paraId="30D11D9D" w14:textId="77777777" w:rsidR="00C42ED0" w:rsidRDefault="00C42ED0" w:rsidP="00C42ED0">
      <w:r>
        <w:t xml:space="preserve">b) Załadowanie obrazu tekstury  </w:t>
      </w:r>
    </w:p>
    <w:p w14:paraId="6169CAED" w14:textId="77777777" w:rsidR="00C42ED0" w:rsidRDefault="00C42ED0" w:rsidP="00C42ED0">
      <w:r>
        <w:t xml:space="preserve">c) Przefiltrowanie obrazu tekstury  </w:t>
      </w:r>
    </w:p>
    <w:p w14:paraId="329ADD76" w14:textId="77777777" w:rsidR="00C42ED0" w:rsidRDefault="00C42ED0" w:rsidP="00C42ED0">
      <w:r>
        <w:t xml:space="preserve">d) Sformatowanie obrazu tekstury  </w:t>
      </w:r>
    </w:p>
    <w:p w14:paraId="7A2EB8E7" w14:textId="77777777" w:rsidR="00C42ED0" w:rsidRDefault="00C42ED0" w:rsidP="00C42ED0"/>
    <w:p w14:paraId="6D78693B" w14:textId="77777777" w:rsidR="00C42ED0" w:rsidRDefault="00C42ED0" w:rsidP="00C42ED0">
      <w:r>
        <w:t>3. Zaprezentowana macierz jest:</w:t>
      </w:r>
    </w:p>
    <w:p w14:paraId="127B6787" w14:textId="7B2EC3CA" w:rsidR="00C42ED0" w:rsidRDefault="00C42ED0" w:rsidP="00C42ED0">
      <w:r w:rsidRPr="00C42ED0">
        <w:drawing>
          <wp:inline distT="0" distB="0" distL="0" distR="0" wp14:anchorId="4C1A1E88" wp14:editId="52835DAD">
            <wp:extent cx="5182323" cy="1657581"/>
            <wp:effectExtent l="0" t="0" r="0" b="0"/>
            <wp:docPr id="55270383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03832" name="Picture 1" descr="A math equations on a white background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EB41" w14:textId="77777777" w:rsidR="00C42ED0" w:rsidRDefault="00C42ED0" w:rsidP="00C42ED0">
      <w:r>
        <w:t xml:space="preserve">a) Macierzą rzutowania perspektywicznego i przekształca współrzędne obserwatora w unormowane współrzędne urządzenia  </w:t>
      </w:r>
    </w:p>
    <w:p w14:paraId="5D72E8F7" w14:textId="77777777" w:rsidR="00C42ED0" w:rsidRDefault="00C42ED0" w:rsidP="00C42ED0">
      <w:r>
        <w:t xml:space="preserve">b) Macierzą rzutowania prostokątnego i przekształca współrzędne obserwatora w unormowane współrzędne urządzenia  </w:t>
      </w:r>
    </w:p>
    <w:p w14:paraId="1C602918" w14:textId="77777777" w:rsidR="00C42ED0" w:rsidRPr="00C42ED0" w:rsidRDefault="00C42ED0" w:rsidP="00C42ED0">
      <w:pPr>
        <w:rPr>
          <w:b/>
          <w:bCs/>
        </w:rPr>
      </w:pPr>
      <w:r w:rsidRPr="00C42ED0">
        <w:rPr>
          <w:b/>
          <w:bCs/>
        </w:rPr>
        <w:t xml:space="preserve">c) Macierzą rzutowania perspektywicznego i przekształca współrzędne obserwatora we współrzędne przycinania  </w:t>
      </w:r>
    </w:p>
    <w:p w14:paraId="30153DA2" w14:textId="77777777" w:rsidR="00C42ED0" w:rsidRDefault="00C42ED0" w:rsidP="00C42ED0">
      <w:r>
        <w:t xml:space="preserve">d) Macierzą rzutowania prostokątnego i przekształca współrzędne świata we współrzędne przycinania  </w:t>
      </w:r>
    </w:p>
    <w:p w14:paraId="16128F57" w14:textId="77777777" w:rsidR="00C42ED0" w:rsidRDefault="00C42ED0" w:rsidP="00C42ED0"/>
    <w:p w14:paraId="6111C8BB" w14:textId="77777777" w:rsidR="00C42ED0" w:rsidRDefault="00C42ED0" w:rsidP="00C42ED0">
      <w:r>
        <w:t>7. Co wykonuje funkcja glm::normalize(...)?</w:t>
      </w:r>
    </w:p>
    <w:p w14:paraId="024E9CC2" w14:textId="77777777" w:rsidR="00C42ED0" w:rsidRPr="00C42ED0" w:rsidRDefault="00C42ED0" w:rsidP="00C42ED0">
      <w:pPr>
        <w:rPr>
          <w:b/>
          <w:bCs/>
        </w:rPr>
      </w:pPr>
      <w:r w:rsidRPr="00C42ED0">
        <w:rPr>
          <w:b/>
          <w:bCs/>
        </w:rPr>
        <w:t xml:space="preserve">a) Zmienia długość wektora na 1  </w:t>
      </w:r>
    </w:p>
    <w:p w14:paraId="1CE06465" w14:textId="77777777" w:rsidR="00C42ED0" w:rsidRDefault="00C42ED0" w:rsidP="00C42ED0">
      <w:r>
        <w:t xml:space="preserve">b) Zmienia zwrot wektora  </w:t>
      </w:r>
    </w:p>
    <w:p w14:paraId="677826B9" w14:textId="77777777" w:rsidR="00C42ED0" w:rsidRDefault="00C42ED0" w:rsidP="00C42ED0">
      <w:r>
        <w:t xml:space="preserve">c) Zmienia wartość wektora  </w:t>
      </w:r>
    </w:p>
    <w:p w14:paraId="07726240" w14:textId="77777777" w:rsidR="00C42ED0" w:rsidRDefault="00C42ED0" w:rsidP="00C42ED0">
      <w:r>
        <w:t xml:space="preserve">d) Mnoży wektory  </w:t>
      </w:r>
    </w:p>
    <w:p w14:paraId="4A2FD8F6" w14:textId="77777777" w:rsidR="00C42ED0" w:rsidRDefault="00C42ED0" w:rsidP="00C42ED0"/>
    <w:p w14:paraId="654565E6" w14:textId="77777777" w:rsidR="00C42ED0" w:rsidRDefault="00C42ED0" w:rsidP="00C42ED0"/>
    <w:p w14:paraId="5528AC3F" w14:textId="77777777" w:rsidR="00C42ED0" w:rsidRDefault="00C42ED0" w:rsidP="00C42ED0"/>
    <w:p w14:paraId="07B9AFFD" w14:textId="77777777" w:rsidR="00E346AE" w:rsidRDefault="00397BE2" w:rsidP="00E346AE">
      <w:r>
        <w:lastRenderedPageBreak/>
        <w:t xml:space="preserve"> </w:t>
      </w:r>
      <w:r w:rsidR="00E346AE">
        <w:t>1. Głębokość 1.0f w buforze głębokości odpowiada:</w:t>
      </w:r>
    </w:p>
    <w:p w14:paraId="79A13135" w14:textId="77777777" w:rsidR="00E346AE" w:rsidRPr="00E346AE" w:rsidRDefault="00E346AE" w:rsidP="00E346AE">
      <w:pPr>
        <w:rPr>
          <w:b/>
          <w:bCs/>
        </w:rPr>
      </w:pPr>
      <w:r w:rsidRPr="00E346AE">
        <w:rPr>
          <w:b/>
          <w:bCs/>
        </w:rPr>
        <w:t xml:space="preserve">a) Głębokości tylnej płaszczyzny obcinającej  </w:t>
      </w:r>
    </w:p>
    <w:p w14:paraId="37E9B637" w14:textId="77777777" w:rsidR="00E346AE" w:rsidRDefault="00E346AE" w:rsidP="00E346AE">
      <w:r>
        <w:t xml:space="preserve">b) Głębokości przedniej płaszczyzny obcinającej  </w:t>
      </w:r>
    </w:p>
    <w:p w14:paraId="1C002E7B" w14:textId="77777777" w:rsidR="00E346AE" w:rsidRDefault="00E346AE" w:rsidP="00E346AE">
      <w:r>
        <w:t xml:space="preserve">c) Głębokości kamery  </w:t>
      </w:r>
    </w:p>
    <w:p w14:paraId="1B6BA35A" w14:textId="5BD54AFB" w:rsidR="00397BE2" w:rsidRDefault="00E346AE" w:rsidP="00E346AE">
      <w:r>
        <w:t xml:space="preserve">d) Głębokości płaszczyzny zerowej paralaksy </w:t>
      </w:r>
    </w:p>
    <w:p w14:paraId="43BE3A7D" w14:textId="77777777" w:rsidR="00E346AE" w:rsidRDefault="00E346AE" w:rsidP="00E346AE"/>
    <w:p w14:paraId="181B04C7" w14:textId="77777777" w:rsidR="00E346AE" w:rsidRDefault="00E346AE" w:rsidP="00E346AE">
      <w:r>
        <w:t>1. Dla tego samego stopnia aproksymacji liczba płatów wielomianowych jest:</w:t>
      </w:r>
    </w:p>
    <w:p w14:paraId="5F930648" w14:textId="77777777" w:rsidR="00E346AE" w:rsidRPr="00E346AE" w:rsidRDefault="00E346AE" w:rsidP="00E346AE">
      <w:pPr>
        <w:rPr>
          <w:b/>
          <w:bCs/>
        </w:rPr>
      </w:pPr>
      <w:r w:rsidRPr="00E346AE">
        <w:rPr>
          <w:b/>
          <w:bCs/>
        </w:rPr>
        <w:t xml:space="preserve">a) Znacznie mniejsza niż płatów wielokątowych  </w:t>
      </w:r>
    </w:p>
    <w:p w14:paraId="2664D6A5" w14:textId="77777777" w:rsidR="00E346AE" w:rsidRDefault="00E346AE" w:rsidP="00E346AE">
      <w:r>
        <w:t xml:space="preserve">b) Znacznie większa niż płatów wielokątowych  </w:t>
      </w:r>
    </w:p>
    <w:p w14:paraId="058B2D4B" w14:textId="77777777" w:rsidR="00E346AE" w:rsidRDefault="00E346AE" w:rsidP="00E346AE">
      <w:r>
        <w:t xml:space="preserve">c) Zbliżona do liczby płatów wielokątowych  </w:t>
      </w:r>
    </w:p>
    <w:p w14:paraId="4755564F" w14:textId="77777777" w:rsidR="00E346AE" w:rsidRDefault="00E346AE" w:rsidP="00E346AE">
      <w:r>
        <w:t xml:space="preserve">d) Identyczna z liczbą płatów wielokątowych  </w:t>
      </w:r>
    </w:p>
    <w:p w14:paraId="7E8B82E5" w14:textId="77777777" w:rsidR="00E346AE" w:rsidRDefault="00E346AE" w:rsidP="00E346AE"/>
    <w:p w14:paraId="49299A4E" w14:textId="77777777" w:rsidR="00E346AE" w:rsidRDefault="00E346AE" w:rsidP="00E346AE">
      <w:r>
        <w:t>5. Koncepcja krzywych NURBS zakłada:</w:t>
      </w:r>
    </w:p>
    <w:p w14:paraId="5C1179C7" w14:textId="77777777" w:rsidR="00E346AE" w:rsidRDefault="00E346AE" w:rsidP="00E346AE">
      <w:r>
        <w:t xml:space="preserve">a) Podział krzywych na segmenty o równych bądź nierównych zakresach parametru, ale równych wagach węzłów  </w:t>
      </w:r>
    </w:p>
    <w:p w14:paraId="2579A029" w14:textId="77777777" w:rsidR="00E346AE" w:rsidRDefault="00E346AE" w:rsidP="00E346AE">
      <w:r>
        <w:t xml:space="preserve">b) Podział krzywych na segmenty o równych zakresach parametru i równych wagach poszczególnych węzłów  </w:t>
      </w:r>
    </w:p>
    <w:p w14:paraId="460208B4" w14:textId="77777777" w:rsidR="00E346AE" w:rsidRDefault="00E346AE" w:rsidP="00E346AE">
      <w:r>
        <w:t xml:space="preserve">c) Podział krzywych na segmenty o równych zakresach parametru, ale dowolnych wagach poszczególnych węzłów  </w:t>
      </w:r>
    </w:p>
    <w:p w14:paraId="5714C9FD" w14:textId="77777777" w:rsidR="00E346AE" w:rsidRPr="00E346AE" w:rsidRDefault="00E346AE" w:rsidP="00E346AE">
      <w:pPr>
        <w:rPr>
          <w:b/>
          <w:bCs/>
        </w:rPr>
      </w:pPr>
      <w:r w:rsidRPr="00E346AE">
        <w:rPr>
          <w:b/>
          <w:bCs/>
        </w:rPr>
        <w:t xml:space="preserve">d) Podział krzywych na segmenty o równych bądź nierównych zakresach parametru i dowolnych wagach węzłów  </w:t>
      </w:r>
    </w:p>
    <w:p w14:paraId="37FAD019" w14:textId="77777777" w:rsidR="00E346AE" w:rsidRDefault="00E346AE" w:rsidP="00E346AE"/>
    <w:p w14:paraId="2C0E22B4" w14:textId="77777777" w:rsidR="00E346AE" w:rsidRDefault="00E346AE" w:rsidP="00E346AE">
      <w:r>
        <w:t>7. Rysowanie elips o dowolnych osiach w grafice komputerowej następuje z wykorzystaniem:</w:t>
      </w:r>
    </w:p>
    <w:p w14:paraId="35562224" w14:textId="77777777" w:rsidR="00E346AE" w:rsidRDefault="00E346AE" w:rsidP="00E346AE">
      <w:r>
        <w:t xml:space="preserve">a) Reprezentacji funkcyjnej elipsy w postaci uwikłanej  </w:t>
      </w:r>
    </w:p>
    <w:p w14:paraId="4468953F" w14:textId="77777777" w:rsidR="00E346AE" w:rsidRDefault="00E346AE" w:rsidP="00E346AE">
      <w:r>
        <w:t xml:space="preserve">b) Reprezentacji funkcyjnej elipsy w postaci parametrycznej  </w:t>
      </w:r>
    </w:p>
    <w:p w14:paraId="7B326760" w14:textId="77777777" w:rsidR="00E346AE" w:rsidRPr="00E346AE" w:rsidRDefault="00E346AE" w:rsidP="00E346AE">
      <w:pPr>
        <w:rPr>
          <w:b/>
          <w:bCs/>
        </w:rPr>
      </w:pPr>
      <w:r w:rsidRPr="00E346AE">
        <w:rPr>
          <w:b/>
          <w:bCs/>
        </w:rPr>
        <w:t xml:space="preserve">c) Algorytmu rysowania okręgu przy równoczesnych: zmianie skali, rotacji i translacji  </w:t>
      </w:r>
    </w:p>
    <w:p w14:paraId="57B4D7BE" w14:textId="77777777" w:rsidR="00E346AE" w:rsidRDefault="00E346AE" w:rsidP="00E346AE">
      <w:r>
        <w:t xml:space="preserve">d) Algorytmu rysowania okręgu przy równoczesnych: zmianie skali i rotacji  </w:t>
      </w:r>
    </w:p>
    <w:p w14:paraId="4FC57641" w14:textId="77777777" w:rsidR="00E346AE" w:rsidRDefault="00E346AE" w:rsidP="00E346AE"/>
    <w:p w14:paraId="68464412" w14:textId="77777777" w:rsidR="00E346AE" w:rsidRDefault="00E346AE" w:rsidP="00E346AE"/>
    <w:p w14:paraId="48A1C577" w14:textId="77777777" w:rsidR="00E346AE" w:rsidRDefault="00E346AE" w:rsidP="00E346AE"/>
    <w:p w14:paraId="7441DD18" w14:textId="77777777" w:rsidR="00E346AE" w:rsidRDefault="00E346AE" w:rsidP="00E346AE"/>
    <w:p w14:paraId="60575E44" w14:textId="77777777" w:rsidR="003476CB" w:rsidRDefault="003476CB" w:rsidP="003476CB"/>
    <w:p w14:paraId="12C852B6" w14:textId="77777777" w:rsidR="003476CB" w:rsidRDefault="003476CB" w:rsidP="003476CB">
      <w:r>
        <w:lastRenderedPageBreak/>
        <w:t>2. Podczas procesu nakładania tekstur (wrapping) parametr GL_CLAMP_TO_BORDER oznacza, że...</w:t>
      </w:r>
    </w:p>
    <w:p w14:paraId="2A19DB32" w14:textId="77777777" w:rsidR="003476CB" w:rsidRDefault="003476CB" w:rsidP="003476CB">
      <w:r>
        <w:t xml:space="preserve">a) część całkowita współrzędnej zostanie zignorowana i zostanie utworzony powtarzający się wzór  </w:t>
      </w:r>
    </w:p>
    <w:p w14:paraId="3CFAE727" w14:textId="77777777" w:rsidR="003476CB" w:rsidRDefault="003476CB" w:rsidP="003476CB">
      <w:r>
        <w:t xml:space="preserve">b) tekstura zostanie również powtórzona, ale obraz będzie obrazem zwierciadlanym, gdy część całkowita współrzędnej jest nieparzysta  </w:t>
      </w:r>
    </w:p>
    <w:p w14:paraId="0082A2C8" w14:textId="77777777" w:rsidR="003476CB" w:rsidRDefault="003476CB" w:rsidP="003476CB">
      <w:r>
        <w:t xml:space="preserve">c) współrzędna zostanie przekształcona do obszaru pomiędzy 0 a 1  </w:t>
      </w:r>
    </w:p>
    <w:p w14:paraId="2EAB7D71" w14:textId="77777777" w:rsidR="003476CB" w:rsidRPr="003476CB" w:rsidRDefault="003476CB" w:rsidP="003476CB">
      <w:pPr>
        <w:rPr>
          <w:b/>
          <w:bCs/>
        </w:rPr>
      </w:pPr>
      <w:r w:rsidRPr="003476CB">
        <w:rPr>
          <w:b/>
          <w:bCs/>
        </w:rPr>
        <w:t xml:space="preserve">d) współrzędnym poza zakresem zostanie przypisany wybrany kolor obramowania  </w:t>
      </w:r>
    </w:p>
    <w:p w14:paraId="03F82708" w14:textId="77777777" w:rsidR="003476CB" w:rsidRDefault="003476CB" w:rsidP="003476CB"/>
    <w:p w14:paraId="61FE07C1" w14:textId="77777777" w:rsidR="003476CB" w:rsidRDefault="003476CB" w:rsidP="003476CB">
      <w:r>
        <w:t>3. Rzutowanie przekształca wierzchołek do układu współrzędnych przycinania, które są równocześnie unormowanymi współrzędnymi urządzenia:</w:t>
      </w:r>
    </w:p>
    <w:p w14:paraId="697C4EE4" w14:textId="77777777" w:rsidR="003476CB" w:rsidRDefault="003476CB" w:rsidP="003476CB">
      <w:r>
        <w:t xml:space="preserve">a) w przypadku rzutowania perspektywicznego  </w:t>
      </w:r>
    </w:p>
    <w:p w14:paraId="60EB65D4" w14:textId="77777777" w:rsidR="003476CB" w:rsidRPr="003476CB" w:rsidRDefault="003476CB" w:rsidP="003476CB">
      <w:pPr>
        <w:rPr>
          <w:b/>
          <w:bCs/>
        </w:rPr>
      </w:pPr>
      <w:r w:rsidRPr="003476CB">
        <w:rPr>
          <w:b/>
          <w:bCs/>
        </w:rPr>
        <w:t xml:space="preserve">b) w przypadku rzutowania prostokątnego  </w:t>
      </w:r>
    </w:p>
    <w:p w14:paraId="41AE7086" w14:textId="77777777" w:rsidR="003476CB" w:rsidRDefault="003476CB" w:rsidP="003476CB">
      <w:r>
        <w:t xml:space="preserve">c) w przypadku rzutowań: perspektywicznego i prostokątnego  </w:t>
      </w:r>
    </w:p>
    <w:p w14:paraId="5C1F9DD8" w14:textId="77777777" w:rsidR="003476CB" w:rsidRDefault="003476CB" w:rsidP="003476CB">
      <w:r>
        <w:t xml:space="preserve">d) w przypadku, gdy wierzchołek jest podany we współrzędnych świata  </w:t>
      </w:r>
    </w:p>
    <w:p w14:paraId="43F74727" w14:textId="77777777" w:rsidR="003476CB" w:rsidRDefault="003476CB" w:rsidP="003476CB"/>
    <w:p w14:paraId="00717B4A" w14:textId="77777777" w:rsidR="003476CB" w:rsidRDefault="003476CB" w:rsidP="003476CB">
      <w:r>
        <w:t>4. Do czego służy macierz modelu?</w:t>
      </w:r>
    </w:p>
    <w:p w14:paraId="1C936A60" w14:textId="77777777" w:rsidR="003476CB" w:rsidRDefault="003476CB" w:rsidP="003476CB">
      <w:r>
        <w:t xml:space="preserve">a) Przekształca pozycję we współrzędnych świata na pozycję we współrzędnych modelu  </w:t>
      </w:r>
    </w:p>
    <w:p w14:paraId="5E64A9F5" w14:textId="77777777" w:rsidR="003476CB" w:rsidRPr="003476CB" w:rsidRDefault="003476CB" w:rsidP="003476CB">
      <w:pPr>
        <w:rPr>
          <w:b/>
          <w:bCs/>
        </w:rPr>
      </w:pPr>
      <w:r w:rsidRPr="003476CB">
        <w:rPr>
          <w:b/>
          <w:bCs/>
        </w:rPr>
        <w:t xml:space="preserve">b) Przekształca pozycję we współrzędnych modelu na pozycję we współrzędnych świata  </w:t>
      </w:r>
    </w:p>
    <w:p w14:paraId="56D9137A" w14:textId="77777777" w:rsidR="003476CB" w:rsidRDefault="003476CB" w:rsidP="003476CB">
      <w:r>
        <w:t xml:space="preserve">c) Przekształca widok modelu  </w:t>
      </w:r>
    </w:p>
    <w:p w14:paraId="60CD0E07" w14:textId="77777777" w:rsidR="003476CB" w:rsidRDefault="003476CB" w:rsidP="003476CB">
      <w:r>
        <w:t xml:space="preserve">d) Zmienia ustawienie kamery  </w:t>
      </w:r>
    </w:p>
    <w:p w14:paraId="2B72C2E9" w14:textId="77777777" w:rsidR="003476CB" w:rsidRDefault="003476CB" w:rsidP="003476CB"/>
    <w:p w14:paraId="6CAC1CC3" w14:textId="77777777" w:rsidR="003476CB" w:rsidRDefault="003476CB" w:rsidP="003476CB">
      <w:r>
        <w:t>8. Jakie dwa rodzaje obiektów, mogą funkcjonować jako obiekty obrazu?</w:t>
      </w:r>
    </w:p>
    <w:p w14:paraId="21D866EB" w14:textId="77777777" w:rsidR="003476CB" w:rsidRDefault="003476CB" w:rsidP="003476CB">
      <w:r>
        <w:t xml:space="preserve">a) Obiekty wierzchołków i tekstur  </w:t>
      </w:r>
    </w:p>
    <w:p w14:paraId="05F10570" w14:textId="77777777" w:rsidR="003476CB" w:rsidRPr="003476CB" w:rsidRDefault="003476CB" w:rsidP="003476CB">
      <w:pPr>
        <w:rPr>
          <w:b/>
          <w:bCs/>
        </w:rPr>
      </w:pPr>
      <w:r w:rsidRPr="003476CB">
        <w:rPr>
          <w:b/>
          <w:bCs/>
        </w:rPr>
        <w:t xml:space="preserve">b) Obiekty tekstur i bufora renderingu  </w:t>
      </w:r>
    </w:p>
    <w:p w14:paraId="0A6A58C8" w14:textId="77777777" w:rsidR="003476CB" w:rsidRDefault="003476CB" w:rsidP="003476CB">
      <w:r>
        <w:t xml:space="preserve">c) Obiekty fragmentów i tekstur  </w:t>
      </w:r>
    </w:p>
    <w:p w14:paraId="2CDCA1E3" w14:textId="77777777" w:rsidR="003476CB" w:rsidRDefault="003476CB" w:rsidP="003476CB">
      <w:r>
        <w:t xml:space="preserve">d) Obiekty 3D i 2D  </w:t>
      </w:r>
    </w:p>
    <w:p w14:paraId="273B41E8" w14:textId="77777777" w:rsidR="003476CB" w:rsidRDefault="003476CB" w:rsidP="003476CB"/>
    <w:p w14:paraId="2C4C638D" w14:textId="77777777" w:rsidR="003476CB" w:rsidRDefault="003476CB" w:rsidP="003476CB"/>
    <w:p w14:paraId="08B20468" w14:textId="77777777" w:rsidR="003476CB" w:rsidRDefault="003476CB" w:rsidP="003476CB"/>
    <w:p w14:paraId="63E0DF2A" w14:textId="77777777" w:rsidR="003476CB" w:rsidRDefault="003476CB" w:rsidP="003476CB"/>
    <w:p w14:paraId="1C1C3D15" w14:textId="77777777" w:rsidR="003476CB" w:rsidRDefault="003476CB" w:rsidP="003476CB"/>
    <w:p w14:paraId="77217210" w14:textId="77777777" w:rsidR="003476CB" w:rsidRDefault="003476CB" w:rsidP="003476CB">
      <w:r>
        <w:lastRenderedPageBreak/>
        <w:t>1. Czy automatyczne testowanie głębokości fragmentów ma wpływ na inne operacje?</w:t>
      </w:r>
    </w:p>
    <w:p w14:paraId="5921C047" w14:textId="77777777" w:rsidR="003476CB" w:rsidRPr="003476CB" w:rsidRDefault="003476CB" w:rsidP="003476CB">
      <w:pPr>
        <w:rPr>
          <w:b/>
          <w:bCs/>
        </w:rPr>
      </w:pPr>
      <w:r w:rsidRPr="003476CB">
        <w:rPr>
          <w:b/>
          <w:bCs/>
        </w:rPr>
        <w:t xml:space="preserve">a) Tak  </w:t>
      </w:r>
    </w:p>
    <w:p w14:paraId="0E578C37" w14:textId="6E7E5F9E" w:rsidR="003476CB" w:rsidRDefault="003476CB" w:rsidP="003476CB">
      <w:r>
        <w:t>b) Nie</w:t>
      </w:r>
    </w:p>
    <w:p w14:paraId="7B14B49D" w14:textId="2ED4E252" w:rsidR="003476CB" w:rsidRDefault="003476CB" w:rsidP="003476CB">
      <w:r>
        <w:t>c) Czasami</w:t>
      </w:r>
    </w:p>
    <w:p w14:paraId="5F0DCEC7" w14:textId="2E6A5A3D" w:rsidR="003476CB" w:rsidRDefault="003476CB" w:rsidP="003476CB">
      <w:r>
        <w:t>d) Nigdy</w:t>
      </w:r>
    </w:p>
    <w:p w14:paraId="7EDA565B" w14:textId="77777777" w:rsidR="003476CB" w:rsidRDefault="003476CB" w:rsidP="003476CB"/>
    <w:p w14:paraId="192FD6D9" w14:textId="77777777" w:rsidR="003476CB" w:rsidRDefault="003476CB" w:rsidP="003476CB">
      <w:r>
        <w:t>2. Zaprezentowana instrukcja:</w:t>
      </w:r>
    </w:p>
    <w:p w14:paraId="50F5EA14" w14:textId="402B0883" w:rsidR="003476CB" w:rsidRDefault="003476CB" w:rsidP="003476CB">
      <w:r w:rsidRPr="003476CB">
        <w:drawing>
          <wp:inline distT="0" distB="0" distL="0" distR="0" wp14:anchorId="4DF26740" wp14:editId="676FDE09">
            <wp:extent cx="4820323" cy="371527"/>
            <wp:effectExtent l="0" t="0" r="0" b="9525"/>
            <wp:docPr id="97334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4941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0AFD" w14:textId="77777777" w:rsidR="003476CB" w:rsidRDefault="003476CB" w:rsidP="003476CB">
      <w:r>
        <w:t xml:space="preserve">a) dokonuje czyszczenia bufora kolorów  </w:t>
      </w:r>
    </w:p>
    <w:p w14:paraId="757C62AD" w14:textId="77777777" w:rsidR="003476CB" w:rsidRDefault="003476CB" w:rsidP="003476CB">
      <w:r>
        <w:t xml:space="preserve">b) powoduje zapisanie wartości 0 do bufora kolorów  </w:t>
      </w:r>
    </w:p>
    <w:p w14:paraId="3FE26DB9" w14:textId="77777777" w:rsidR="003476CB" w:rsidRDefault="003476CB" w:rsidP="003476CB">
      <w:r>
        <w:t xml:space="preserve">c) sprawdza jakie dane dotyczące kolorów są zapisane w buforze ramki  </w:t>
      </w:r>
    </w:p>
    <w:p w14:paraId="0B542584" w14:textId="6C983B2E" w:rsidR="00E346AE" w:rsidRDefault="003476CB" w:rsidP="003476CB">
      <w:pPr>
        <w:rPr>
          <w:b/>
          <w:bCs/>
        </w:rPr>
      </w:pPr>
      <w:r w:rsidRPr="003476CB">
        <w:rPr>
          <w:b/>
          <w:bCs/>
        </w:rPr>
        <w:t xml:space="preserve">d) decyduje jakie dane dotyczące kolorów będą zapisywane w buforze ramki  </w:t>
      </w:r>
      <w:r w:rsidR="00E346AE" w:rsidRPr="003476CB">
        <w:rPr>
          <w:b/>
          <w:bCs/>
        </w:rPr>
        <w:t xml:space="preserve"> </w:t>
      </w:r>
    </w:p>
    <w:p w14:paraId="7D751716" w14:textId="77777777" w:rsidR="003476CB" w:rsidRDefault="003476CB" w:rsidP="003476CB">
      <w:pPr>
        <w:rPr>
          <w:b/>
          <w:bCs/>
        </w:rPr>
      </w:pPr>
    </w:p>
    <w:p w14:paraId="4EAE8C14" w14:textId="77777777" w:rsidR="003476CB" w:rsidRDefault="003476CB" w:rsidP="003476CB">
      <w:r>
        <w:t>1. Wielomiany Bernsteina są:</w:t>
      </w:r>
    </w:p>
    <w:p w14:paraId="1940CBD0" w14:textId="77777777" w:rsidR="003476CB" w:rsidRDefault="003476CB" w:rsidP="003476CB">
      <w:r>
        <w:t xml:space="preserve">a) Funkcjami wagowymi krzywych Hermite'a i wszystkie są dodatnio określone  </w:t>
      </w:r>
    </w:p>
    <w:p w14:paraId="65D7974B" w14:textId="77777777" w:rsidR="003476CB" w:rsidRDefault="003476CB" w:rsidP="003476CB">
      <w:r>
        <w:t xml:space="preserve">b) Funkcjami wagowymi krzywych Hermite'a, ale nie wszystkie są dodatnio określone  </w:t>
      </w:r>
    </w:p>
    <w:p w14:paraId="1AD402F2" w14:textId="77777777" w:rsidR="003476CB" w:rsidRPr="003476CB" w:rsidRDefault="003476CB" w:rsidP="003476CB">
      <w:pPr>
        <w:rPr>
          <w:b/>
          <w:bCs/>
        </w:rPr>
      </w:pPr>
      <w:r w:rsidRPr="003476CB">
        <w:rPr>
          <w:b/>
          <w:bCs/>
        </w:rPr>
        <w:t xml:space="preserve">c) Funkcjami wagowymi krzywych Beziera i wszystkie są dodatnio określone  </w:t>
      </w:r>
    </w:p>
    <w:p w14:paraId="5281CA91" w14:textId="77777777" w:rsidR="003476CB" w:rsidRDefault="003476CB" w:rsidP="003476CB">
      <w:r>
        <w:t xml:space="preserve">d) Funkcjami wagowymi krzywych Beziera, ale nie wszystkie są dodatnio określone  </w:t>
      </w:r>
    </w:p>
    <w:p w14:paraId="500ADD0F" w14:textId="77777777" w:rsidR="003476CB" w:rsidRDefault="003476CB" w:rsidP="003476CB"/>
    <w:p w14:paraId="4BCF70AD" w14:textId="77777777" w:rsidR="003476CB" w:rsidRDefault="003476CB" w:rsidP="003476CB">
      <w:r>
        <w:t>6. Translacja, rotacja i zmiana skali mają reprezentacje macierzowe:</w:t>
      </w:r>
    </w:p>
    <w:p w14:paraId="702269B9" w14:textId="77777777" w:rsidR="003476CB" w:rsidRDefault="003476CB" w:rsidP="003476CB">
      <w:r>
        <w:t xml:space="preserve">a) Jedynie we współrzędnych kartezjańskich  </w:t>
      </w:r>
    </w:p>
    <w:p w14:paraId="733EC5FB" w14:textId="77777777" w:rsidR="003476CB" w:rsidRDefault="003476CB" w:rsidP="003476CB">
      <w:r>
        <w:t xml:space="preserve">b) Jedynie we współrzędnych jednorodnych  </w:t>
      </w:r>
    </w:p>
    <w:p w14:paraId="4A3E1E0D" w14:textId="77777777" w:rsidR="003476CB" w:rsidRDefault="003476CB" w:rsidP="003476CB">
      <w:r>
        <w:t xml:space="preserve">c) Zarówno we współrzędnych kartezjańskich jak i jednorodnych  </w:t>
      </w:r>
    </w:p>
    <w:p w14:paraId="4C13B9E7" w14:textId="77777777" w:rsidR="003476CB" w:rsidRPr="00EA457F" w:rsidRDefault="003476CB" w:rsidP="003476CB">
      <w:pPr>
        <w:rPr>
          <w:b/>
          <w:bCs/>
        </w:rPr>
      </w:pPr>
      <w:r w:rsidRPr="00EA457F">
        <w:rPr>
          <w:b/>
          <w:bCs/>
        </w:rPr>
        <w:t xml:space="preserve">d) Wszystkie we współrzędnych jednorodnych, a niektóre również we współrzędnych kartezjańskich  </w:t>
      </w:r>
    </w:p>
    <w:p w14:paraId="2BCFC350" w14:textId="77777777" w:rsidR="003476CB" w:rsidRDefault="003476CB" w:rsidP="003476CB"/>
    <w:p w14:paraId="5C849938" w14:textId="77777777" w:rsidR="003476CB" w:rsidRDefault="003476CB" w:rsidP="003476CB">
      <w:r>
        <w:t>7. Translacja i rotacja są przekształceniami:</w:t>
      </w:r>
    </w:p>
    <w:p w14:paraId="65F6EC48" w14:textId="77777777" w:rsidR="003476CB" w:rsidRDefault="003476CB" w:rsidP="003476CB">
      <w:r>
        <w:t xml:space="preserve">a) Multiplikatywnymi  </w:t>
      </w:r>
    </w:p>
    <w:p w14:paraId="4CD3786C" w14:textId="77777777" w:rsidR="003476CB" w:rsidRPr="00EA457F" w:rsidRDefault="003476CB" w:rsidP="003476CB">
      <w:pPr>
        <w:rPr>
          <w:b/>
          <w:bCs/>
        </w:rPr>
      </w:pPr>
      <w:r w:rsidRPr="00EA457F">
        <w:rPr>
          <w:b/>
          <w:bCs/>
        </w:rPr>
        <w:t xml:space="preserve">b) Addytywnymi  </w:t>
      </w:r>
    </w:p>
    <w:p w14:paraId="67BFA125" w14:textId="77777777" w:rsidR="003476CB" w:rsidRDefault="003476CB" w:rsidP="003476CB">
      <w:r>
        <w:t xml:space="preserve">c) Translacja jest addytywna, a rotacja multiplikatywna  </w:t>
      </w:r>
    </w:p>
    <w:p w14:paraId="3D960772" w14:textId="77777777" w:rsidR="003476CB" w:rsidRDefault="003476CB" w:rsidP="003476CB">
      <w:r>
        <w:t xml:space="preserve">d) Translacja jest multiplikatywna, a rotacja addytywna  </w:t>
      </w:r>
    </w:p>
    <w:p w14:paraId="3FA875AF" w14:textId="77777777" w:rsidR="003476CB" w:rsidRDefault="003476CB" w:rsidP="003476CB"/>
    <w:p w14:paraId="3CB7892D" w14:textId="77777777" w:rsidR="003476CB" w:rsidRDefault="003476CB" w:rsidP="003476CB">
      <w:r>
        <w:t>8. Przypisanie współrzędnym tekstury wychodzącym poza zakres koloru obramowania następuje po wybraniu opcji:</w:t>
      </w:r>
    </w:p>
    <w:p w14:paraId="68164B94" w14:textId="77777777" w:rsidR="003476CB" w:rsidRDefault="003476CB" w:rsidP="003476CB">
      <w:r>
        <w:t xml:space="preserve">a) GL_REPEAT  </w:t>
      </w:r>
    </w:p>
    <w:p w14:paraId="3A5E4A80" w14:textId="77777777" w:rsidR="003476CB" w:rsidRPr="00EA457F" w:rsidRDefault="003476CB" w:rsidP="003476CB">
      <w:pPr>
        <w:rPr>
          <w:b/>
          <w:bCs/>
        </w:rPr>
      </w:pPr>
      <w:r w:rsidRPr="00EA457F">
        <w:rPr>
          <w:b/>
          <w:bCs/>
        </w:rPr>
        <w:t xml:space="preserve">b) GL_CLAMP_TO_BORDER  </w:t>
      </w:r>
    </w:p>
    <w:p w14:paraId="4E5CF341" w14:textId="77777777" w:rsidR="003476CB" w:rsidRDefault="003476CB" w:rsidP="003476CB">
      <w:r>
        <w:t xml:space="preserve">c) GL_MIRRORED_REPEAT  </w:t>
      </w:r>
    </w:p>
    <w:p w14:paraId="5EECEDE3" w14:textId="77777777" w:rsidR="003476CB" w:rsidRDefault="003476CB" w:rsidP="003476CB">
      <w:r>
        <w:t xml:space="preserve">d) GL_CLAMP_TO_EDGE  </w:t>
      </w:r>
    </w:p>
    <w:p w14:paraId="426EFF2C" w14:textId="77777777" w:rsidR="003476CB" w:rsidRDefault="003476CB" w:rsidP="003476CB"/>
    <w:p w14:paraId="37400F6E" w14:textId="77777777" w:rsidR="003476CB" w:rsidRDefault="003476CB" w:rsidP="003476CB">
      <w:r>
        <w:t>9. Przedstawiony fragment kodu powoduje:</w:t>
      </w:r>
    </w:p>
    <w:p w14:paraId="3CA1D5D5" w14:textId="7591EEA3" w:rsidR="00EA457F" w:rsidRDefault="00EA457F" w:rsidP="003476CB">
      <w:r w:rsidRPr="00EA457F">
        <w:drawing>
          <wp:inline distT="0" distB="0" distL="0" distR="0" wp14:anchorId="7A7CD22E" wp14:editId="21982F5D">
            <wp:extent cx="5315692" cy="1495634"/>
            <wp:effectExtent l="0" t="0" r="0" b="9525"/>
            <wp:docPr id="192827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7967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BDA3" w14:textId="77777777" w:rsidR="003476CB" w:rsidRDefault="003476CB" w:rsidP="003476CB">
      <w:r>
        <w:t xml:space="preserve">a) Załadowanie obrazu tekstury do pamięci operacyjnej komputera  </w:t>
      </w:r>
    </w:p>
    <w:p w14:paraId="2B23E56A" w14:textId="77777777" w:rsidR="003476CB" w:rsidRPr="00EA457F" w:rsidRDefault="003476CB" w:rsidP="003476CB">
      <w:pPr>
        <w:rPr>
          <w:b/>
          <w:bCs/>
        </w:rPr>
      </w:pPr>
      <w:r w:rsidRPr="00EA457F">
        <w:rPr>
          <w:b/>
          <w:bCs/>
        </w:rPr>
        <w:t xml:space="preserve">b) Załadowanie obrazu tekstury do pamięci karty graficznej  </w:t>
      </w:r>
    </w:p>
    <w:p w14:paraId="1B24ED20" w14:textId="77777777" w:rsidR="003476CB" w:rsidRDefault="003476CB" w:rsidP="003476CB">
      <w:r>
        <w:t xml:space="preserve">c) Nałożenie tekstury przez shader wierzchołków  </w:t>
      </w:r>
    </w:p>
    <w:p w14:paraId="72A9A164" w14:textId="77777777" w:rsidR="003476CB" w:rsidRDefault="003476CB" w:rsidP="003476CB">
      <w:r>
        <w:t xml:space="preserve">d) Nałożenie tekstury przez shader fragmentów  </w:t>
      </w:r>
    </w:p>
    <w:p w14:paraId="4310872C" w14:textId="77777777" w:rsidR="00EA457F" w:rsidRDefault="00EA457F" w:rsidP="00EA457F"/>
    <w:p w14:paraId="6C1E81EB" w14:textId="77777777" w:rsidR="00EA457F" w:rsidRDefault="00EA457F" w:rsidP="00EA457F">
      <w:r>
        <w:t xml:space="preserve">4. Biblioteka GLM (OpenGL Math):  </w:t>
      </w:r>
    </w:p>
    <w:p w14:paraId="696AF387" w14:textId="77777777" w:rsidR="00EA457F" w:rsidRDefault="00EA457F" w:rsidP="00EA457F">
      <w:r>
        <w:t xml:space="preserve">a) Nie jest typu "header only" oraz nie jest obiektowo zorientowana, ale obsługuje wszystkie niezbędne operacje matematyczne  </w:t>
      </w:r>
    </w:p>
    <w:p w14:paraId="470D7642" w14:textId="77777777" w:rsidR="00EA457F" w:rsidRDefault="00EA457F" w:rsidP="00EA457F">
      <w:r>
        <w:t xml:space="preserve">b) Nie jest obiektowo zorientowana, ale jest typu "header only" i obsługuje wszystkie niezbędne operacje matematyczne  </w:t>
      </w:r>
    </w:p>
    <w:p w14:paraId="6A7E9140" w14:textId="77777777" w:rsidR="00EA457F" w:rsidRDefault="00EA457F" w:rsidP="00EA457F">
      <w:r>
        <w:t xml:space="preserve">c) Nie jest typu "header only", ale zawiera szereg klas wektorowych i macierzowych oraz obsługuje wszystkie niezbędne operacje matematyczne  </w:t>
      </w:r>
    </w:p>
    <w:p w14:paraId="149724D6" w14:textId="77777777" w:rsidR="00EA457F" w:rsidRPr="00EA457F" w:rsidRDefault="00EA457F" w:rsidP="00EA457F">
      <w:pPr>
        <w:rPr>
          <w:b/>
          <w:bCs/>
        </w:rPr>
      </w:pPr>
      <w:r w:rsidRPr="00EA457F">
        <w:rPr>
          <w:b/>
          <w:bCs/>
        </w:rPr>
        <w:t xml:space="preserve">d) Jest typu "header only" i zawiera szereg klas wektorowych i macierzowych oraz obsługuje wszystkie niezbędne operacje matematyczne  </w:t>
      </w:r>
    </w:p>
    <w:p w14:paraId="056CDE64" w14:textId="77777777" w:rsidR="00EA457F" w:rsidRDefault="00EA457F" w:rsidP="00EA457F"/>
    <w:p w14:paraId="4AA1895F" w14:textId="77777777" w:rsidR="00EA457F" w:rsidRDefault="00EA457F" w:rsidP="00EA457F"/>
    <w:p w14:paraId="552942CE" w14:textId="77777777" w:rsidR="00EA457F" w:rsidRDefault="00EA457F" w:rsidP="00EA457F"/>
    <w:p w14:paraId="2DB7BD07" w14:textId="77777777" w:rsidR="00EA457F" w:rsidRDefault="00EA457F" w:rsidP="00EA457F"/>
    <w:p w14:paraId="7CDB8736" w14:textId="77777777" w:rsidR="00EA457F" w:rsidRDefault="00EA457F" w:rsidP="00EA457F">
      <w:r>
        <w:lastRenderedPageBreak/>
        <w:t xml:space="preserve">9. Co spowoduje wykonanie polecenia?  </w:t>
      </w:r>
    </w:p>
    <w:p w14:paraId="60B6A369" w14:textId="58BDD6BD" w:rsidR="00EA457F" w:rsidRDefault="00EA457F" w:rsidP="00EA457F">
      <w:r w:rsidRPr="00EA457F">
        <w:drawing>
          <wp:inline distT="0" distB="0" distL="0" distR="0" wp14:anchorId="05E3E70E" wp14:editId="1323C820">
            <wp:extent cx="5315692" cy="476316"/>
            <wp:effectExtent l="0" t="0" r="0" b="0"/>
            <wp:docPr id="203516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6112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2260" w14:textId="77777777" w:rsidR="00EA457F" w:rsidRDefault="00EA457F" w:rsidP="00EA457F">
      <w:r>
        <w:t xml:space="preserve">a) Selekcja dowolnego bufora ramki jako celu renderowania  </w:t>
      </w:r>
    </w:p>
    <w:p w14:paraId="673664CF" w14:textId="77777777" w:rsidR="00EA457F" w:rsidRPr="00EA457F" w:rsidRDefault="00EA457F" w:rsidP="00EA457F">
      <w:pPr>
        <w:rPr>
          <w:b/>
          <w:bCs/>
        </w:rPr>
      </w:pPr>
      <w:r w:rsidRPr="00EA457F">
        <w:rPr>
          <w:b/>
          <w:bCs/>
        </w:rPr>
        <w:t xml:space="preserve">b) Selekcja zdefiniowanego bufora ramki jako celu renderowania  </w:t>
      </w:r>
    </w:p>
    <w:p w14:paraId="2CC65249" w14:textId="77777777" w:rsidR="00EA457F" w:rsidRDefault="00EA457F" w:rsidP="00EA457F">
      <w:r>
        <w:t xml:space="preserve">c) Selekcja domyślnego bufora ramek wyświetlanego na ekranie  </w:t>
      </w:r>
    </w:p>
    <w:p w14:paraId="76EA1E37" w14:textId="0BA8C81C" w:rsidR="003476CB" w:rsidRDefault="00EA457F" w:rsidP="00EA457F">
      <w:r>
        <w:t xml:space="preserve">d) Selekcja kilku buforów ramki  </w:t>
      </w:r>
      <w:r w:rsidR="002E197E">
        <w:t>prz</w:t>
      </w:r>
      <w:r w:rsidR="003476CB">
        <w:t xml:space="preserve"> </w:t>
      </w:r>
    </w:p>
    <w:p w14:paraId="6CFE1047" w14:textId="77777777" w:rsidR="002E197E" w:rsidRDefault="002E197E" w:rsidP="00EA457F"/>
    <w:p w14:paraId="06C7D788" w14:textId="2ECCF899" w:rsidR="002E197E" w:rsidRPr="003476CB" w:rsidRDefault="002E197E" w:rsidP="00EA457F">
      <w:r>
        <w:t>51/157</w:t>
      </w:r>
    </w:p>
    <w:sectPr w:rsidR="002E197E" w:rsidRPr="00347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D6A31"/>
    <w:multiLevelType w:val="hybridMultilevel"/>
    <w:tmpl w:val="2E225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8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66"/>
    <w:rsid w:val="00007666"/>
    <w:rsid w:val="00040F5E"/>
    <w:rsid w:val="001045C3"/>
    <w:rsid w:val="00143C0C"/>
    <w:rsid w:val="00182493"/>
    <w:rsid w:val="001C22B1"/>
    <w:rsid w:val="0022781C"/>
    <w:rsid w:val="002E197E"/>
    <w:rsid w:val="00323373"/>
    <w:rsid w:val="003476CB"/>
    <w:rsid w:val="00397BE2"/>
    <w:rsid w:val="00583BB9"/>
    <w:rsid w:val="005C1F57"/>
    <w:rsid w:val="0068667C"/>
    <w:rsid w:val="007044C0"/>
    <w:rsid w:val="00763E10"/>
    <w:rsid w:val="00795E6F"/>
    <w:rsid w:val="007E3D4A"/>
    <w:rsid w:val="00AD54C7"/>
    <w:rsid w:val="00B009E1"/>
    <w:rsid w:val="00B63614"/>
    <w:rsid w:val="00C2004D"/>
    <w:rsid w:val="00C42ED0"/>
    <w:rsid w:val="00D7310A"/>
    <w:rsid w:val="00E346AE"/>
    <w:rsid w:val="00EA457F"/>
    <w:rsid w:val="00E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EAAD"/>
  <w15:chartTrackingRefBased/>
  <w15:docId w15:val="{A922E4B8-966E-4ABB-ACB5-A35D6BBF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6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6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666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66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666"/>
    <w:rPr>
      <w:rFonts w:eastAsiaTheme="majorEastAsia" w:cstheme="majorBidi"/>
      <w:color w:val="0F4761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666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666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666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666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00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66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666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00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666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007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666"/>
    <w:rPr>
      <w:i/>
      <w:iCs/>
      <w:color w:val="0F4761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007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31</Pages>
  <Words>5084</Words>
  <Characters>28981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Szewczyk</dc:creator>
  <cp:keywords/>
  <dc:description/>
  <cp:lastModifiedBy>Wojciech Szewczyk</cp:lastModifiedBy>
  <cp:revision>5</cp:revision>
  <dcterms:created xsi:type="dcterms:W3CDTF">2025-01-04T16:35:00Z</dcterms:created>
  <dcterms:modified xsi:type="dcterms:W3CDTF">2025-01-10T13:47:00Z</dcterms:modified>
</cp:coreProperties>
</file>