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BF1" w:rsidRPr="00F222D4" w:rsidRDefault="00286132" w:rsidP="00CF0C3F">
      <w:pPr>
        <w:pStyle w:val="Title"/>
        <w:rPr>
          <w:lang w:val="da-DK"/>
        </w:rPr>
      </w:pPr>
      <w:r>
        <w:rPr>
          <w:lang w:val="da-DK"/>
        </w:rPr>
        <w:t>NMON_Analyser User Guide for V4.</w:t>
      </w:r>
      <w:r w:rsidR="00622E7D">
        <w:rPr>
          <w:lang w:val="da-DK"/>
        </w:rPr>
        <w:t>6</w:t>
      </w:r>
    </w:p>
    <w:p w:rsidR="00556BF1" w:rsidRDefault="00556BF1">
      <w:pPr>
        <w:pStyle w:val="Heading1"/>
      </w:pPr>
      <w:bookmarkStart w:id="0" w:name="_Toc10003263"/>
      <w:bookmarkStart w:id="1" w:name="_Toc333914536"/>
      <w:r>
        <w:t>Preface</w:t>
      </w:r>
      <w:bookmarkEnd w:id="0"/>
      <w:bookmarkEnd w:id="1"/>
    </w:p>
    <w:p w:rsidR="00556BF1" w:rsidRDefault="00556BF1" w:rsidP="00921ED2">
      <w:pPr>
        <w:pStyle w:val="DefaultText"/>
      </w:pPr>
      <w:r>
        <w:t>NMON_Analyser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FAStT subsystems.</w:t>
      </w:r>
      <w:r w:rsidR="00DD24E9">
        <w:t xml:space="preserve">  </w:t>
      </w:r>
      <w:r w:rsidR="00AF6873">
        <w:t xml:space="preserve">It will also work with files produced by topasout and with other tools that produce data in “NMON” format. </w:t>
      </w:r>
      <w:r w:rsidR="00DD24E9">
        <w:t xml:space="preserve">It is written in VBA for Excel and will work with </w:t>
      </w:r>
      <w:r w:rsidR="0087057E">
        <w:t>Excel</w:t>
      </w:r>
      <w:r w:rsidR="00DD24E9">
        <w:t xml:space="preserve"> 200</w:t>
      </w:r>
      <w:r w:rsidR="00784A70">
        <w:t>7</w:t>
      </w:r>
      <w:r w:rsidR="00DD24E9">
        <w:t xml:space="preserve"> </w:t>
      </w:r>
      <w:r w:rsidR="0087057E">
        <w:t>or later.</w:t>
      </w:r>
      <w:r w:rsidR="00DD24E9">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556BF1" w:rsidRDefault="00556BF1">
      <w:pPr>
        <w:pStyle w:val="DefaultText"/>
      </w:pP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topas.  </w:t>
      </w:r>
      <w:r>
        <w:t xml:space="preserve">NMON_Analyser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Schmidt-Dannert and Markus Fehling, both of IBM.</w:t>
      </w:r>
      <w:r w:rsidR="00286132">
        <w:t xml:space="preserve">  Currently nmon Analyzer is maintained by Ron McCargar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NMON_Analyser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r w:rsidRPr="000F64F2">
        <w:t>NMON_Analyser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622E7D" w:rsidRDefault="00622E7D" w:rsidP="00622E7D">
      <w:pPr>
        <w:pStyle w:val="Heading2"/>
      </w:pPr>
      <w:bookmarkStart w:id="2" w:name="_Toc333914537"/>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an INTERVAL range was specified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SORTDEFAULT setting was set to YES then sheets like NETPACKET would incorrectly display a SortKey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On the SY</w:t>
      </w:r>
      <w:bookmarkStart w:id="3" w:name="_GoBack"/>
      <w:bookmarkEnd w:id="3"/>
      <w:r w:rsidRPr="00622E7D">
        <w:rPr>
          <w:rFonts w:ascii="Arial" w:hAnsi="Arial" w:cs="Arial"/>
          <w:lang w:val="en-US"/>
        </w:rPr>
        <w:t xml:space="preserve">S_SUMM sheet if the LPAR sheet exists, the CPU% column will be now what it was back with analyzer version 3.4a or Avg CPU% "=M4/LPAR!C2*100."  and Max CPU% = "=M4/LPAR!C2*100.".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nmon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else where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Added support for the CPU_ALL, CPUnnn Steal% column that i</w:t>
      </w:r>
      <w:r>
        <w:rPr>
          <w:rFonts w:ascii="Arial" w:hAnsi="Arial" w:cs="Arial"/>
          <w:lang w:val="en-US"/>
        </w:rPr>
        <w:t>s being added to nmon for Linux.</w:t>
      </w:r>
    </w:p>
    <w:p w:rsidR="00B03774" w:rsidRDefault="00B0256A" w:rsidP="00B03774">
      <w:pPr>
        <w:pStyle w:val="Heading2"/>
      </w:pPr>
      <w:r>
        <w:lastRenderedPageBreak/>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EMC/PowerPath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The EMC check problem caused the disk graphs showing Avg, Wavg, Max to not be sorted with the highest Avg + Wavg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Many additional sheets now have their Avg, Wavg, Max graphs sorted with the highest Avg + Wavg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analyzer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.nmon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it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Updated nmon analyzer to check for either hdiskpower, emcpower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C0180D">
      <w:pPr>
        <w:pStyle w:val="DefaultText"/>
        <w:numPr>
          <w:ilvl w:val="0"/>
          <w:numId w:val="19"/>
        </w:numPr>
      </w:pPr>
      <w:r>
        <w:rPr>
          <w:rFonts w:eastAsia="MS Mincho"/>
          <w:szCs w:val="24"/>
          <w:lang w:eastAsia="ja-JP"/>
        </w:rPr>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2"/>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lastRenderedPageBreak/>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lastRenderedPageBreak/>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D86F56">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86F56">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lastRenderedPageBreak/>
        <w:t>Collecting data using NMON</w:t>
      </w:r>
      <w:bookmarkEnd w:id="6"/>
      <w:bookmarkEnd w:id="7"/>
    </w:p>
    <w:p w:rsidR="00556BF1" w:rsidRDefault="00556BF1">
      <w:pPr>
        <w:pStyle w:val="DefaultText"/>
      </w:pPr>
      <w:r>
        <w:t xml:space="preserve">Please make sure you have the latest versions of both NMON and NMON_Analyser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in order to get a complete set of data on the BBBP sheet.  In order to collect data for the DISKBUSY sheets you need to make sure that iostat data collection is enabled: </w:t>
      </w:r>
    </w:p>
    <w:p w:rsidR="00556BF1" w:rsidRDefault="00556BF1">
      <w:pPr>
        <w:pStyle w:val="DefaultText"/>
        <w:rPr>
          <w:sz w:val="20"/>
        </w:rPr>
      </w:pPr>
      <w:r>
        <w:tab/>
      </w:r>
      <w:r>
        <w:rPr>
          <w:sz w:val="20"/>
        </w:rPr>
        <w:t xml:space="preserve">chdev -l sys0 -a iostat=true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nmon: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r>
        <w:rPr>
          <w:rFonts w:ascii="Arial" w:hAnsi="Arial"/>
          <w:b/>
          <w:sz w:val="20"/>
        </w:rPr>
        <w:t>YYYYMMDD_HHMM.nmon</w:t>
      </w:r>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 xml:space="preserve">-i </w:t>
      </w:r>
      <w:r>
        <w:rPr>
          <w:sz w:val="20"/>
        </w:rPr>
        <w:t>&lt;percent&gt;</w:t>
      </w:r>
      <w:r>
        <w:t xml:space="preserve">  </w:t>
      </w:r>
      <w:r>
        <w:rPr>
          <w:rFonts w:ascii="Arial" w:hAnsi="Arial"/>
          <w:b/>
          <w:sz w:val="20"/>
        </w:rPr>
        <w:tab/>
      </w:r>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&lt;dpl&gt;</w:t>
      </w:r>
      <w:r>
        <w:t xml:space="preserve"> </w:t>
      </w:r>
      <w:r>
        <w:tab/>
        <w:t>number of hdisks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&lt;dir&gt;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&lt;runname&gt;</w:t>
      </w:r>
      <w:r>
        <w:t xml:space="preserve">  </w:t>
      </w:r>
      <w:r>
        <w:tab/>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&lt;seconds&gt;</w:t>
      </w:r>
      <w:r>
        <w:t xml:space="preserve">  </w:t>
      </w:r>
      <w:r>
        <w:tab/>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-fdt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prevents DISK sections being produced (useful when Disk Groups are being used because there are too many hdisks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stops ESS sections being produced (necessary when Disk Groups are being used because there are too many vpaths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asterix.nmon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lastRenderedPageBreak/>
        <w:t xml:space="preserve">The value of the </w:t>
      </w:r>
      <w:r>
        <w:rPr>
          <w:rFonts w:ascii="Arial" w:hAnsi="Arial"/>
          <w:b/>
          <w:sz w:val="20"/>
        </w:rPr>
        <w:t>-l</w:t>
      </w:r>
      <w:r>
        <w:t xml:space="preserve"> flag controls the number of hdisks per sheet on the DISK sheets and per line on the BBBD sheet.   There are two factors to consider when choosing this value.  Excel has a limit of 256 columns per sheet; however, both NMON and NMON_Analyser use some columns, so the upper limit is really 250.   The second factor is that Excel VBA has an upper limit of 2048 bytes for input line length.   This particularly affects users of EMC systems that use long hdisk names (e.g. </w:t>
      </w:r>
      <w:r>
        <w:rPr>
          <w:i/>
        </w:rPr>
        <w:t>hdiskpower123</w:t>
      </w:r>
      <w:r>
        <w:t>).   The default of 150 is safe for such systems.   Other users may set the value to 250 in order to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NMON_Analyser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section then specify no more than 250 snapshots - ideally less.</w:t>
      </w:r>
    </w:p>
    <w:p w:rsidR="00AF6873" w:rsidRDefault="00AF6873" w:rsidP="00AF6873">
      <w:pPr>
        <w:pStyle w:val="Heading1"/>
      </w:pPr>
      <w:bookmarkStart w:id="8" w:name="_Toc333914540"/>
      <w:r>
        <w:t>Collecting data using topas (xmwlm)</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In particular, cross-partition statistics cannot be analysed; if you wish to get a report for the entire machine, collect data from each LPAR separately and then use NMON_Consolidator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r w:rsidRPr="00C84FA7">
        <w:rPr>
          <w:rFonts w:ascii="Courier New" w:hAnsi="Courier New" w:cs="Courier New"/>
          <w:sz w:val="20"/>
        </w:rPr>
        <w:t>topasout -a /etc/perf/daily/xmwlm.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Using NMON_Analyser</w:t>
      </w:r>
      <w:bookmarkEnd w:id="9"/>
      <w:bookmarkEnd w:id="10"/>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Open the NMON_Analyser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Click on the "Analyse nmon data" button and find/select the .nmon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lastRenderedPageBreak/>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r w:rsidRPr="0040381B">
        <w:rPr>
          <w:rFonts w:ascii="Arial" w:hAnsi="Arial" w:cs="Arial"/>
          <w:b/>
          <w:sz w:val="20"/>
        </w:rPr>
        <w:t>LIST</w:t>
      </w:r>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r>
        <w:rPr>
          <w:bCs/>
        </w:rPr>
        <w:t>specifies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second time is less than the first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A445DF" w:rsidRDefault="001B3A97" w:rsidP="00C8239F">
      <w:pPr>
        <w:pStyle w:val="DefaultText"/>
        <w:numPr>
          <w:ilvl w:val="12"/>
          <w:numId w:val="0"/>
        </w:numPr>
        <w:ind w:left="1418" w:hanging="1418"/>
      </w:pPr>
      <w:r>
        <w:rPr>
          <w:rFonts w:ascii="Arial" w:hAnsi="Arial"/>
          <w:b/>
          <w:sz w:val="20"/>
        </w:rPr>
        <w:t>MERGE</w:t>
      </w:r>
      <w:r>
        <w:rPr>
          <w:rFonts w:ascii="Arial" w:hAnsi="Arial"/>
          <w:b/>
          <w:sz w:val="20"/>
        </w:rPr>
        <w:tab/>
      </w:r>
      <w:r>
        <w:t xml:space="preserve">specifying </w:t>
      </w:r>
      <w:r>
        <w:rPr>
          <w:rFonts w:ascii="Arial" w:hAnsi="Arial"/>
          <w:b/>
          <w:sz w:val="20"/>
        </w:rPr>
        <w:t>YES</w:t>
      </w:r>
      <w:r>
        <w:t xml:space="preserve"> here results in NMON_Analyser merging all of the input files to form a single file.   The input files must be unsorted</w:t>
      </w:r>
      <w:r w:rsidR="000F64F2">
        <w:t>. B</w:t>
      </w:r>
      <w:r>
        <w:t>y default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to stop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C33596" w:rsidRPr="002A1860" w:rsidRDefault="00C33596" w:rsidP="00A445DF">
      <w:pPr>
        <w:pStyle w:val="DefaultText"/>
        <w:numPr>
          <w:ilvl w:val="12"/>
          <w:numId w:val="0"/>
        </w:numPr>
        <w:ind w:left="1418" w:hanging="1418"/>
        <w:rPr>
          <w:szCs w:val="24"/>
        </w:rPr>
      </w:pPr>
      <w:r>
        <w:rPr>
          <w:rFonts w:ascii="Arial" w:hAnsi="Arial"/>
          <w:b/>
          <w:sz w:val="20"/>
        </w:rPr>
        <w:lastRenderedPageBreak/>
        <w:t>PIVOT</w:t>
      </w:r>
      <w:r w:rsidR="00556BF1">
        <w:rPr>
          <w:rFonts w:ascii="Arial" w:hAnsi="Arial"/>
          <w:b/>
          <w:sz w:val="20"/>
        </w:rPr>
        <w:tab/>
      </w:r>
      <w:r w:rsidR="00556BF1">
        <w:t xml:space="preserve">specifying </w:t>
      </w:r>
      <w:r w:rsidR="00556BF1">
        <w:rPr>
          <w:rFonts w:ascii="Arial" w:hAnsi="Arial"/>
          <w:b/>
          <w:sz w:val="20"/>
        </w:rPr>
        <w:t>YES</w:t>
      </w:r>
      <w:r w:rsidR="00556BF1">
        <w:t xml:space="preserve"> here results in NMON_Analyser </w:t>
      </w:r>
      <w:r>
        <w:t xml:space="preserve">creating  a Pivot Chart from the specified sheet after all other processing (including printing/publishing the other charts) has completed.   </w:t>
      </w:r>
      <w:r w:rsidR="00A445DF">
        <w:t>See additional parameters on the “Settings” sheet.</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NMON_Analyser </w:t>
      </w:r>
      <w:r>
        <w:t xml:space="preserve">bypassing the additional analysis performed for ESS subsystems.   This will result in faster analysis and can allow larger files to be analysed successfully </w:t>
      </w:r>
      <w:r w:rsidR="00642062">
        <w:t>when “out of memory” errors occur.</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nmon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c:\nmon\testcases\*.nmon</w:t>
      </w:r>
    </w:p>
    <w:p w:rsidR="004547D2" w:rsidRPr="005A5DEA" w:rsidRDefault="00556BF1" w:rsidP="005A5DEA">
      <w:pPr>
        <w:pStyle w:val="DefaultText"/>
        <w:ind w:left="1418"/>
        <w:rPr>
          <w:bCs/>
        </w:rPr>
      </w:pPr>
      <w:r>
        <w:rPr>
          <w:b/>
        </w:rPr>
        <w:t xml:space="preserve">NB: </w:t>
      </w:r>
      <w:r>
        <w:rPr>
          <w:bCs/>
        </w:rPr>
        <w:t>if you save the spreadsheet with a value in this field, the Analyser will automatically begin execution the next time you open it.  This is defined as “batch mode” (see Appendix).  You can stop the execution by pressing Ctrl+Break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r>
        <w:rPr>
          <w:rFonts w:ascii="Arial" w:hAnsi="Arial"/>
          <w:b/>
          <w:sz w:val="20"/>
        </w:rPr>
        <w:t>BBBFont</w:t>
      </w:r>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Change the values in this row to make the generated graphs bigger or smaller.  If you specify a value here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sheets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lastRenderedPageBreak/>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r w:rsidRPr="00675A45">
        <w:rPr>
          <w:rStyle w:val="BodySingleChar"/>
        </w:rPr>
        <w:t>The default is</w:t>
      </w:r>
      <w:r>
        <w:rPr>
          <w:rFonts w:ascii="Arial" w:hAnsi="Arial" w:cs="Arial"/>
          <w:b/>
          <w:bCs/>
          <w:sz w:val="20"/>
        </w:rPr>
        <w:t xml:space="preserve"> KEEP.  </w:t>
      </w:r>
      <w:r w:rsidRPr="00675A45">
        <w:t xml:space="preserve">If you change this to </w:t>
      </w:r>
      <w:r w:rsidRPr="00675A45">
        <w:rPr>
          <w:rFonts w:ascii="Arial" w:hAnsi="Arial" w:cs="Arial"/>
          <w:b/>
          <w:bCs/>
          <w:sz w:val="20"/>
        </w:rPr>
        <w:t>DELETE</w:t>
      </w:r>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r>
        <w:rPr>
          <w:rFonts w:ascii="Arial" w:hAnsi="Arial" w:cs="Arial"/>
          <w:b/>
          <w:bCs/>
          <w:sz w:val="20"/>
        </w:rPr>
        <w:t>CPUmax</w:t>
      </w:r>
      <w:r>
        <w:rPr>
          <w:rFonts w:ascii="Arial" w:hAnsi="Arial" w:cs="Arial"/>
          <w:b/>
          <w:bCs/>
          <w:sz w:val="20"/>
        </w:rPr>
        <w:tab/>
      </w:r>
      <w:r>
        <w:rPr>
          <w:rStyle w:val="BodySingleChar"/>
        </w:rPr>
        <w:t xml:space="preserve">Specifies the maximum number of CPUnnn, PCPUnnn and SCPUnnn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NMON_Analyser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the maximum number of hdisks/vpaths to include on disk graphs.  A value of 0 produces graphs containing all the hdisks on a sheet (up to 250).   Graphs containing more than 50 hdisks will be automatically scaled to fit and may therefore exceed the size of the screen.</w:t>
      </w:r>
    </w:p>
    <w:p w:rsidR="00144F3C" w:rsidRDefault="00144F3C" w:rsidP="00AA39E7">
      <w:pPr>
        <w:pStyle w:val="DefaultText"/>
        <w:ind w:left="1417" w:hanging="1417"/>
      </w:pPr>
      <w:r>
        <w:rPr>
          <w:rFonts w:ascii="Arial" w:hAnsi="Arial" w:cs="Arial"/>
          <w:b/>
          <w:bCs/>
          <w:sz w:val="20"/>
        </w:rPr>
        <w:t>xToD</w:t>
      </w:r>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Code  may be entered.   Default is </w:t>
      </w:r>
      <w:r w:rsidRPr="00144F3C">
        <w:rPr>
          <w:rStyle w:val="BodySingleChar"/>
          <w:rFonts w:ascii="Arial" w:hAnsi="Arial" w:cs="Arial"/>
          <w:b/>
          <w:bCs/>
          <w:sz w:val="20"/>
        </w:rPr>
        <w:t>hh:mm</w:t>
      </w:r>
      <w:r w:rsidR="00F4426F" w:rsidRPr="00F4426F">
        <w:rPr>
          <w:rStyle w:val="BodySingleChar"/>
          <w:szCs w:val="24"/>
        </w:rPr>
        <w:t>.</w:t>
      </w:r>
      <w:r w:rsidR="00F4426F">
        <w:rPr>
          <w:rStyle w:val="BodySingleChar"/>
          <w:szCs w:val="24"/>
        </w:rPr>
        <w:t xml:space="preserve">  </w:t>
      </w:r>
      <w:r w:rsidR="00AA39E7">
        <w:rPr>
          <w:rStyle w:val="BodySingleChar"/>
          <w:szCs w:val="24"/>
        </w:rPr>
        <w:t xml:space="preserve">Note that </w:t>
      </w:r>
      <w:r w:rsidR="00F4426F">
        <w:rPr>
          <w:rStyle w:val="BodySingleChar"/>
          <w:szCs w:val="24"/>
        </w:rPr>
        <w:t xml:space="preserve"> the date is also available within the timestamp and you may therefore use something like </w:t>
      </w:r>
      <w:r w:rsidR="00F4426F" w:rsidRPr="00F4426F">
        <w:rPr>
          <w:rStyle w:val="BodySingleChar"/>
          <w:rFonts w:ascii="Arial" w:hAnsi="Arial" w:cs="Arial"/>
          <w:b/>
          <w:bCs/>
          <w:sz w:val="20"/>
        </w:rPr>
        <w:t>dd-mmm-yy hh:mm</w:t>
      </w:r>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r>
        <w:rPr>
          <w:rFonts w:ascii="Arial" w:hAnsi="Arial" w:cs="Arial"/>
          <w:b/>
          <w:bCs/>
          <w:sz w:val="20"/>
        </w:rPr>
        <w:t xml:space="preserve">SORTDEFAULT  </w:t>
      </w:r>
      <w:r w:rsidRPr="00982A2D">
        <w:rPr>
          <w:rFonts w:ascii="Arial" w:hAnsi="Arial" w:cs="Arial"/>
          <w:bCs/>
          <w:sz w:val="20"/>
        </w:rPr>
        <w:t>T</w:t>
      </w:r>
      <w:r w:rsidRPr="00982A2D">
        <w:rPr>
          <w:bCs/>
          <w:szCs w:val="24"/>
        </w:rPr>
        <w:t xml:space="preserve">his setting indicates if the 1st graph on 'default' sheets (ones not handled else where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Sheetname, PageField, RowField, ColumnField, DataField and xlFunction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By default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lastRenderedPageBreak/>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r w:rsidRPr="00507A79">
        <w:rPr>
          <w:rFonts w:ascii="Arial" w:hAnsi="Arial" w:cs="Arial"/>
          <w:b/>
          <w:sz w:val="20"/>
        </w:rPr>
        <w:t>NO</w:t>
      </w:r>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NMON_Analyser,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%tm_act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%tm_act</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The average for this set of data is 2.3 and the weighted average is 7.0.   The weighted average gives a better picture of how busy the disk is while logging is taking place.   NMON_Analyser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the </w:t>
      </w:r>
      <w:r w:rsidR="007C1B72">
        <w:t xml:space="preserve"> value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556BF1" w:rsidRDefault="00556BF1" w:rsidP="006D2307">
      <w:pPr>
        <w:pStyle w:val="DefaultText"/>
      </w:pPr>
      <w:r>
        <w:t xml:space="preserve">This section is entirely generated by the Analyser and contains a useful summary of data taken from other sheets.    Note the the avg/max values for User%, Sys%, Wait% and Idle% are independent and </w:t>
      </w:r>
      <w:r w:rsidR="00144D87">
        <w:t xml:space="preserve">will not </w:t>
      </w:r>
      <w:r w:rsidR="006D2307">
        <w:t xml:space="preserve">add </w:t>
      </w:r>
      <w:r>
        <w:t xml:space="preserve">up to 100%.   The CPU% column shows </w:t>
      </w:r>
      <w:r w:rsidR="00286132">
        <w:t>User% + Sys % for each line</w:t>
      </w:r>
      <w:r>
        <w:t>.</w:t>
      </w:r>
      <w:r w:rsidR="006D2307">
        <w:t xml:space="preserve">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(%usr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 xml:space="preserve">The value “Max:Avg” is simply the maximum value divided by the average.  If monitored over a long period of time </w:t>
      </w:r>
      <w:r w:rsidR="008B18C3">
        <w:t xml:space="preserve">the value for CPU% </w:t>
      </w:r>
      <w:r>
        <w:t>can be useful in spotting a system reaching saturation level (the ratio will steadily decrease).  If you have historical data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r>
        <w:rPr>
          <w:sz w:val="20"/>
        </w:rPr>
        <w:t>lslpp</w:t>
      </w:r>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the particular build of nmon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r>
        <w:rPr>
          <w:rFonts w:ascii="Arial" w:hAnsi="Arial"/>
          <w:b/>
          <w:sz w:val="20"/>
        </w:rPr>
        <w:t>cpus</w:t>
      </w:r>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r>
        <w:t>date at the start of the collection.</w:t>
      </w:r>
    </w:p>
    <w:p w:rsidR="00556BF1" w:rsidRDefault="00556BF1">
      <w:pPr>
        <w:pStyle w:val="DefaultText"/>
        <w:ind w:left="1417" w:hanging="1417"/>
        <w:rPr>
          <w:rFonts w:ascii="Arial" w:hAnsi="Arial"/>
          <w:b/>
          <w:sz w:val="20"/>
        </w:rPr>
      </w:pPr>
      <w:r>
        <w:rPr>
          <w:rFonts w:ascii="Arial" w:hAnsi="Arial"/>
          <w:b/>
          <w:sz w:val="20"/>
        </w:rPr>
        <w:t>disks_per_line</w:t>
      </w:r>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r>
        <w:rPr>
          <w:rFonts w:ascii="Arial" w:hAnsi="Arial"/>
          <w:b/>
          <w:sz w:val="20"/>
        </w:rPr>
        <w:t>LPARNumberName</w:t>
      </w:r>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r>
        <w:rPr>
          <w:rFonts w:ascii="Arial" w:hAnsi="Arial"/>
          <w:b/>
          <w:sz w:val="20"/>
        </w:rPr>
        <w:t>MachineType</w:t>
      </w:r>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r>
        <w:rPr>
          <w:rFonts w:ascii="Arial" w:hAnsi="Arial"/>
          <w:b/>
          <w:sz w:val="20"/>
        </w:rPr>
        <w:t>progname</w:t>
      </w:r>
      <w:r>
        <w:rPr>
          <w:rFonts w:ascii="Arial" w:hAnsi="Arial"/>
          <w:b/>
          <w:sz w:val="20"/>
        </w:rPr>
        <w:tab/>
      </w:r>
      <w:r>
        <w:t>the name of the NMON executable.</w:t>
      </w:r>
    </w:p>
    <w:p w:rsidR="00556BF1" w:rsidRDefault="00556BF1">
      <w:pPr>
        <w:pStyle w:val="DefaultText"/>
        <w:ind w:left="1417" w:hanging="1417"/>
      </w:pPr>
      <w:r>
        <w:rPr>
          <w:rFonts w:ascii="Arial" w:hAnsi="Arial"/>
          <w:b/>
          <w:sz w:val="20"/>
        </w:rPr>
        <w:lastRenderedPageBreak/>
        <w:t>runname</w:t>
      </w:r>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r>
        <w:rPr>
          <w:rFonts w:ascii="Arial" w:hAnsi="Arial"/>
          <w:b/>
          <w:sz w:val="20"/>
        </w:rPr>
        <w:t xml:space="preserve">SerialNumber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the number of snapshots - this is used by the Analyser.   The Analyser will modify this value to match the number of snapshots actually found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this value will be a 1 if running on Linux and Steal% CPU is provided in the CPUnnn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r w:rsidR="00F2281D">
        <w:t>nmon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r>
        <w:t>time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r>
        <w:rPr>
          <w:rFonts w:ascii="Arial" w:hAnsi="Arial"/>
          <w:b/>
          <w:sz w:val="20"/>
        </w:rPr>
        <w:t>timestampsize</w:t>
      </w:r>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if  </w:t>
      </w:r>
      <w:r w:rsidRPr="00F2281D">
        <w:t>this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NMON_Analyser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r>
        <w:rPr>
          <w:rFonts w:ascii="Arial" w:hAnsi="Arial"/>
          <w:b/>
          <w:sz w:val="20"/>
        </w:rPr>
        <w:t xml:space="preserve">parms </w:t>
      </w:r>
      <w:r>
        <w:rPr>
          <w:rFonts w:ascii="Arial" w:hAnsi="Arial"/>
          <w:b/>
          <w:sz w:val="20"/>
        </w:rPr>
        <w:tab/>
      </w:r>
      <w:r>
        <w:t xml:space="preserve">the </w:t>
      </w:r>
      <w:r w:rsidR="00556BF1">
        <w:t>values of  most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the values of  most of the user options specified on the “Settings” sheet.</w:t>
      </w:r>
    </w:p>
    <w:p w:rsidR="00F00640" w:rsidRDefault="00F00640" w:rsidP="00F00640">
      <w:pPr>
        <w:pStyle w:val="DefaultText"/>
        <w:ind w:left="1417" w:hanging="1417"/>
      </w:pPr>
      <w:r>
        <w:rPr>
          <w:rFonts w:ascii="Arial" w:hAnsi="Arial"/>
          <w:b/>
          <w:sz w:val="20"/>
        </w:rPr>
        <w:t xml:space="preserve">elapsed </w:t>
      </w:r>
      <w:r>
        <w:rPr>
          <w:rFonts w:ascii="Arial" w:hAnsi="Arial"/>
          <w:b/>
          <w:sz w:val="20"/>
        </w:rPr>
        <w:tab/>
      </w:r>
      <w:r>
        <w:t>the execution time of the Analyser.  I use this for tuning.</w:t>
      </w:r>
    </w:p>
    <w:p w:rsidR="005A5DEA" w:rsidRDefault="005A5DEA" w:rsidP="00F00640">
      <w:pPr>
        <w:pStyle w:val="DefaultText"/>
        <w:ind w:left="1417" w:hanging="1417"/>
      </w:pPr>
      <w:r>
        <w:rPr>
          <w:rFonts w:ascii="Arial" w:hAnsi="Arial"/>
          <w:b/>
          <w:sz w:val="20"/>
        </w:rPr>
        <w:t>NodeName</w:t>
      </w:r>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r>
        <w:t xml:space="preserve">NMON_Analyser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all of the disks listed in the ODM together with the capacity (in Gbytes) and the adapter type (SCSI/SSA/Fibre) as reported by </w:t>
      </w:r>
      <w:r>
        <w:rPr>
          <w:sz w:val="20"/>
        </w:rPr>
        <w:t>lsdev</w:t>
      </w:r>
      <w:r>
        <w:t xml:space="preserve">.   Note that </w:t>
      </w:r>
      <w:r w:rsidR="00F00640">
        <w:t xml:space="preserve">some </w:t>
      </w:r>
      <w:r>
        <w:t>fibre-attached devices do not report their capacity to AIX.</w:t>
      </w:r>
    </w:p>
    <w:p w:rsidR="00556BF1" w:rsidRDefault="00556BF1">
      <w:pPr>
        <w:pStyle w:val="DefaultText"/>
      </w:pPr>
      <w:r>
        <w:t>NMON_Analyser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t>BBBC</w:t>
      </w:r>
      <w:bookmarkEnd w:id="27"/>
      <w:bookmarkEnd w:id="28"/>
    </w:p>
    <w:p w:rsidR="00556BF1" w:rsidRDefault="00556BF1">
      <w:pPr>
        <w:pStyle w:val="DefaultText"/>
      </w:pPr>
      <w:r>
        <w:t xml:space="preserve">The BBBC sheet shows the output from the </w:t>
      </w:r>
      <w:r>
        <w:rPr>
          <w:sz w:val="20"/>
        </w:rPr>
        <w:t>lspv</w:t>
      </w:r>
      <w:r>
        <w:t xml:space="preserve"> command for all local disks at the start of the data collection. The Analyser highlights the hdisk name using a bold font and sets the sheet to use the fixed-pitch font specified on the NLS sheet (default </w:t>
      </w:r>
      <w:r>
        <w:rPr>
          <w:rFonts w:ascii="Courier" w:hAnsi="Courier"/>
        </w:rPr>
        <w:t>Courier</w:t>
      </w:r>
      <w:r>
        <w:t>) in order to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hdisks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r>
        <w:rPr>
          <w:sz w:val="20"/>
        </w:rPr>
        <w:t>lsdev</w:t>
      </w:r>
      <w:r>
        <w:t xml:space="preserve"> command and shows the mapping between vpaths and hdisks.  NMON_Analyser uses this information to construct the ESSBUSY, ESSRSIZE and ESSWSIZE sheets.</w:t>
      </w:r>
    </w:p>
    <w:p w:rsidR="00556BF1" w:rsidRDefault="00556BF1">
      <w:pPr>
        <w:pStyle w:val="Heading2"/>
        <w:keepNext/>
      </w:pPr>
      <w:bookmarkStart w:id="33" w:name="_Toc333914557"/>
      <w:r>
        <w:lastRenderedPageBreak/>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The BBBL sheet is only produced if the operating system is running in a partitions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r>
        <w:rPr>
          <w:sz w:val="20"/>
        </w:rPr>
        <w:t>emstat</w:t>
      </w:r>
      <w:r>
        <w:t xml:space="preserve"> and </w:t>
      </w:r>
      <w:r>
        <w:rPr>
          <w:sz w:val="20"/>
        </w:rPr>
        <w:t>lsattr</w:t>
      </w:r>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in order to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This sheet lists all of the volume groups present at the start of the collection run.</w:t>
      </w:r>
    </w:p>
    <w:p w:rsidR="00556BF1" w:rsidRDefault="00556BF1">
      <w:pPr>
        <w:pStyle w:val="Heading2"/>
        <w:keepNext/>
        <w:ind w:left="357"/>
      </w:pPr>
      <w:bookmarkStart w:id="40" w:name="_Toc10003281"/>
      <w:bookmarkStart w:id="41" w:name="_Toc333914563"/>
      <w:r>
        <w:t>CPU</w:t>
      </w:r>
      <w:bookmarkEnd w:id="40"/>
      <w:r>
        <w:t>nn</w:t>
      </w:r>
      <w:r w:rsidR="00B96CC1">
        <w:t>n</w:t>
      </w:r>
      <w:bookmarkEnd w:id="41"/>
    </w:p>
    <w:p w:rsidR="00B96CC1" w:rsidRPr="00B96CC1" w:rsidRDefault="00556BF1" w:rsidP="001E6ACE">
      <w:pPr>
        <w:pStyle w:val="BodySingle"/>
        <w:rPr>
          <w:szCs w:val="24"/>
        </w:rPr>
      </w:pPr>
      <w:r>
        <w:t xml:space="preserve">These sheets show </w:t>
      </w:r>
      <w:r w:rsidRPr="000A1848">
        <w:rPr>
          <w:sz w:val="20"/>
        </w:rPr>
        <w:t>%usr</w:t>
      </w:r>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micropartitions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r>
        <w:t>NMON_Analyser generates a graph and a column headed “</w:t>
      </w:r>
      <w:r>
        <w:rPr>
          <w:sz w:val="20"/>
        </w:rPr>
        <w:t>CPU</w:t>
      </w:r>
      <w:r w:rsidR="00D46CDC">
        <w:rPr>
          <w:sz w:val="20"/>
        </w:rPr>
        <w:t>%</w:t>
      </w:r>
      <w:r>
        <w:t xml:space="preserve">” containing the sum of </w:t>
      </w:r>
      <w:r>
        <w:rPr>
          <w:sz w:val="20"/>
        </w:rPr>
        <w:t>%usr</w:t>
      </w:r>
      <w:r>
        <w:t xml:space="preserve"> and </w:t>
      </w:r>
      <w:r>
        <w:rPr>
          <w:sz w:val="20"/>
        </w:rPr>
        <w:t>%sys</w:t>
      </w:r>
      <w:r>
        <w:t xml:space="preserve"> for use on the CPU_SUMM sheet.   The Analyser </w:t>
      </w:r>
      <w:r w:rsidR="00D46CDC">
        <w:t xml:space="preserve">also </w:t>
      </w:r>
      <w:r>
        <w:t xml:space="preserve">adds blank intervals for CPUs 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CPUnn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but is adjusted by libperfstat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timeslice to other LPARs rather than waste CPU time waiting for work.   </w:t>
      </w:r>
      <w:r w:rsidR="002449AF">
        <w:t xml:space="preserve"> If the </w:t>
      </w:r>
      <w:r w:rsidR="002449AF" w:rsidRPr="002449AF">
        <w:rPr>
          <w:rFonts w:ascii="Arial" w:hAnsi="Arial" w:cs="Arial"/>
          <w:b/>
          <w:bCs/>
          <w:sz w:val="20"/>
        </w:rPr>
        <w:t>CPUmax</w:t>
      </w:r>
      <w:r w:rsidR="002449AF">
        <w:t xml:space="preserve"> value is lower than the number of physical threads in use then the graph title will show the number of threads excluded.</w:t>
      </w:r>
    </w:p>
    <w:p w:rsidR="002F1E02" w:rsidRDefault="002F1E02">
      <w:pPr>
        <w:pStyle w:val="DefaultText"/>
      </w:pPr>
    </w:p>
    <w:p w:rsidR="00556BF1" w:rsidRDefault="00556BF1" w:rsidP="00921ED2">
      <w:pPr>
        <w:pStyle w:val="DefaultText"/>
      </w:pPr>
      <w:r>
        <w:lastRenderedPageBreak/>
        <w:t xml:space="preserve">The </w:t>
      </w:r>
      <w:r w:rsidR="00733B81">
        <w:t>second</w:t>
      </w:r>
      <w:r>
        <w:t xml:space="preserve"> graph shows the number of active CPUs by time of day and is useful in determining whether CPUs have been varied on/off during the collection period.  </w:t>
      </w:r>
      <w:r w:rsidR="002F1E02">
        <w:t>If the system has SMT enabled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CPUnnn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The chart can be very useful in identifying situations in which the system is thread-starved (i.e. too few threads to fully utilise the logical processors) or where the workload is dominated by a small number of  single-threaded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General notes for DISK, ESS, EMC, FASt and DG sheets</w:t>
      </w:r>
      <w:bookmarkEnd w:id="46"/>
    </w:p>
    <w:p w:rsidR="00556BF1" w:rsidRDefault="00556BF1">
      <w:pPr>
        <w:pStyle w:val="DefaultText"/>
      </w:pPr>
      <w:r>
        <w:t xml:space="preserve">The DISK sheets record device statistics for each hdisk in the system.   If there are more than </w:t>
      </w:r>
      <w:r>
        <w:rPr>
          <w:sz w:val="20"/>
        </w:rPr>
        <w:t>&lt;dpl&gt;</w:t>
      </w:r>
      <w:r>
        <w:t xml:space="preserve"> hdisks in the system (see "Collecting data using NMON" above) NMON generates multiple output sections.   DISKBUSY will therefore contain device busy statistics for the first group of hdisks,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 xml:space="preserve">sort the contents of the sheet in ascending sequence using the weighted average values as a sort key.  However, if a storage subsystem is detected then sorting of the DISK sheets is disabled and the ESS/EMC/FASt/DG sheet contents are sorted instead.   </w:t>
      </w:r>
    </w:p>
    <w:p w:rsidR="00556BF1" w:rsidRDefault="00556BF1">
      <w:pPr>
        <w:pStyle w:val="DefaultText"/>
      </w:pPr>
    </w:p>
    <w:p w:rsidR="00556BF1" w:rsidRDefault="00556BF1">
      <w:pPr>
        <w:pStyle w:val="DefaultText"/>
      </w:pPr>
      <w:r>
        <w:t xml:space="preserve">If the number of hdisks (or vpaths)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ESS/EMC/FASt/DG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Note that NMON and NMON_Analyser can only handle a maximum of 250 vpaths in a system.  If you have more than this then you need to use the Disk Groups feature of NMON to select the vpaths that are of primary interest.</w:t>
      </w:r>
    </w:p>
    <w:p w:rsidR="00556BF1" w:rsidRDefault="00556BF1" w:rsidP="009A17B5">
      <w:pPr>
        <w:pStyle w:val="Heading3"/>
        <w:keepNext/>
      </w:pPr>
      <w:bookmarkStart w:id="47" w:name="_Toc10003285"/>
      <w:bookmarkStart w:id="48" w:name="_Toc333914567"/>
      <w:r>
        <w:t>EMC/PowerPath subsystems</w:t>
      </w:r>
      <w:bookmarkEnd w:id="47"/>
      <w:bookmarkEnd w:id="48"/>
    </w:p>
    <w:p w:rsidR="00556BF1" w:rsidRDefault="00556BF1">
      <w:pPr>
        <w:pStyle w:val="DefaultText"/>
      </w:pPr>
      <w:r>
        <w:t>NMON_Analyser detects the presence of an EMC/PowerPath subsystem by scanning the input file for the string “hdiskpower” before starting the analysis.   EMC PowerPath creates devices called “hdiskpower</w:t>
      </w:r>
      <w:r>
        <w:rPr>
          <w:i/>
        </w:rPr>
        <w:t>n</w:t>
      </w:r>
      <w:r>
        <w:t xml:space="preserve">” which each map to multiple hdisks.   They are therefore comparable to the vpaths generated by ESS/SDD.   However, unlike vpaths, hdiskpower devices appear to AIX </w:t>
      </w:r>
      <w:r>
        <w:lastRenderedPageBreak/>
        <w:t xml:space="preserve">(and, therefore NMON) as real disks and NMON therefore records their activity on the DISK sheets.   </w:t>
      </w:r>
    </w:p>
    <w:p w:rsidR="00556BF1" w:rsidRDefault="00556BF1">
      <w:pPr>
        <w:pStyle w:val="DefaultText"/>
      </w:pPr>
    </w:p>
    <w:p w:rsidR="00556BF1" w:rsidRDefault="00556BF1">
      <w:pPr>
        <w:pStyle w:val="DefaultText"/>
      </w:pPr>
      <w:r>
        <w:t xml:space="preserve">NMON_Analyser removes all hdiskpower entries from DISK sheets and moves them to new sheets beginning with the letters EMC.   For example, hdiskpower entries found on DISKBUSY1 are simply moved to a new sheet called EMCBUSY1.  If a DISK sheet contains only hdiskpower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hdiskpower activity from the IOADAPT statistics these figures are also correct.  </w:t>
      </w:r>
    </w:p>
    <w:p w:rsidR="00556BF1" w:rsidRDefault="00556BF1" w:rsidP="000347E1">
      <w:pPr>
        <w:pStyle w:val="Heading3"/>
        <w:keepNext/>
      </w:pPr>
      <w:bookmarkStart w:id="49" w:name="_Toc333914568"/>
      <w:bookmarkStart w:id="50" w:name="_Toc10003286"/>
      <w:r>
        <w:t>FAStT subsystems</w:t>
      </w:r>
      <w:bookmarkEnd w:id="49"/>
    </w:p>
    <w:p w:rsidR="00556BF1" w:rsidRDefault="00556BF1">
      <w:pPr>
        <w:pStyle w:val="DefaultText"/>
      </w:pPr>
      <w:r>
        <w:t>NMON_Analyser detects the presence of a FAStT subsystem by scanning the input file for the string “dac” before starting the analysis.  They are handled in the same way as EMC/PowerPath subsystems except that the dac devices are moved to sheets with names beginning "FASt".</w:t>
      </w:r>
    </w:p>
    <w:p w:rsidR="00556BF1" w:rsidRDefault="00556BF1">
      <w:pPr>
        <w:pStyle w:val="DefaultText"/>
      </w:pPr>
      <w:r>
        <w:t>Note that the Analyser is not able to correctly handle systems having both EMC and FASt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This sheet records the average value of device busy for each hdisk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These sheets record the average data transfer size (block size), in Kbytes, for read/write operations on each hdisk in the system.  If this number is not very close to the stripe size for the device there may be a problem that could be solved by increasing the value of numclust.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hdisk in the system.  This is the same as the </w:t>
      </w:r>
      <w:r w:rsidR="00B17B7C">
        <w:rPr>
          <w:sz w:val="20"/>
        </w:rPr>
        <w:t>%tm_act</w:t>
      </w:r>
      <w:r w:rsidR="00B17B7C">
        <w:t xml:space="preserve"> value recorded by </w:t>
      </w:r>
      <w:r w:rsidR="009E2F50">
        <w:t>io</w:t>
      </w:r>
      <w:r w:rsidR="00B17B7C">
        <w:t>stat. Note that if this sheet contains all zero values then it means you forgot to enable iostat collection before starting nmon:</w:t>
      </w:r>
    </w:p>
    <w:p w:rsidR="00B17B7C" w:rsidRDefault="00B17B7C" w:rsidP="00B17B7C">
      <w:pPr>
        <w:pStyle w:val="DefaultText1"/>
      </w:pPr>
      <w:r>
        <w:tab/>
      </w:r>
      <w:r>
        <w:rPr>
          <w:sz w:val="20"/>
          <w:szCs w:val="20"/>
        </w:rPr>
        <w:t>chdev -l sys0 -a iostat=true</w:t>
      </w:r>
    </w:p>
    <w:p w:rsidR="00B17B7C" w:rsidRDefault="00B17B7C" w:rsidP="00B17B7C">
      <w:pPr>
        <w:pStyle w:val="Heading2"/>
        <w:keepNext/>
      </w:pPr>
      <w:bookmarkStart w:id="59" w:name="_Toc10003287"/>
      <w:bookmarkStart w:id="60" w:name="_Toc333914576"/>
      <w:r>
        <w:lastRenderedPageBreak/>
        <w:t>DISKREAD</w:t>
      </w:r>
      <w:bookmarkEnd w:id="59"/>
      <w:bookmarkEnd w:id="60"/>
    </w:p>
    <w:p w:rsidR="00B17B7C" w:rsidRDefault="00B17B7C" w:rsidP="00B17B7C">
      <w:pPr>
        <w:pStyle w:val="DefaultText"/>
      </w:pPr>
      <w:r>
        <w:t>These sheets record the data rate (Kbytes/sec) for read operations on each hdisk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These sheets record the service times (in milliseconds) for read/write transfers to each hdisk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These sheets record the queue times (in milliseconds) for read/write transfers to each hdisk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hdisk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hdisk in the system.   This is the same as the </w:t>
      </w:r>
      <w:r>
        <w:rPr>
          <w:sz w:val="20"/>
        </w:rPr>
        <w:t>tps</w:t>
      </w:r>
      <w:r>
        <w:t xml:space="preserve"> value recorded by </w:t>
      </w:r>
      <w:r w:rsidR="009E2F50">
        <w:t>io</w:t>
      </w:r>
      <w:r>
        <w:t>stat.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The Analyser creates this sheet.   It shows the total data rates (reads and writes) in Kbytes/sec plus total I/O rates for all hdisks in the system.    The figures on this sheet are accurate for all systems including ESS, EMC</w:t>
      </w:r>
      <w:r w:rsidR="00753089">
        <w:t>, FASt</w:t>
      </w:r>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t>DONATE</w:t>
      </w:r>
      <w:bookmarkEnd w:id="69"/>
    </w:p>
    <w:p w:rsidR="00551CBA" w:rsidRDefault="00551CBA" w:rsidP="00551CBA">
      <w:pPr>
        <w:pStyle w:val="DefaultText"/>
      </w:pPr>
      <w:r>
        <w:t xml:space="preserve">This sheet records physical processor usage and donation to the shared pool.  Only present for dedicated LPARs running on  </w:t>
      </w:r>
      <w:smartTag w:uri="urn:schemas-microsoft-com:office:smarttags" w:element="place">
        <w:r>
          <w:t>PO</w:t>
        </w:r>
      </w:smartTag>
      <w:r>
        <w:t>WER6 systems.</w:t>
      </w:r>
    </w:p>
    <w:p w:rsidR="00556BF1" w:rsidRDefault="00556BF1">
      <w:pPr>
        <w:pStyle w:val="Heading2"/>
      </w:pPr>
      <w:bookmarkStart w:id="70" w:name="_Toc333914583"/>
      <w:r>
        <w:t>EMCBSIZE/FAStBSIZE</w:t>
      </w:r>
      <w:bookmarkEnd w:id="70"/>
    </w:p>
    <w:p w:rsidR="00556BF1" w:rsidRDefault="00556BF1">
      <w:pPr>
        <w:pStyle w:val="DefaultText"/>
      </w:pPr>
      <w:r>
        <w:t>This sheet records the average data transfer size (blocksize), in Kbytes, for read/write operations to each esoteric device in a system using EMC/PowerPath or FAStT.</w:t>
      </w:r>
    </w:p>
    <w:p w:rsidR="00556BF1" w:rsidRDefault="00556BF1">
      <w:pPr>
        <w:pStyle w:val="Heading2"/>
        <w:keepNext/>
        <w:ind w:left="357"/>
      </w:pPr>
      <w:bookmarkStart w:id="71" w:name="_Toc333914584"/>
      <w:r>
        <w:t>EMCBUSY/FAStBUSY</w:t>
      </w:r>
      <w:bookmarkEnd w:id="71"/>
    </w:p>
    <w:p w:rsidR="00556BF1" w:rsidRDefault="00556BF1">
      <w:pPr>
        <w:pStyle w:val="DefaultText"/>
      </w:pPr>
      <w:r>
        <w:t xml:space="preserve">These sheets record device busy for each esoteric device in a system using EMC/PowerPath or FAStT.  </w:t>
      </w:r>
    </w:p>
    <w:p w:rsidR="00556BF1" w:rsidRDefault="00556BF1">
      <w:pPr>
        <w:pStyle w:val="Heading2"/>
        <w:keepNext/>
        <w:ind w:left="357"/>
      </w:pPr>
      <w:bookmarkStart w:id="72" w:name="_Toc333914585"/>
      <w:r>
        <w:t>EMCREAD/FAStREAD</w:t>
      </w:r>
      <w:bookmarkEnd w:id="72"/>
    </w:p>
    <w:p w:rsidR="00556BF1" w:rsidRDefault="00556BF1">
      <w:pPr>
        <w:pStyle w:val="DefaultText"/>
      </w:pPr>
      <w:r>
        <w:t>These sheets record the data rate (Kbytes/sec) for read operations to each esoteric device in a system using EMC/PowerPath or FAStT.</w:t>
      </w:r>
    </w:p>
    <w:p w:rsidR="00556BF1" w:rsidRDefault="00556BF1">
      <w:pPr>
        <w:pStyle w:val="Heading2"/>
      </w:pPr>
      <w:bookmarkStart w:id="73" w:name="_Toc333914586"/>
      <w:r>
        <w:t>EMCWRITE/FAStWRITE</w:t>
      </w:r>
      <w:bookmarkEnd w:id="73"/>
    </w:p>
    <w:p w:rsidR="00556BF1" w:rsidRDefault="00556BF1">
      <w:pPr>
        <w:pStyle w:val="DefaultText"/>
      </w:pPr>
      <w:r>
        <w:t>This sheet records the data rate (Kbytes/sec) for write operations to each esoteric device in a system using EMC/PowerPath or FAStT.</w:t>
      </w:r>
    </w:p>
    <w:p w:rsidR="00556BF1" w:rsidRDefault="00556BF1">
      <w:pPr>
        <w:pStyle w:val="Heading2"/>
        <w:keepNext/>
        <w:ind w:left="357"/>
      </w:pPr>
      <w:bookmarkStart w:id="74" w:name="_Toc333914587"/>
      <w:r>
        <w:lastRenderedPageBreak/>
        <w:t>EMCXFER/FAStXFER</w:t>
      </w:r>
      <w:bookmarkEnd w:id="74"/>
    </w:p>
    <w:p w:rsidR="00556BF1" w:rsidRDefault="00556BF1">
      <w:pPr>
        <w:pStyle w:val="DefaultText"/>
      </w:pPr>
      <w:r>
        <w:t>These sheets record the I/O operations per second to each esoteric device in a system using EMC/PowerPath or FAStT.</w:t>
      </w:r>
    </w:p>
    <w:p w:rsidR="00556BF1" w:rsidRDefault="00556BF1">
      <w:pPr>
        <w:pStyle w:val="Heading2"/>
        <w:keepNext/>
        <w:widowControl w:val="0"/>
        <w:ind w:left="357"/>
      </w:pPr>
      <w:bookmarkStart w:id="75" w:name="_Toc333914588"/>
      <w:r>
        <w:t>EMCSERV/FAStSERV</w:t>
      </w:r>
      <w:bookmarkEnd w:id="75"/>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This sheet shows all errors reported by nmon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(blocksize), in Kbytes, for read/write operations on each vpath in the system. The data on this sheet are calculated by NMON_Analyser as the average of the DISKBSIZE values for component hdisks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vpath in a system using ESS.  The data on this sheet are calculated by NMON_Analyser as the average of the DISKBUSY values for component hdisks as recorded on the BBBE sheet.  </w:t>
      </w:r>
      <w:bookmarkStart w:id="81" w:name="_Toc10003302"/>
    </w:p>
    <w:p w:rsidR="00556BF1" w:rsidRDefault="00556BF1">
      <w:pPr>
        <w:pStyle w:val="Heading2"/>
        <w:keepNext/>
        <w:ind w:left="357"/>
      </w:pPr>
      <w:bookmarkStart w:id="82" w:name="_Toc333914592"/>
      <w:bookmarkEnd w:id="81"/>
      <w:r>
        <w:t>ESSREAD</w:t>
      </w:r>
      <w:bookmarkEnd w:id="82"/>
    </w:p>
    <w:p w:rsidR="00556BF1" w:rsidRDefault="00556BF1">
      <w:pPr>
        <w:pStyle w:val="DefaultText"/>
      </w:pPr>
      <w:r>
        <w:t>This sheet records the data rate (Kbytes/sec) for read operations on each vpath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This sheet records the data rate (Kbytes/sec) for write operations on each vpath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These sheets record the I/O operations per second for each vpath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 xml:space="preserve">This sheet records the data rate (MBytes/sec)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(MBytes/sec) for write operations on each Fibre Channel adapter in the system</w:t>
      </w:r>
      <w:r>
        <w:t>.</w:t>
      </w:r>
    </w:p>
    <w:p w:rsidR="005A3CFA" w:rsidRDefault="000671AC" w:rsidP="000671AC">
      <w:pPr>
        <w:pStyle w:val="Heading2"/>
        <w:keepNext/>
        <w:widowControl w:val="0"/>
        <w:ind w:left="357"/>
      </w:pPr>
      <w:bookmarkStart w:id="89" w:name="_Toc333914597"/>
      <w:r>
        <w:lastRenderedPageBreak/>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r>
        <w:rPr>
          <w:sz w:val="20"/>
        </w:rPr>
        <w:t>sar</w:t>
      </w:r>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r>
        <w:rPr>
          <w:rFonts w:ascii="Arial" w:hAnsi="Arial"/>
          <w:b/>
          <w:sz w:val="20"/>
        </w:rPr>
        <w:t>iget</w:t>
      </w:r>
      <w:r>
        <w:rPr>
          <w:rFonts w:ascii="Arial" w:hAnsi="Arial"/>
          <w:b/>
          <w:sz w:val="20"/>
        </w:rPr>
        <w:tab/>
      </w:r>
      <w:r>
        <w:rPr>
          <w:rFonts w:ascii="Arial" w:hAnsi="Arial"/>
          <w:b/>
          <w:sz w:val="20"/>
        </w:rPr>
        <w:tab/>
      </w:r>
      <w:r>
        <w:t>translations of i-node numbers to pointers to the i-node structure of a file or device.</w:t>
      </w:r>
      <w:r>
        <w:rPr>
          <w:rFonts w:ascii="Arial" w:hAnsi="Arial"/>
          <w:b/>
          <w:sz w:val="20"/>
        </w:rPr>
        <w:t xml:space="preserve"> </w:t>
      </w:r>
      <w:r>
        <w:t xml:space="preserve">This is reported as </w:t>
      </w:r>
      <w:r>
        <w:rPr>
          <w:rFonts w:ascii="Arial" w:hAnsi="Arial"/>
          <w:b/>
          <w:sz w:val="20"/>
        </w:rPr>
        <w:t>iget/s</w:t>
      </w:r>
      <w:r>
        <w:t xml:space="preserve"> by the </w:t>
      </w:r>
      <w:r>
        <w:rPr>
          <w:sz w:val="20"/>
        </w:rPr>
        <w:t>sar -a</w:t>
      </w:r>
      <w:r>
        <w:t xml:space="preserve"> command. Calls to iget occur when a call to to namei has failed to find a pointer in the i-node cache. This figure should therefore be as close to 0 as possible.  </w:t>
      </w:r>
    </w:p>
    <w:p w:rsidR="00556BF1" w:rsidRDefault="00556BF1">
      <w:pPr>
        <w:pStyle w:val="DefaultText"/>
        <w:ind w:left="1417" w:hanging="1417"/>
        <w:rPr>
          <w:rFonts w:ascii="Arial" w:hAnsi="Arial"/>
          <w:b/>
          <w:sz w:val="20"/>
        </w:rPr>
      </w:pPr>
      <w:r>
        <w:rPr>
          <w:rFonts w:ascii="Arial" w:hAnsi="Arial"/>
          <w:b/>
          <w:sz w:val="20"/>
        </w:rPr>
        <w:t>namei</w:t>
      </w:r>
      <w:r>
        <w:rPr>
          <w:rFonts w:ascii="Arial" w:hAnsi="Arial"/>
          <w:b/>
          <w:sz w:val="20"/>
        </w:rPr>
        <w:tab/>
      </w:r>
      <w:r>
        <w:rPr>
          <w:rFonts w:ascii="Arial" w:hAnsi="Arial"/>
          <w:b/>
          <w:sz w:val="20"/>
        </w:rPr>
        <w:tab/>
      </w:r>
      <w:r>
        <w:t xml:space="preserve">calls to the directory search routine that finds the address of a v-node given a path name. This is reported as </w:t>
      </w:r>
      <w:r>
        <w:rPr>
          <w:rFonts w:ascii="Arial" w:hAnsi="Arial"/>
          <w:b/>
          <w:sz w:val="20"/>
        </w:rPr>
        <w:t>lookuppn/s</w:t>
      </w:r>
      <w:r>
        <w:t xml:space="preserve"> by the </w:t>
      </w:r>
      <w:r>
        <w:rPr>
          <w:sz w:val="20"/>
        </w:rPr>
        <w:t>sar -a</w:t>
      </w:r>
      <w:r>
        <w:t xml:space="preserve"> command.</w:t>
      </w:r>
    </w:p>
    <w:p w:rsidR="00556BF1" w:rsidRDefault="00556BF1">
      <w:pPr>
        <w:pStyle w:val="DefaultText"/>
        <w:ind w:left="1417" w:hanging="1417"/>
        <w:rPr>
          <w:rFonts w:ascii="Arial" w:hAnsi="Arial"/>
          <w:b/>
          <w:sz w:val="20"/>
        </w:rPr>
      </w:pPr>
      <w:r>
        <w:rPr>
          <w:rFonts w:ascii="Arial" w:hAnsi="Arial"/>
          <w:b/>
          <w:sz w:val="20"/>
        </w:rPr>
        <w:t>dirblk</w:t>
      </w:r>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r>
        <w:rPr>
          <w:rFonts w:ascii="Arial" w:hAnsi="Arial"/>
          <w:b/>
          <w:sz w:val="20"/>
        </w:rPr>
        <w:t>dirblk/s</w:t>
      </w:r>
      <w:r>
        <w:t xml:space="preserve"> by the </w:t>
      </w:r>
      <w:r>
        <w:rPr>
          <w:sz w:val="20"/>
        </w:rPr>
        <w:t>sar -a</w:t>
      </w:r>
      <w:r>
        <w:t xml:space="preserve"> command.</w:t>
      </w:r>
    </w:p>
    <w:p w:rsidR="00556BF1" w:rsidRDefault="00556BF1">
      <w:pPr>
        <w:pStyle w:val="DefaultText"/>
        <w:ind w:left="1417" w:hanging="1417"/>
      </w:pPr>
      <w:r>
        <w:rPr>
          <w:rFonts w:ascii="Arial" w:hAnsi="Arial"/>
          <w:b/>
          <w:sz w:val="20"/>
        </w:rPr>
        <w:t>readch</w:t>
      </w:r>
      <w:r>
        <w:rPr>
          <w:rFonts w:ascii="Arial" w:hAnsi="Arial"/>
          <w:b/>
          <w:sz w:val="20"/>
        </w:rPr>
        <w:tab/>
      </w:r>
      <w:r>
        <w:rPr>
          <w:rFonts w:ascii="Arial" w:hAnsi="Arial"/>
          <w:b/>
          <w:sz w:val="20"/>
        </w:rPr>
        <w:tab/>
      </w:r>
      <w:r>
        <w:t xml:space="preserve">characters transferred by read system call. This is reported as </w:t>
      </w:r>
      <w:r>
        <w:rPr>
          <w:rFonts w:ascii="Arial" w:hAnsi="Arial"/>
          <w:b/>
          <w:sz w:val="20"/>
        </w:rPr>
        <w:t>rchar/s</w:t>
      </w:r>
      <w:r>
        <w:t xml:space="preserve"> by the </w:t>
      </w:r>
      <w:r>
        <w:rPr>
          <w:sz w:val="20"/>
        </w:rPr>
        <w:t>sar -c</w:t>
      </w:r>
      <w:r>
        <w:t xml:space="preserve"> command</w:t>
      </w:r>
    </w:p>
    <w:p w:rsidR="00556BF1" w:rsidRDefault="00556BF1">
      <w:pPr>
        <w:pStyle w:val="DefaultText"/>
        <w:ind w:left="1417" w:hanging="1417"/>
      </w:pPr>
      <w:r>
        <w:rPr>
          <w:rFonts w:ascii="Arial" w:hAnsi="Arial"/>
          <w:b/>
          <w:sz w:val="20"/>
        </w:rPr>
        <w:t>writech</w:t>
      </w:r>
      <w:r>
        <w:rPr>
          <w:rFonts w:ascii="Arial" w:hAnsi="Arial"/>
          <w:b/>
          <w:sz w:val="20"/>
        </w:rPr>
        <w:tab/>
      </w:r>
      <w:r>
        <w:t xml:space="preserve">characters transferred by write system call. This is reported as </w:t>
      </w:r>
      <w:r>
        <w:rPr>
          <w:rFonts w:ascii="Arial" w:hAnsi="Arial"/>
          <w:b/>
          <w:sz w:val="20"/>
        </w:rPr>
        <w:t>wchar/s</w:t>
      </w:r>
      <w:r>
        <w:t xml:space="preserve"> by the </w:t>
      </w:r>
      <w:r>
        <w:rPr>
          <w:sz w:val="20"/>
        </w:rPr>
        <w:t>sar -c</w:t>
      </w:r>
      <w:r>
        <w:t xml:space="preserve"> command.</w:t>
      </w:r>
    </w:p>
    <w:p w:rsidR="00556BF1" w:rsidRDefault="00556BF1">
      <w:pPr>
        <w:pStyle w:val="DefaultText"/>
        <w:ind w:left="1418" w:hanging="1418"/>
        <w:rPr>
          <w:rFonts w:ascii="Arial" w:hAnsi="Arial"/>
          <w:b/>
          <w:sz w:val="20"/>
        </w:rPr>
      </w:pPr>
      <w:r>
        <w:rPr>
          <w:rFonts w:ascii="Arial" w:hAnsi="Arial"/>
          <w:b/>
          <w:sz w:val="20"/>
        </w:rPr>
        <w:t>ttyrawch</w:t>
      </w:r>
      <w:r>
        <w:rPr>
          <w:rFonts w:ascii="Arial" w:hAnsi="Arial"/>
          <w:b/>
          <w:sz w:val="20"/>
        </w:rPr>
        <w:tab/>
      </w:r>
      <w:r>
        <w:t xml:space="preserve">tty input queue characters. This is reported as </w:t>
      </w:r>
      <w:r>
        <w:rPr>
          <w:rFonts w:ascii="Arial" w:hAnsi="Arial"/>
          <w:bCs/>
          <w:sz w:val="20"/>
        </w:rPr>
        <w:t>rawch/s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ttycanch</w:t>
      </w:r>
      <w:r>
        <w:rPr>
          <w:rFonts w:ascii="Arial" w:hAnsi="Arial"/>
          <w:b/>
          <w:sz w:val="20"/>
        </w:rPr>
        <w:tab/>
      </w:r>
      <w:r>
        <w:t>tty canonical input queue characters. This field is always 0 (zero) for AIX Version 4 and later versions.</w:t>
      </w:r>
    </w:p>
    <w:p w:rsidR="00556BF1" w:rsidRDefault="00556BF1">
      <w:pPr>
        <w:pStyle w:val="DefaultText"/>
        <w:ind w:left="1417" w:hanging="1417"/>
        <w:rPr>
          <w:rFonts w:ascii="Arial" w:hAnsi="Arial"/>
          <w:b/>
          <w:sz w:val="20"/>
        </w:rPr>
      </w:pPr>
      <w:r>
        <w:rPr>
          <w:rFonts w:ascii="Arial" w:hAnsi="Arial"/>
          <w:b/>
          <w:sz w:val="20"/>
        </w:rPr>
        <w:t>ttyoutch</w:t>
      </w:r>
      <w:r>
        <w:rPr>
          <w:rFonts w:ascii="Arial" w:hAnsi="Arial"/>
          <w:b/>
          <w:sz w:val="20"/>
        </w:rPr>
        <w:tab/>
      </w:r>
      <w:r>
        <w:t xml:space="preserve">tty output queue characters. This is reported as </w:t>
      </w:r>
      <w:r>
        <w:rPr>
          <w:rFonts w:ascii="Arial" w:hAnsi="Arial"/>
          <w:bCs/>
          <w:sz w:val="20"/>
        </w:rPr>
        <w:t>outch/s</w:t>
      </w:r>
      <w:r>
        <w:t xml:space="preserve"> by the </w:t>
      </w:r>
      <w:r>
        <w:rPr>
          <w:sz w:val="20"/>
        </w:rPr>
        <w:t>sar -y</w:t>
      </w:r>
      <w:r>
        <w:t xml:space="preserve"> command</w:t>
      </w:r>
    </w:p>
    <w:p w:rsidR="00556BF1" w:rsidRDefault="00556BF1">
      <w:pPr>
        <w:pStyle w:val="DefaultText"/>
      </w:pPr>
    </w:p>
    <w:p w:rsidR="00556BF1" w:rsidRDefault="00556BF1">
      <w:pPr>
        <w:pStyle w:val="DefaultText"/>
        <w:rPr>
          <w:rFonts w:ascii="Arial" w:hAnsi="Arial" w:cs="Arial"/>
        </w:rPr>
      </w:pPr>
      <w:r>
        <w:t xml:space="preserve">NMON_Analyser produces two graphs - one showing rates/sec for </w:t>
      </w:r>
      <w:r>
        <w:rPr>
          <w:rFonts w:ascii="Arial" w:hAnsi="Arial" w:cs="Arial"/>
          <w:sz w:val="20"/>
        </w:rPr>
        <w:t>readch</w:t>
      </w:r>
      <w:r>
        <w:t xml:space="preserve"> and </w:t>
      </w:r>
      <w:r>
        <w:rPr>
          <w:rFonts w:ascii="Arial" w:hAnsi="Arial" w:cs="Arial"/>
          <w:sz w:val="20"/>
        </w:rPr>
        <w:t>writech</w:t>
      </w:r>
      <w:r>
        <w:t xml:space="preserve"> by time of day and one showing rates/sec for </w:t>
      </w:r>
      <w:r>
        <w:rPr>
          <w:rFonts w:ascii="Arial" w:hAnsi="Arial" w:cs="Arial"/>
          <w:sz w:val="20"/>
        </w:rPr>
        <w:t>iget</w:t>
      </w:r>
      <w:r>
        <w:rPr>
          <w:rFonts w:ascii="Arial" w:hAnsi="Arial" w:cs="Arial"/>
        </w:rPr>
        <w:t xml:space="preserve">, </w:t>
      </w:r>
      <w:r>
        <w:rPr>
          <w:rFonts w:ascii="Arial" w:hAnsi="Arial" w:cs="Arial"/>
          <w:sz w:val="20"/>
        </w:rPr>
        <w:t>namei</w:t>
      </w:r>
      <w:r>
        <w:t xml:space="preserve"> and </w:t>
      </w:r>
      <w:r>
        <w:rPr>
          <w:rFonts w:ascii="Arial" w:hAnsi="Arial" w:cs="Arial"/>
          <w:sz w:val="20"/>
        </w:rPr>
        <w:t>dirblk</w:t>
      </w:r>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This sheet is only generated if FRCA is loaded on the target system. NMON_Analyser produces a graph showing the cache hit ratio (as a percentage).  If FRCA is not loaded, NMON generates no data and the Analyser consigns the redundant header record to the StrayLines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r>
        <w:rPr>
          <w:sz w:val="20"/>
        </w:rPr>
        <w:t>iostat -A</w:t>
      </w:r>
      <w:r>
        <w:t xml:space="preserve"> command. NMON_Analyser reorders the columns on the sheet for easier graphing. </w:t>
      </w:r>
    </w:p>
    <w:p w:rsidR="00556BF1" w:rsidRDefault="00556BF1">
      <w:pPr>
        <w:pStyle w:val="DefaultText"/>
      </w:pPr>
    </w:p>
    <w:p w:rsidR="00556BF1" w:rsidRDefault="00556BF1">
      <w:pPr>
        <w:pStyle w:val="DefaultText"/>
      </w:pPr>
      <w:r>
        <w:t>The Analyser generates three graphs.   Note the area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lastRenderedPageBreak/>
        <w:t>IP</w:t>
      </w:r>
      <w:bookmarkEnd w:id="97"/>
    </w:p>
    <w:p w:rsidR="006D0223" w:rsidRDefault="006D0223" w:rsidP="006D0223">
      <w:pPr>
        <w:pStyle w:val="DefaultText"/>
      </w:pPr>
      <w:r>
        <w:t>This sheet only appears for topas</w:t>
      </w:r>
      <w:r w:rsidR="006D2307">
        <w:t>out</w:t>
      </w:r>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Inode allocation is being used during each interval.  These figures are the same as the </w:t>
      </w:r>
      <w:r>
        <w:rPr>
          <w:rFonts w:ascii="Arial" w:hAnsi="Arial" w:cs="Arial"/>
          <w:b/>
          <w:bCs/>
          <w:sz w:val="20"/>
        </w:rPr>
        <w:t>%Iused</w:t>
      </w:r>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This sheet only appears for topas</w:t>
      </w:r>
      <w:r w:rsidR="006D2307">
        <w:t>out</w:t>
      </w:r>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The graph shows Usedpages and Freepages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r>
        <w:rPr>
          <w:rFonts w:ascii="Arial" w:hAnsi="Arial"/>
          <w:b/>
          <w:sz w:val="20"/>
        </w:rPr>
        <w:t>Freepages</w:t>
      </w:r>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r>
        <w:rPr>
          <w:rFonts w:ascii="Arial" w:hAnsi="Arial"/>
          <w:b/>
          <w:sz w:val="20"/>
        </w:rPr>
        <w:t>Usedpages</w:t>
      </w:r>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r>
        <w:rPr>
          <w:rFonts w:ascii="Arial" w:hAnsi="Arial"/>
          <w:b/>
          <w:sz w:val="20"/>
        </w:rPr>
        <w:t>HighWater</w:t>
      </w:r>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r>
        <w:rPr>
          <w:rFonts w:ascii="Arial" w:hAnsi="Arial"/>
          <w:b/>
          <w:sz w:val="20"/>
        </w:rPr>
        <w:t>SizeMB</w:t>
      </w:r>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 xml:space="preserve">%entc </w:t>
      </w:r>
      <w:r>
        <w:rPr>
          <w:szCs w:val="24"/>
        </w:rPr>
        <w:t xml:space="preserve">in the output of the </w:t>
      </w:r>
      <w:r w:rsidRPr="00110839">
        <w:rPr>
          <w:rFonts w:ascii="Courier" w:hAnsi="Courier"/>
          <w:sz w:val="20"/>
        </w:rPr>
        <w:t>lparstat</w:t>
      </w:r>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graph shows CPU utilisation as a percentage of virtual processors – for AIX this is broken down in to usr%,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shows cpu utilisation of the shared pool by this and other partitions.</w:t>
      </w:r>
      <w:r w:rsidR="00B6003E">
        <w:t xml:space="preserve">   The area marked “UsedPoolCPU%”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PhysicalCPU</w:t>
      </w:r>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VirtualCPUs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logicalCPUs</w:t>
      </w:r>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poolCPUs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usedAllCPU%</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usedPoolCPU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SharedCPU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r w:rsidRPr="00090E6D">
        <w:rPr>
          <w:rFonts w:ascii="Arial" w:eastAsia="Batang" w:hAnsi="Arial" w:cs="Arial"/>
          <w:b/>
          <w:bCs/>
          <w:sz w:val="20"/>
          <w:lang w:eastAsia="ja-JP"/>
        </w:rPr>
        <w:t>CPU_Pool_id</w:t>
      </w:r>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r>
        <w:rPr>
          <w:rFonts w:ascii="Arial" w:hAnsi="Arial" w:cs="Arial"/>
          <w:b/>
          <w:bCs/>
          <w:sz w:val="20"/>
        </w:rPr>
        <w:t>fre</w:t>
      </w:r>
      <w:r>
        <w:t xml:space="preserve"> values reported by </w:t>
      </w:r>
      <w:r>
        <w:rPr>
          <w:sz w:val="20"/>
        </w:rPr>
        <w:t>vmstat</w:t>
      </w:r>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 xml:space="preserve">value.    This will, however, include file pages.   </w:t>
      </w:r>
      <w:r>
        <w:lastRenderedPageBreak/>
        <w:t>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r>
        <w:rPr>
          <w:sz w:val="20"/>
        </w:rPr>
        <w:t>vmtune</w:t>
      </w:r>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%numperm</w:t>
      </w:r>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%minperm</w:t>
      </w:r>
      <w:r>
        <w:rPr>
          <w:rFonts w:ascii="Arial" w:hAnsi="Arial"/>
          <w:b/>
          <w:sz w:val="20"/>
        </w:rPr>
        <w:tab/>
      </w:r>
      <w:r>
        <w:t xml:space="preserve">value specified on the </w:t>
      </w:r>
      <w:r>
        <w:rPr>
          <w:sz w:val="20"/>
        </w:rPr>
        <w:t>vmtune</w:t>
      </w:r>
      <w:r>
        <w:t xml:space="preserve"> command or system default of 20%.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%maxperm</w:t>
      </w:r>
      <w:r>
        <w:rPr>
          <w:rFonts w:ascii="Arial" w:hAnsi="Arial"/>
          <w:b/>
          <w:sz w:val="20"/>
        </w:rPr>
        <w:tab/>
      </w:r>
      <w:r>
        <w:t xml:space="preserve">value specified on the </w:t>
      </w:r>
      <w:r>
        <w:rPr>
          <w:sz w:val="20"/>
        </w:rPr>
        <w:t>vmtune</w:t>
      </w:r>
      <w:r>
        <w:t xml:space="preserve"> command or system default of 80%.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minfree</w:t>
      </w:r>
      <w:r>
        <w:rPr>
          <w:rFonts w:ascii="Arial" w:hAnsi="Arial"/>
          <w:b/>
          <w:sz w:val="20"/>
        </w:rPr>
        <w:tab/>
      </w:r>
      <w:r>
        <w:t xml:space="preserve">the minimum number of pages AIX is to keep on the free list.  Specified on the </w:t>
      </w:r>
      <w:r>
        <w:rPr>
          <w:sz w:val="20"/>
        </w:rPr>
        <w:t>vmtune</w:t>
      </w:r>
      <w:r>
        <w:t xml:space="preserve"> command or system default of </w:t>
      </w:r>
      <w:r>
        <w:rPr>
          <w:rFonts w:ascii="Arial" w:hAnsi="Arial"/>
          <w:b/>
          <w:sz w:val="20"/>
        </w:rPr>
        <w:t>maxfree - 8</w:t>
      </w:r>
      <w:r>
        <w:t>.</w:t>
      </w:r>
    </w:p>
    <w:p w:rsidR="00556BF1" w:rsidRDefault="00556BF1">
      <w:pPr>
        <w:pStyle w:val="DefaultText"/>
        <w:ind w:left="1417" w:hanging="1417"/>
        <w:rPr>
          <w:rFonts w:ascii="Arial" w:hAnsi="Arial"/>
          <w:b/>
          <w:sz w:val="20"/>
        </w:rPr>
      </w:pPr>
      <w:r>
        <w:rPr>
          <w:rFonts w:ascii="Arial" w:hAnsi="Arial"/>
          <w:b/>
          <w:sz w:val="20"/>
        </w:rPr>
        <w:t>maxfree</w:t>
      </w:r>
      <w:r>
        <w:rPr>
          <w:rFonts w:ascii="Arial" w:hAnsi="Arial"/>
          <w:b/>
          <w:sz w:val="20"/>
        </w:rPr>
        <w:tab/>
      </w:r>
      <w:r>
        <w:t xml:space="preserve">the maximum number of pages AIX is steal in order to replenish the free list.  Specified on the </w:t>
      </w:r>
      <w:r>
        <w:rPr>
          <w:sz w:val="20"/>
        </w:rPr>
        <w:t>vmtune</w:t>
      </w:r>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The percentage of real memory allocated to computational pages. NMON_Analyser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t xml:space="preserve">The Analyser generates two graphs.  The first shows the split between computational and file pages by time of day.  The second plots the values of </w:t>
      </w:r>
      <w:r>
        <w:rPr>
          <w:rFonts w:ascii="Arial" w:hAnsi="Arial"/>
          <w:b/>
          <w:sz w:val="20"/>
        </w:rPr>
        <w:t xml:space="preserve">%numperm, %minperm, %maxperm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%numperm</w:t>
      </w:r>
      <w:r>
        <w:t xml:space="preserve"> falls below </w:t>
      </w:r>
      <w:r>
        <w:rPr>
          <w:rFonts w:ascii="Arial" w:hAnsi="Arial"/>
          <w:b/>
          <w:sz w:val="20"/>
        </w:rPr>
        <w:t>%minperm</w:t>
      </w:r>
      <w:r>
        <w:t xml:space="preserve"> then computational pages will be stolen.   If </w:t>
      </w:r>
      <w:r>
        <w:rPr>
          <w:rFonts w:ascii="Arial" w:hAnsi="Arial"/>
          <w:b/>
          <w:sz w:val="20"/>
        </w:rPr>
        <w:t>%numperm</w:t>
      </w:r>
      <w:r>
        <w:t xml:space="preserve"> rises above </w:t>
      </w:r>
      <w:r>
        <w:rPr>
          <w:rFonts w:ascii="Arial" w:hAnsi="Arial"/>
          <w:b/>
          <w:sz w:val="20"/>
        </w:rPr>
        <w:t>%maxperm</w:t>
      </w:r>
      <w:r>
        <w:t xml:space="preserve"> then computational pages cannot be stolen.  Low values for both </w:t>
      </w:r>
      <w:r>
        <w:rPr>
          <w:rFonts w:ascii="Arial" w:hAnsi="Arial"/>
          <w:b/>
          <w:sz w:val="20"/>
        </w:rPr>
        <w:t>%minperm</w:t>
      </w:r>
      <w:r>
        <w:t xml:space="preserve"> and </w:t>
      </w:r>
      <w:r>
        <w:rPr>
          <w:rFonts w:ascii="Arial" w:hAnsi="Arial"/>
          <w:b/>
          <w:sz w:val="20"/>
        </w:rPr>
        <w:t>%maxperm</w:t>
      </w:r>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r>
        <w:rPr>
          <w:rFonts w:ascii="Arial" w:hAnsi="Arial"/>
          <w:b/>
          <w:sz w:val="20"/>
        </w:rPr>
        <w:t>FSCache%</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lastRenderedPageBreak/>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only appears for topas</w:t>
      </w:r>
      <w:r w:rsidR="006D2307">
        <w:t>out</w:t>
      </w:r>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r w:rsidR="005D7939">
        <w:t>topasout.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r>
        <w:rPr>
          <w:sz w:val="20"/>
        </w:rPr>
        <w:t>netpmon –O dd</w:t>
      </w:r>
      <w:r>
        <w:t xml:space="preserve"> command.  NMON_Analyser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t>NETPACKET</w:t>
      </w:r>
      <w:bookmarkEnd w:id="115"/>
    </w:p>
    <w:p w:rsidR="00556BF1" w:rsidRDefault="00556BF1">
      <w:pPr>
        <w:pStyle w:val="BodySingle"/>
      </w:pPr>
      <w:r>
        <w:t xml:space="preserve">This sheet shows the number of read/write network packets for each adapter. This is the same as produced by the </w:t>
      </w:r>
      <w:r>
        <w:rPr>
          <w:sz w:val="20"/>
        </w:rPr>
        <w:t>netpmon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r>
        <w:rPr>
          <w:rFonts w:ascii="Arial" w:hAnsi="Arial"/>
          <w:b/>
          <w:sz w:val="20"/>
        </w:rPr>
        <w:t>pgin</w:t>
      </w:r>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r>
        <w:rPr>
          <w:rFonts w:ascii="Arial" w:hAnsi="Arial"/>
          <w:b/>
          <w:sz w:val="20"/>
        </w:rPr>
        <w:t>pgout</w:t>
      </w:r>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r>
        <w:rPr>
          <w:rFonts w:ascii="Arial" w:hAnsi="Arial"/>
          <w:b/>
          <w:sz w:val="20"/>
        </w:rPr>
        <w:lastRenderedPageBreak/>
        <w:t>pgsin</w:t>
      </w:r>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r>
        <w:rPr>
          <w:sz w:val="20"/>
        </w:rPr>
        <w:t>vmstat</w:t>
      </w:r>
      <w:r>
        <w:t xml:space="preserve">. If </w:t>
      </w:r>
      <w:r>
        <w:rPr>
          <w:rFonts w:ascii="Arial" w:hAnsi="Arial"/>
          <w:b/>
          <w:sz w:val="20"/>
        </w:rPr>
        <w:t>pgsin</w:t>
      </w:r>
      <w:r>
        <w:t xml:space="preserve"> is consistently higher than </w:t>
      </w:r>
      <w:r>
        <w:rPr>
          <w:rFonts w:ascii="Arial" w:hAnsi="Arial"/>
          <w:b/>
          <w:sz w:val="20"/>
        </w:rPr>
        <w:t>pgsout</w:t>
      </w:r>
      <w:r>
        <w:t xml:space="preserve"> this may indicate thrashing.   </w:t>
      </w:r>
    </w:p>
    <w:p w:rsidR="00556BF1" w:rsidRDefault="00556BF1">
      <w:pPr>
        <w:pStyle w:val="DefaultText"/>
        <w:ind w:left="1417" w:hanging="1417"/>
        <w:rPr>
          <w:rFonts w:ascii="Arial" w:hAnsi="Arial"/>
          <w:b/>
          <w:sz w:val="20"/>
        </w:rPr>
      </w:pPr>
      <w:r>
        <w:rPr>
          <w:rFonts w:ascii="Arial" w:hAnsi="Arial"/>
          <w:b/>
          <w:sz w:val="20"/>
        </w:rPr>
        <w:t>pgsout</w:t>
      </w:r>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r>
        <w:rPr>
          <w:sz w:val="20"/>
        </w:rPr>
        <w:t>vmstat</w:t>
      </w:r>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r w:rsidR="00D939D8" w:rsidRPr="00D939D8">
        <w:rPr>
          <w:rFonts w:ascii="Arial" w:hAnsi="Arial" w:cs="Arial"/>
          <w:b/>
          <w:bCs/>
        </w:rPr>
        <w:t>fr</w:t>
      </w:r>
      <w:r w:rsidR="00D939D8">
        <w:t xml:space="preserve"> </w:t>
      </w:r>
      <w:r w:rsidR="00D939D8" w:rsidRPr="00D939D8">
        <w:rPr>
          <w:sz w:val="24"/>
          <w:szCs w:val="24"/>
        </w:rPr>
        <w:t>value reported by</w:t>
      </w:r>
      <w:r w:rsidR="00D939D8">
        <w:t xml:space="preserve"> </w:t>
      </w:r>
      <w:r w:rsidR="00D939D8" w:rsidRPr="00D939D8">
        <w:t>vmstat</w:t>
      </w:r>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r>
        <w:rPr>
          <w:rFonts w:ascii="Arial" w:hAnsi="Arial"/>
          <w:b/>
          <w:sz w:val="20"/>
        </w:rPr>
        <w:t>sr</w:t>
      </w:r>
      <w:r>
        <w:t xml:space="preserve"> value reported by </w:t>
      </w:r>
      <w:r>
        <w:rPr>
          <w:sz w:val="20"/>
        </w:rPr>
        <w:t>vmstat</w:t>
      </w:r>
      <w:r>
        <w:t xml:space="preserve">. Page replacement is initiated when the number of free pages falls below </w:t>
      </w:r>
      <w:r>
        <w:rPr>
          <w:rFonts w:ascii="Arial" w:hAnsi="Arial"/>
          <w:b/>
          <w:sz w:val="20"/>
        </w:rPr>
        <w:t>minfree</w:t>
      </w:r>
      <w:r>
        <w:t xml:space="preserve"> and stops when the number of free pages exceeds </w:t>
      </w:r>
      <w:r>
        <w:rPr>
          <w:rFonts w:ascii="Arial" w:hAnsi="Arial"/>
          <w:b/>
          <w:sz w:val="20"/>
        </w:rPr>
        <w:t>maxfree</w:t>
      </w:r>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r>
        <w:rPr>
          <w:sz w:val="20"/>
        </w:rPr>
        <w:t>vmstat</w:t>
      </w:r>
      <w:r>
        <w:t xml:space="preserve"> but note that </w:t>
      </w:r>
      <w:r>
        <w:rPr>
          <w:sz w:val="20"/>
        </w:rPr>
        <w:t>vmstat</w:t>
      </w:r>
      <w:r>
        <w:t xml:space="preserve"> reports this number as an integer whereas </w:t>
      </w:r>
      <w:r>
        <w:rPr>
          <w:sz w:val="20"/>
        </w:rPr>
        <w:t>nmon</w:t>
      </w:r>
      <w:r>
        <w:t xml:space="preserve"> reports it as a real number. </w:t>
      </w:r>
    </w:p>
    <w:p w:rsidR="00556BF1" w:rsidRDefault="00556BF1">
      <w:pPr>
        <w:pStyle w:val="DefaultText"/>
        <w:ind w:left="1417" w:hanging="1417"/>
        <w:rPr>
          <w:bCs/>
        </w:rPr>
      </w:pPr>
      <w:r>
        <w:rPr>
          <w:rFonts w:ascii="Arial" w:hAnsi="Arial"/>
          <w:b/>
          <w:sz w:val="20"/>
        </w:rPr>
        <w:t>fsin</w:t>
      </w:r>
      <w:r>
        <w:rPr>
          <w:rFonts w:ascii="Arial" w:hAnsi="Arial"/>
          <w:b/>
          <w:sz w:val="20"/>
        </w:rPr>
        <w:tab/>
      </w:r>
      <w:r>
        <w:rPr>
          <w:bCs/>
        </w:rPr>
        <w:t xml:space="preserve">calculated by the Analyser as </w:t>
      </w:r>
      <w:r>
        <w:rPr>
          <w:rFonts w:ascii="Arial" w:hAnsi="Arial" w:cs="Arial"/>
          <w:b/>
          <w:sz w:val="20"/>
        </w:rPr>
        <w:t>pgin-pgsin</w:t>
      </w:r>
      <w:r>
        <w:rPr>
          <w:bCs/>
        </w:rPr>
        <w:t xml:space="preserve"> for graphing</w:t>
      </w:r>
    </w:p>
    <w:p w:rsidR="00556BF1" w:rsidRDefault="00556BF1">
      <w:pPr>
        <w:pStyle w:val="DefaultText"/>
        <w:ind w:left="1417" w:hanging="1417"/>
        <w:rPr>
          <w:bCs/>
        </w:rPr>
      </w:pPr>
      <w:r>
        <w:rPr>
          <w:rFonts w:ascii="Arial" w:hAnsi="Arial"/>
          <w:b/>
          <w:sz w:val="20"/>
        </w:rPr>
        <w:t>fsout</w:t>
      </w:r>
      <w:r>
        <w:rPr>
          <w:rFonts w:ascii="Arial" w:hAnsi="Arial"/>
          <w:b/>
          <w:sz w:val="20"/>
        </w:rPr>
        <w:tab/>
      </w:r>
      <w:r>
        <w:rPr>
          <w:bCs/>
        </w:rPr>
        <w:t xml:space="preserve">calculated by the Analyser as </w:t>
      </w:r>
      <w:r>
        <w:rPr>
          <w:rFonts w:ascii="Arial" w:hAnsi="Arial" w:cs="Arial"/>
          <w:b/>
          <w:sz w:val="20"/>
        </w:rPr>
        <w:t>pgout-pgsout</w:t>
      </w:r>
      <w:r>
        <w:rPr>
          <w:bCs/>
        </w:rPr>
        <w:t xml:space="preserve"> for graphing</w:t>
      </w:r>
    </w:p>
    <w:p w:rsidR="000347E1" w:rsidRDefault="000347E1" w:rsidP="000347E1">
      <w:pPr>
        <w:pStyle w:val="DefaultText"/>
        <w:ind w:left="1417" w:hanging="1417"/>
        <w:rPr>
          <w:bCs/>
        </w:rPr>
      </w:pPr>
      <w:r>
        <w:rPr>
          <w:rFonts w:ascii="Arial" w:hAnsi="Arial"/>
          <w:b/>
          <w:sz w:val="20"/>
        </w:rPr>
        <w:t>sr/fr</w:t>
      </w:r>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r>
        <w:t xml:space="preserve">NMON_Analyser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scan:free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r w:rsidRPr="00163A3C">
        <w:rPr>
          <w:rFonts w:ascii="Helv" w:eastAsia="MS Mincho" w:hAnsi="Helv" w:cs="Helv"/>
          <w:b/>
          <w:bCs/>
          <w:color w:val="000000"/>
          <w:lang w:eastAsia="ja-JP"/>
        </w:rPr>
        <w:t>shcpus_in_sys</w:t>
      </w:r>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r>
        <w:rPr>
          <w:rFonts w:ascii="Arial" w:hAnsi="Arial"/>
          <w:b/>
          <w:sz w:val="20"/>
        </w:rPr>
        <w:t>max_pool_capacity</w:t>
      </w:r>
      <w:r>
        <w:rPr>
          <w:rFonts w:ascii="Arial" w:hAnsi="Arial"/>
          <w:b/>
          <w:sz w:val="20"/>
        </w:rPr>
        <w:tab/>
      </w:r>
      <w:r>
        <w:t>the maximum number of VPs defined for this pool</w:t>
      </w:r>
    </w:p>
    <w:p w:rsidR="001E6ACE" w:rsidRDefault="00163A3C" w:rsidP="001E6ACE">
      <w:pPr>
        <w:pStyle w:val="BodySingle"/>
        <w:ind w:left="1440" w:hanging="1440"/>
      </w:pPr>
      <w:r>
        <w:rPr>
          <w:rFonts w:ascii="Arial" w:hAnsi="Arial"/>
          <w:b/>
          <w:sz w:val="20"/>
        </w:rPr>
        <w:t>entitled_pool_capacity</w:t>
      </w:r>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r>
        <w:rPr>
          <w:rFonts w:ascii="Arial" w:hAnsi="Arial"/>
          <w:b/>
          <w:sz w:val="20"/>
        </w:rPr>
        <w:t>pool_max_time</w:t>
      </w:r>
      <w:r>
        <w:rPr>
          <w:rFonts w:ascii="Arial" w:hAnsi="Arial"/>
          <w:b/>
          <w:sz w:val="20"/>
        </w:rPr>
        <w:tab/>
      </w:r>
      <w:r w:rsidRPr="00673FA8">
        <w:t>s</w:t>
      </w:r>
      <w:r w:rsidR="001E6ACE">
        <w:t xml:space="preserve">ame as </w:t>
      </w:r>
      <w:r w:rsidR="001E6ACE">
        <w:rPr>
          <w:rFonts w:ascii="Arial" w:hAnsi="Arial"/>
          <w:b/>
          <w:sz w:val="20"/>
        </w:rPr>
        <w:t>max_pool_capacity</w:t>
      </w:r>
      <w:r w:rsidR="001E6ACE">
        <w:t xml:space="preserve"> but may vary in value if the pool definition is changed during the collection run.</w:t>
      </w:r>
    </w:p>
    <w:p w:rsidR="00673FA8" w:rsidRDefault="00673FA8" w:rsidP="00673FA8">
      <w:pPr>
        <w:pStyle w:val="BodySingle"/>
        <w:ind w:left="1440" w:hanging="1440"/>
      </w:pPr>
      <w:r>
        <w:rPr>
          <w:rFonts w:ascii="Arial" w:hAnsi="Arial"/>
          <w:b/>
          <w:sz w:val="20"/>
        </w:rPr>
        <w:t>pool_busy_time</w:t>
      </w:r>
      <w:r>
        <w:rPr>
          <w:rFonts w:ascii="Arial" w:hAnsi="Arial"/>
          <w:b/>
          <w:sz w:val="20"/>
        </w:rPr>
        <w:tab/>
      </w:r>
      <w:r>
        <w:t>the average number of cores in use by this shared pool during the interval</w:t>
      </w:r>
    </w:p>
    <w:p w:rsidR="00673FA8" w:rsidRDefault="00673FA8" w:rsidP="004F400F">
      <w:pPr>
        <w:pStyle w:val="BodySingle"/>
        <w:ind w:left="2160" w:hanging="2160"/>
      </w:pPr>
      <w:r>
        <w:rPr>
          <w:rFonts w:ascii="Arial" w:hAnsi="Arial"/>
          <w:b/>
          <w:sz w:val="20"/>
        </w:rPr>
        <w:t>shcpu_tot_time</w:t>
      </w:r>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r>
        <w:rPr>
          <w:rFonts w:ascii="Arial" w:hAnsi="Arial"/>
          <w:b/>
          <w:sz w:val="20"/>
        </w:rPr>
        <w:t>shcpu_busy_time</w:t>
      </w:r>
      <w:r>
        <w:rPr>
          <w:rFonts w:ascii="Arial" w:hAnsi="Arial"/>
          <w:b/>
          <w:sz w:val="20"/>
        </w:rPr>
        <w:tab/>
      </w:r>
      <w:r>
        <w:t>the average number of core in use within the global shared pool</w:t>
      </w:r>
    </w:p>
    <w:p w:rsidR="00673FA8" w:rsidRDefault="00673FA8" w:rsidP="00673FA8">
      <w:pPr>
        <w:pStyle w:val="BodySingle"/>
        <w:ind w:left="1440" w:hanging="1440"/>
      </w:pPr>
      <w:r>
        <w:rPr>
          <w:rFonts w:ascii="Arial" w:hAnsi="Arial"/>
          <w:b/>
          <w:sz w:val="20"/>
        </w:rPr>
        <w:t>pool_id</w:t>
      </w:r>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r>
        <w:rPr>
          <w:rFonts w:ascii="Arial" w:hAnsi="Arial"/>
          <w:b/>
          <w:sz w:val="20"/>
        </w:rPr>
        <w:t>RunQueue</w:t>
      </w:r>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r>
        <w:rPr>
          <w:rFonts w:ascii="Arial" w:hAnsi="Arial"/>
          <w:b/>
          <w:sz w:val="20"/>
        </w:rPr>
        <w:lastRenderedPageBreak/>
        <w:t>RunQueue</w:t>
      </w:r>
      <w:r>
        <w:rPr>
          <w:rFonts w:ascii="Arial" w:hAnsi="Arial"/>
          <w:b/>
          <w:sz w:val="20"/>
        </w:rPr>
        <w:tab/>
      </w:r>
      <w:r>
        <w:t xml:space="preserve">the average number of kernel threads in the run queue. This is reported as </w:t>
      </w:r>
      <w:r>
        <w:rPr>
          <w:rFonts w:ascii="Arial" w:hAnsi="Arial"/>
          <w:b/>
          <w:sz w:val="20"/>
        </w:rPr>
        <w:t>runq-sz</w:t>
      </w:r>
      <w:r>
        <w:t xml:space="preserve"> by the </w:t>
      </w:r>
      <w:r>
        <w:rPr>
          <w:sz w:val="20"/>
        </w:rPr>
        <w:t>sar -q</w:t>
      </w:r>
      <w:r>
        <w:t xml:space="preserve"> command and is reported as </w:t>
      </w:r>
      <w:r>
        <w:rPr>
          <w:rFonts w:ascii="Arial" w:hAnsi="Arial"/>
          <w:b/>
          <w:sz w:val="20"/>
        </w:rPr>
        <w:t>RunQueue</w:t>
      </w:r>
      <w:r>
        <w:t xml:space="preserve"> on the nmon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r>
        <w:rPr>
          <w:rFonts w:ascii="Arial" w:hAnsi="Arial"/>
          <w:b/>
          <w:sz w:val="20"/>
        </w:rPr>
        <w:t>swpq-sz</w:t>
      </w:r>
      <w:r>
        <w:t xml:space="preserve"> by the </w:t>
      </w:r>
      <w:r>
        <w:rPr>
          <w:sz w:val="20"/>
        </w:rPr>
        <w:t>sar -q</w:t>
      </w:r>
      <w:r>
        <w:t xml:space="preserve"> command. </w:t>
      </w:r>
    </w:p>
    <w:p w:rsidR="00556BF1" w:rsidRDefault="00556BF1">
      <w:pPr>
        <w:pStyle w:val="DefaultText"/>
        <w:ind w:left="1417" w:hanging="1417"/>
        <w:rPr>
          <w:rFonts w:ascii="Arial" w:hAnsi="Arial"/>
          <w:b/>
          <w:sz w:val="20"/>
        </w:rPr>
      </w:pPr>
      <w:r>
        <w:rPr>
          <w:rFonts w:ascii="Arial" w:hAnsi="Arial"/>
          <w:b/>
          <w:sz w:val="20"/>
        </w:rPr>
        <w:t>pswitch</w:t>
      </w:r>
      <w:r>
        <w:rPr>
          <w:rFonts w:ascii="Arial" w:hAnsi="Arial"/>
          <w:b/>
          <w:sz w:val="20"/>
        </w:rPr>
        <w:tab/>
      </w:r>
      <w:r>
        <w:t xml:space="preserve">the number of context switches. This is reported as </w:t>
      </w:r>
      <w:r>
        <w:rPr>
          <w:rFonts w:ascii="Arial" w:hAnsi="Arial"/>
          <w:b/>
          <w:sz w:val="20"/>
        </w:rPr>
        <w:t>pswch/s</w:t>
      </w:r>
      <w:r>
        <w:t xml:space="preserve"> by the </w:t>
      </w:r>
      <w:r>
        <w:rPr>
          <w:sz w:val="20"/>
        </w:rPr>
        <w:t>sar -w</w:t>
      </w:r>
      <w:r>
        <w:t xml:space="preserve"> command.</w:t>
      </w:r>
    </w:p>
    <w:p w:rsidR="00556BF1" w:rsidRDefault="00556BF1">
      <w:pPr>
        <w:pStyle w:val="DefaultText"/>
        <w:ind w:left="1417" w:hanging="1417"/>
      </w:pPr>
      <w:r>
        <w:rPr>
          <w:rFonts w:ascii="Arial" w:hAnsi="Arial"/>
          <w:b/>
          <w:sz w:val="20"/>
        </w:rPr>
        <w:t>syscall</w:t>
      </w:r>
      <w:r>
        <w:rPr>
          <w:rFonts w:ascii="Arial" w:hAnsi="Arial"/>
          <w:b/>
          <w:sz w:val="20"/>
        </w:rPr>
        <w:tab/>
      </w:r>
      <w:r>
        <w:rPr>
          <w:rFonts w:ascii="Arial" w:hAnsi="Arial"/>
          <w:b/>
          <w:sz w:val="20"/>
        </w:rPr>
        <w:tab/>
      </w:r>
      <w:r>
        <w:t xml:space="preserve">the total number of system calls. This is reported as </w:t>
      </w:r>
      <w:r>
        <w:rPr>
          <w:rFonts w:ascii="Arial" w:hAnsi="Arial"/>
          <w:b/>
          <w:sz w:val="20"/>
        </w:rPr>
        <w:t>scall/s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r>
        <w:rPr>
          <w:rFonts w:ascii="Arial" w:hAnsi="Arial"/>
          <w:b/>
          <w:sz w:val="20"/>
        </w:rPr>
        <w:t>sread/s</w:t>
      </w:r>
      <w:r>
        <w:t xml:space="preserve"> reported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r>
        <w:rPr>
          <w:rFonts w:ascii="Arial" w:hAnsi="Arial"/>
          <w:b/>
          <w:sz w:val="20"/>
        </w:rPr>
        <w:t>swrit/s</w:t>
      </w:r>
      <w:r>
        <w:t xml:space="preserve"> by the </w:t>
      </w:r>
      <w:r>
        <w:rPr>
          <w:sz w:val="20"/>
        </w:rPr>
        <w:t>sar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r>
        <w:rPr>
          <w:sz w:val="20"/>
        </w:rPr>
        <w:t>sar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rcvint</w:t>
      </w:r>
      <w:r>
        <w:rPr>
          <w:rFonts w:ascii="Arial" w:hAnsi="Arial"/>
          <w:b/>
          <w:sz w:val="20"/>
        </w:rPr>
        <w:tab/>
      </w:r>
      <w:r>
        <w:rPr>
          <w:rFonts w:ascii="Arial" w:hAnsi="Arial"/>
          <w:b/>
          <w:sz w:val="20"/>
        </w:rPr>
        <w:tab/>
      </w:r>
      <w:r>
        <w:t xml:space="preserve">the number of tty receive interrupts. This is reported as </w:t>
      </w:r>
      <w:r>
        <w:rPr>
          <w:rFonts w:ascii="Arial" w:hAnsi="Arial"/>
          <w:b/>
          <w:sz w:val="20"/>
        </w:rPr>
        <w:t>revin/s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xmtint</w:t>
      </w:r>
      <w:r>
        <w:rPr>
          <w:rFonts w:ascii="Arial" w:hAnsi="Arial"/>
          <w:b/>
          <w:sz w:val="20"/>
        </w:rPr>
        <w:tab/>
      </w:r>
      <w:r>
        <w:rPr>
          <w:rFonts w:ascii="Arial" w:hAnsi="Arial"/>
          <w:b/>
          <w:sz w:val="20"/>
        </w:rPr>
        <w:tab/>
      </w:r>
      <w:r>
        <w:t xml:space="preserve">the number of tty transmit interrupts. This is reported as </w:t>
      </w:r>
      <w:r>
        <w:rPr>
          <w:rFonts w:ascii="Arial" w:hAnsi="Arial"/>
          <w:b/>
          <w:sz w:val="20"/>
        </w:rPr>
        <w:t>xmtin/s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sem</w:t>
      </w:r>
      <w:r>
        <w:rPr>
          <w:rFonts w:ascii="Arial" w:hAnsi="Arial"/>
          <w:b/>
          <w:sz w:val="20"/>
        </w:rPr>
        <w:tab/>
      </w:r>
      <w:r>
        <w:rPr>
          <w:rFonts w:ascii="Arial" w:hAnsi="Arial"/>
          <w:b/>
          <w:sz w:val="20"/>
        </w:rPr>
        <w:tab/>
      </w:r>
      <w:r>
        <w:t xml:space="preserve">the number of IPC semaphore primitives (creating, using and destroying). This is reported as </w:t>
      </w:r>
      <w:r>
        <w:rPr>
          <w:rFonts w:ascii="Arial" w:hAnsi="Arial"/>
          <w:b/>
          <w:sz w:val="20"/>
        </w:rPr>
        <w:t>sema/s</w:t>
      </w:r>
      <w:r>
        <w:t xml:space="preserve"> by the </w:t>
      </w:r>
      <w:r>
        <w:rPr>
          <w:sz w:val="20"/>
        </w:rPr>
        <w:t>sar -m</w:t>
      </w:r>
      <w:r>
        <w:t xml:space="preserve"> command.</w:t>
      </w:r>
    </w:p>
    <w:p w:rsidR="00556BF1" w:rsidRDefault="00556BF1">
      <w:pPr>
        <w:pStyle w:val="DefaultText"/>
        <w:ind w:left="1417" w:hanging="1417"/>
        <w:rPr>
          <w:rFonts w:ascii="Arial" w:hAnsi="Arial"/>
          <w:b/>
          <w:sz w:val="20"/>
        </w:rPr>
      </w:pPr>
      <w:r>
        <w:rPr>
          <w:rFonts w:ascii="Arial" w:hAnsi="Arial"/>
          <w:b/>
          <w:sz w:val="20"/>
        </w:rPr>
        <w:t>msg</w:t>
      </w:r>
      <w:r>
        <w:rPr>
          <w:rFonts w:ascii="Arial" w:hAnsi="Arial"/>
          <w:b/>
          <w:sz w:val="20"/>
        </w:rPr>
        <w:tab/>
      </w:r>
      <w:r>
        <w:rPr>
          <w:rFonts w:ascii="Arial" w:hAnsi="Arial"/>
          <w:b/>
          <w:sz w:val="20"/>
        </w:rPr>
        <w:tab/>
      </w:r>
      <w:r>
        <w:t xml:space="preserve">the number of IPC message primitives (sending and receiving). This is reported as </w:t>
      </w:r>
      <w:r>
        <w:rPr>
          <w:rFonts w:ascii="Arial" w:hAnsi="Arial"/>
          <w:b/>
          <w:sz w:val="20"/>
        </w:rPr>
        <w:t>msg/s</w:t>
      </w:r>
      <w:r>
        <w:t xml:space="preserve"> by the </w:t>
      </w:r>
      <w:r>
        <w:rPr>
          <w:sz w:val="20"/>
        </w:rPr>
        <w:t>sar -m</w:t>
      </w:r>
      <w:r>
        <w:t xml:space="preserve"> command.</w:t>
      </w:r>
    </w:p>
    <w:p w:rsidR="00556BF1" w:rsidRDefault="00556BF1">
      <w:pPr>
        <w:pStyle w:val="DefaultText"/>
      </w:pPr>
    </w:p>
    <w:p w:rsidR="00556BF1" w:rsidRDefault="00556BF1">
      <w:pPr>
        <w:pStyle w:val="DefaultText"/>
      </w:pPr>
      <w:r>
        <w:t xml:space="preserve">NMON_Analyser produces three graphs - one showing the average length of the </w:t>
      </w:r>
      <w:r>
        <w:rPr>
          <w:rFonts w:ascii="Arial" w:hAnsi="Arial" w:cs="Arial"/>
          <w:b/>
          <w:bCs/>
          <w:sz w:val="20"/>
        </w:rPr>
        <w:t xml:space="preserve">RunQueue </w:t>
      </w:r>
      <w:r>
        <w:t>and the number of</w:t>
      </w:r>
      <w:r>
        <w:rPr>
          <w:rFonts w:ascii="Arial" w:hAnsi="Arial" w:cs="Arial"/>
          <w:b/>
          <w:bCs/>
          <w:sz w:val="20"/>
        </w:rPr>
        <w:t xml:space="preserve"> swap-ins </w:t>
      </w:r>
      <w:r>
        <w:t xml:space="preserve">by time of day, another showing rates/sec for </w:t>
      </w:r>
      <w:r>
        <w:rPr>
          <w:rFonts w:ascii="Arial" w:hAnsi="Arial" w:cs="Arial"/>
          <w:b/>
          <w:bCs/>
          <w:sz w:val="20"/>
        </w:rPr>
        <w:t>pswitch</w:t>
      </w:r>
      <w:r>
        <w:t xml:space="preserve"> and </w:t>
      </w:r>
      <w:r>
        <w:rPr>
          <w:rFonts w:ascii="Arial" w:hAnsi="Arial" w:cs="Arial"/>
          <w:b/>
          <w:bCs/>
          <w:sz w:val="20"/>
        </w:rPr>
        <w:t>syscalls</w:t>
      </w:r>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Two graphs are produced.   The second uses two y-axes.   The number of running aio processes is shown against the first axis and the amount of cpu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This sheet only appears for topas</w:t>
      </w:r>
      <w:r w:rsidR="005D7939">
        <w:t>out</w:t>
      </w:r>
      <w:r>
        <w:t xml:space="preserve">. </w:t>
      </w:r>
    </w:p>
    <w:p w:rsidR="00556BF1" w:rsidRDefault="00556BF1">
      <w:pPr>
        <w:pStyle w:val="Heading2"/>
        <w:keepNext/>
        <w:ind w:left="357"/>
      </w:pPr>
      <w:bookmarkStart w:id="127" w:name="_Toc333914624"/>
      <w:r>
        <w:lastRenderedPageBreak/>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r>
        <w:rPr>
          <w:sz w:val="20"/>
        </w:rPr>
        <w:t>ps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r>
        <w:t>NMON_Analyser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t>%Usr</w:t>
      </w:r>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r>
        <w:rPr>
          <w:sz w:val="20"/>
        </w:rPr>
        <w:t>ps v</w:t>
      </w:r>
      <w:r>
        <w:t xml:space="preserve"> command.  Note that if </w:t>
      </w:r>
      <w:r>
        <w:rPr>
          <w:rFonts w:ascii="Arial" w:hAnsi="Arial" w:cs="Arial"/>
          <w:b/>
          <w:bCs/>
          <w:sz w:val="20"/>
        </w:rPr>
        <w:t>Size</w:t>
      </w:r>
      <w:r>
        <w:t xml:space="preserve"> is greater than </w:t>
      </w:r>
      <w:r>
        <w:rPr>
          <w:rFonts w:ascii="Arial" w:hAnsi="Arial" w:cs="Arial"/>
          <w:b/>
          <w:bCs/>
          <w:sz w:val="20"/>
        </w:rPr>
        <w:t>ResData</w:t>
      </w:r>
      <w:r>
        <w:t xml:space="preserve"> it means some working segment pages are currently paged out.</w:t>
      </w:r>
    </w:p>
    <w:p w:rsidR="00556BF1" w:rsidRDefault="00556BF1">
      <w:pPr>
        <w:pStyle w:val="DefaultText"/>
        <w:ind w:left="1417" w:hanging="1417"/>
      </w:pPr>
      <w:r>
        <w:rPr>
          <w:rFonts w:ascii="Arial" w:hAnsi="Arial" w:cs="Arial"/>
          <w:b/>
          <w:bCs/>
          <w:sz w:val="20"/>
        </w:rPr>
        <w:t>ResText</w:t>
      </w:r>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r>
        <w:rPr>
          <w:rFonts w:ascii="Arial" w:hAnsi="Arial" w:cs="Arial"/>
          <w:b/>
          <w:bCs/>
          <w:sz w:val="20"/>
        </w:rPr>
        <w:t>ResData</w:t>
      </w:r>
      <w:r>
        <w:rPr>
          <w:rFonts w:ascii="Arial" w:hAnsi="Arial" w:cs="Arial"/>
          <w:b/>
          <w:bCs/>
          <w:sz w:val="20"/>
        </w:rPr>
        <w:tab/>
      </w:r>
      <w:r>
        <w:t xml:space="preserve">the average amount of real memory (in Kbytes) used for the data segments of one invocation of this command.  A method of calculating real memory usage for a command is </w:t>
      </w:r>
      <w:r>
        <w:rPr>
          <w:rFonts w:ascii="Arial" w:hAnsi="Arial" w:cs="Arial"/>
          <w:b/>
          <w:bCs/>
          <w:sz w:val="20"/>
        </w:rPr>
        <w:t>ResText</w:t>
      </w:r>
      <w:r>
        <w:t xml:space="preserve"> + (</w:t>
      </w:r>
      <w:r>
        <w:rPr>
          <w:rFonts w:ascii="Arial" w:hAnsi="Arial" w:cs="Arial"/>
          <w:b/>
          <w:bCs/>
          <w:sz w:val="20"/>
        </w:rPr>
        <w:t>ResData</w:t>
      </w:r>
      <w:r>
        <w:t xml:space="preserve"> * </w:t>
      </w:r>
      <w:r>
        <w:rPr>
          <w:rFonts w:ascii="Arial" w:hAnsi="Arial" w:cs="Arial"/>
          <w:b/>
          <w:bCs/>
          <w:sz w:val="20"/>
        </w:rPr>
        <w:t>N</w:t>
      </w:r>
      <w:r>
        <w:t>).</w:t>
      </w:r>
    </w:p>
    <w:p w:rsidR="00556BF1" w:rsidRDefault="00556BF1">
      <w:pPr>
        <w:pStyle w:val="DefaultText"/>
        <w:ind w:left="1417" w:hanging="1417"/>
      </w:pPr>
      <w:r>
        <w:rPr>
          <w:rFonts w:ascii="Arial" w:hAnsi="Arial" w:cs="Arial"/>
          <w:b/>
          <w:bCs/>
          <w:sz w:val="20"/>
        </w:rPr>
        <w:t>CharIO</w:t>
      </w:r>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(ResText + ResData)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r>
        <w:rPr>
          <w:sz w:val="20"/>
        </w:rPr>
        <w:lastRenderedPageBreak/>
        <w:t>ps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r>
        <w:rPr>
          <w:rFonts w:ascii="Arial" w:hAnsi="Arial" w:cs="Arial"/>
          <w:b/>
          <w:bCs/>
          <w:sz w:val="20"/>
        </w:rPr>
        <w:t>WLMClass</w:t>
      </w:r>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r>
        <w:rPr>
          <w:rFonts w:ascii="Arial" w:hAnsi="Arial" w:cs="Arial"/>
          <w:b/>
          <w:bCs/>
          <w:sz w:val="20"/>
        </w:rPr>
        <w:t>IntervalCPU</w:t>
      </w:r>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r>
        <w:rPr>
          <w:rFonts w:ascii="Arial" w:hAnsi="Arial" w:cs="Arial"/>
          <w:b/>
          <w:bCs/>
          <w:sz w:val="20"/>
        </w:rPr>
        <w:t>WSet</w:t>
      </w:r>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r w:rsidR="00301DBF">
        <w:rPr>
          <w:rFonts w:ascii="Arial" w:hAnsi="Arial" w:cs="Arial"/>
          <w:b/>
          <w:bCs/>
          <w:sz w:val="20"/>
        </w:rPr>
        <w:t>ResText</w:t>
      </w:r>
      <w:r w:rsidR="00301DBF">
        <w:t xml:space="preserve"> + (</w:t>
      </w:r>
      <w:r w:rsidR="00301DBF">
        <w:rPr>
          <w:rFonts w:ascii="Arial" w:hAnsi="Arial" w:cs="Arial"/>
          <w:b/>
          <w:bCs/>
          <w:sz w:val="20"/>
        </w:rPr>
        <w:t>ResData</w:t>
      </w:r>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r>
        <w:rPr>
          <w:rFonts w:ascii="Arial" w:hAnsi="Arial" w:cs="Arial"/>
          <w:b/>
          <w:bCs/>
          <w:sz w:val="20"/>
        </w:rPr>
        <w:t>Arg</w:t>
      </w:r>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lastRenderedPageBreak/>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r>
        <w:rPr>
          <w:rFonts w:ascii="Arial" w:hAnsi="Arial" w:cs="Arial"/>
          <w:b/>
          <w:sz w:val="20"/>
        </w:rPr>
        <w:t>FullCommand</w:t>
      </w:r>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/proc/vmstat file values.</w:t>
      </w:r>
    </w:p>
    <w:p w:rsidR="00594499" w:rsidRDefault="00594499" w:rsidP="00594499">
      <w:pPr>
        <w:pStyle w:val="DefaultText"/>
        <w:ind w:left="1417" w:hanging="1417"/>
      </w:pPr>
      <w:r>
        <w:t>The two graphs shows file-backed paging (pgpgin/pgpgout)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topas version of nmon.</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subclasss data and create a new set of sheets for each class with more than one subclass.  These sheets will be named “WLMCPU.class”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The number of rows on this sheet is used by the Analyser to reset the “snapshots” value on the AAA sheet in case the nmon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 xml:space="preserve">The most commonly reported problems arise from invalid input files.   We also get problems reported where, for whatever reason, lines have been truncated, split or even duplicated.   </w:t>
      </w:r>
      <w:r>
        <w:lastRenderedPageBreak/>
        <w:t>NMON_Analyser attempts to trap these errors and will report them on the “StrayLines”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r w:rsidR="00F52E53">
        <w:t>topas_nmon</w:t>
      </w:r>
      <w:r>
        <w:t>)</w:t>
      </w:r>
      <w:bookmarkEnd w:id="139"/>
    </w:p>
    <w:p w:rsidR="00F52E53" w:rsidRDefault="00F52E53" w:rsidP="006C0841">
      <w:pPr>
        <w:pStyle w:val="DefaultText"/>
        <w:numPr>
          <w:ilvl w:val="0"/>
          <w:numId w:val="6"/>
        </w:numPr>
      </w:pPr>
      <w:r>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nmon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vpaths some vpath data will be missing from the output.  Use NMON Disk Groups to combine several vpaths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vpaths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Post the relevant information on the nmon forum (see the link in the introduction).  It can help to include a co</w:t>
      </w:r>
      <w:r w:rsidR="00556BF1">
        <w:t xml:space="preserve">py of the </w:t>
      </w:r>
      <w:r w:rsidR="00624F46" w:rsidRPr="00624F46">
        <w:rPr>
          <w:i/>
          <w:iCs/>
        </w:rPr>
        <w:t>original, unmodified</w:t>
      </w:r>
      <w:r w:rsidR="00624F46">
        <w:t xml:space="preserve"> .nmon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D86F56"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lastRenderedPageBreak/>
        <w:t>Appendix: Notes on Batch Operation</w:t>
      </w:r>
      <w:bookmarkEnd w:id="144"/>
    </w:p>
    <w:p w:rsidR="00556BF1" w:rsidRDefault="00556BF1">
      <w:pPr>
        <w:pStyle w:val="BodySingle"/>
      </w:pPr>
      <w:r>
        <w:t xml:space="preserve">If you regularly process large numbers of files, the operation of NMON_Analyser can be completely automated.    Simply create a text file containing a list of nmon file names (using wild card characters as appropriate) and enter the name of this file into the FILELIST field of the Analyser control sheet.    Specify the name of an existing directory in the OUTDIR field if you want all of the output files to end up in one place.   Save the NMON_Analyser spreadsheet under a new name (this is recommended so that you can still use NMON_Analyser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pscp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\NMON\RawData</w:t>
      </w:r>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d:\progra~1\putty\pscp -p -r -l userid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56" w:rsidRDefault="00D86F56">
      <w:r>
        <w:separator/>
      </w:r>
    </w:p>
  </w:endnote>
  <w:endnote w:type="continuationSeparator" w:id="0">
    <w:p w:rsidR="00D86F56" w:rsidRDefault="00D8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Rockwell Light">
    <w:altName w:val="Moire Light"/>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622E7D">
      <w:rPr>
        <w:noProof/>
      </w:rPr>
      <w:t>2</w:t>
    </w:r>
    <w:r w:rsidR="00785356">
      <w:fldChar w:fldCharType="end"/>
    </w:r>
    <w:r>
      <w:t xml:space="preserve"> of </w:t>
    </w:r>
    <w:fldSimple w:instr="numpages  \* MERGEFORMAT">
      <w:r w:rsidR="00622E7D">
        <w:rPr>
          <w:noProof/>
        </w:rPr>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622E7D">
      <w:rPr>
        <w:noProof/>
      </w:rPr>
      <w:t>1</w:t>
    </w:r>
    <w:r w:rsidR="00785356">
      <w:fldChar w:fldCharType="end"/>
    </w:r>
    <w:r>
      <w:t xml:space="preserve"> of </w:t>
    </w:r>
    <w:fldSimple w:instr="numpages  \* MERGEFORMAT">
      <w:r w:rsidR="00622E7D">
        <w:rPr>
          <w:noProof/>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56" w:rsidRDefault="00D86F56">
      <w:r>
        <w:separator/>
      </w:r>
    </w:p>
  </w:footnote>
  <w:footnote w:type="continuationSeparator" w:id="0">
    <w:p w:rsidR="00D86F56" w:rsidRDefault="00D8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NMON_Analyser User Guide</w:t>
    </w:r>
    <w:r>
      <w:tab/>
    </w:r>
    <w:r>
      <w:tab/>
      <w:t xml:space="preserve">Version 3.0 – Last update </w:t>
    </w:r>
    <w:r w:rsidR="00785356">
      <w:rPr>
        <w:lang w:val="en-US"/>
      </w:rPr>
      <w:fldChar w:fldCharType="begin"/>
    </w:r>
    <w:r>
      <w:rPr>
        <w:lang w:val="en-US"/>
      </w:rPr>
      <w:instrText xml:space="preserve"> DATE \@ "dd-MM-yy" </w:instrText>
    </w:r>
    <w:r w:rsidR="00785356">
      <w:rPr>
        <w:lang w:val="en-US"/>
      </w:rPr>
      <w:fldChar w:fldCharType="separate"/>
    </w:r>
    <w:r w:rsidR="00622E7D">
      <w:rPr>
        <w:noProof/>
        <w:lang w:val="en-US"/>
      </w:rPr>
      <w:t>30-06-15</w:t>
    </w:r>
    <w:r w:rsidR="00785356">
      <w:rPr>
        <w:lang w:val="en-US"/>
      </w:rPr>
      <w:fldChar w:fldCharType="end"/>
    </w:r>
    <w:r>
      <w:rPr>
        <w:lang w:val="en-US"/>
      </w:rPr>
      <w:t xml:space="preserve"> </w:t>
    </w:r>
    <w:r w:rsidR="00785356">
      <w:rPr>
        <w:lang w:val="en-US"/>
      </w:rPr>
      <w:fldChar w:fldCharType="begin"/>
    </w:r>
    <w:r>
      <w:rPr>
        <w:lang w:val="en-US"/>
      </w:rPr>
      <w:instrText xml:space="preserve"> TIME \@ "HH:mm" </w:instrText>
    </w:r>
    <w:r w:rsidR="00785356">
      <w:rPr>
        <w:lang w:val="en-US"/>
      </w:rPr>
      <w:fldChar w:fldCharType="separate"/>
    </w:r>
    <w:r w:rsidR="00622E7D">
      <w:rPr>
        <w:noProof/>
        <w:lang w:val="en-US"/>
      </w:rPr>
      <w:t>07:51</w:t>
    </w:r>
    <w:r w:rsidR="00785356">
      <w:rPr>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NMON_Analyser User Guide</w:t>
    </w:r>
    <w:r>
      <w:tab/>
    </w:r>
    <w:r>
      <w:tab/>
      <w:t xml:space="preserve">Version 3.1 – Last update </w:t>
    </w:r>
    <w:r w:rsidR="00785356">
      <w:fldChar w:fldCharType="begin"/>
    </w:r>
    <w:r>
      <w:rPr>
        <w:lang w:val="en-US"/>
      </w:rPr>
      <w:instrText xml:space="preserve"> DATE \@ "dd-MM-yy" </w:instrText>
    </w:r>
    <w:r w:rsidR="00785356">
      <w:fldChar w:fldCharType="separate"/>
    </w:r>
    <w:r w:rsidR="00622E7D">
      <w:rPr>
        <w:noProof/>
        <w:lang w:val="en-US"/>
      </w:rPr>
      <w:t>30-06-15</w:t>
    </w:r>
    <w:r w:rsidR="00785356">
      <w:fldChar w:fldCharType="end"/>
    </w:r>
    <w:r>
      <w:t xml:space="preserve"> </w:t>
    </w:r>
    <w:r w:rsidR="00785356">
      <w:fldChar w:fldCharType="begin"/>
    </w:r>
    <w:r>
      <w:rPr>
        <w:lang w:val="en-US"/>
      </w:rPr>
      <w:instrText xml:space="preserve"> TIME \@ "HH:mm" </w:instrText>
    </w:r>
    <w:r w:rsidR="00785356">
      <w:fldChar w:fldCharType="separate"/>
    </w:r>
    <w:r w:rsidR="00622E7D">
      <w:rPr>
        <w:noProof/>
        <w:lang w:val="en-US"/>
      </w:rPr>
      <w:t>07:51</w:t>
    </w:r>
    <w:r w:rsidR="0078535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3"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7"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9"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3"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4"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5"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16"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0"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1"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2"/>
  </w:num>
  <w:num w:numId="2">
    <w:abstractNumId w:val="15"/>
  </w:num>
  <w:num w:numId="3">
    <w:abstractNumId w:val="19"/>
  </w:num>
  <w:num w:numId="4">
    <w:abstractNumId w:val="20"/>
  </w:num>
  <w:num w:numId="5">
    <w:abstractNumId w:val="1"/>
  </w:num>
  <w:num w:numId="6">
    <w:abstractNumId w:val="13"/>
  </w:num>
  <w:num w:numId="7">
    <w:abstractNumId w:val="21"/>
  </w:num>
  <w:num w:numId="8">
    <w:abstractNumId w:val="2"/>
  </w:num>
  <w:num w:numId="9">
    <w:abstractNumId w:val="8"/>
  </w:num>
  <w:num w:numId="10">
    <w:abstractNumId w:val="14"/>
  </w:num>
  <w:num w:numId="11">
    <w:abstractNumId w:val="6"/>
  </w:num>
  <w:num w:numId="12">
    <w:abstractNumId w:val="10"/>
  </w:num>
  <w:num w:numId="13">
    <w:abstractNumId w:val="17"/>
  </w:num>
  <w:num w:numId="14">
    <w:abstractNumId w:val="11"/>
  </w:num>
  <w:num w:numId="15">
    <w:abstractNumId w:val="7"/>
  </w:num>
  <w:num w:numId="16">
    <w:abstractNumId w:val="16"/>
  </w:num>
  <w:num w:numId="17">
    <w:abstractNumId w:val="5"/>
  </w:num>
  <w:num w:numId="18">
    <w:abstractNumId w:val="3"/>
  </w:num>
  <w:num w:numId="19">
    <w:abstractNumId w:val="9"/>
  </w:num>
  <w:num w:numId="20">
    <w:abstractNumId w:val="4"/>
  </w:num>
  <w:num w:numId="21">
    <w:abstractNumId w:val="18"/>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mirrorMargins/>
  <w:bordersDoNotSurroundHeader/>
  <w:bordersDoNotSurroundFooter/>
  <w:hideSpellingErrors/>
  <w:hideGrammatical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7184D"/>
    <w:rsid w:val="00005CA9"/>
    <w:rsid w:val="00014C68"/>
    <w:rsid w:val="000347E1"/>
    <w:rsid w:val="00063677"/>
    <w:rsid w:val="000654E7"/>
    <w:rsid w:val="000671AC"/>
    <w:rsid w:val="0007742A"/>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60526"/>
    <w:rsid w:val="00372B0F"/>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94499"/>
    <w:rsid w:val="005A3CFA"/>
    <w:rsid w:val="005A5DEA"/>
    <w:rsid w:val="005D701D"/>
    <w:rsid w:val="005D7939"/>
    <w:rsid w:val="005E2097"/>
    <w:rsid w:val="005E2894"/>
    <w:rsid w:val="005F2DA4"/>
    <w:rsid w:val="005F700B"/>
    <w:rsid w:val="00612BDC"/>
    <w:rsid w:val="0061361E"/>
    <w:rsid w:val="00614282"/>
    <w:rsid w:val="00622E7D"/>
    <w:rsid w:val="00624F46"/>
    <w:rsid w:val="00627322"/>
    <w:rsid w:val="00642062"/>
    <w:rsid w:val="00644623"/>
    <w:rsid w:val="00647B38"/>
    <w:rsid w:val="00663FC7"/>
    <w:rsid w:val="00664D1F"/>
    <w:rsid w:val="00673FA8"/>
    <w:rsid w:val="00675A45"/>
    <w:rsid w:val="006B60A5"/>
    <w:rsid w:val="006B7924"/>
    <w:rsid w:val="006C0841"/>
    <w:rsid w:val="006D0223"/>
    <w:rsid w:val="006D2307"/>
    <w:rsid w:val="006E18AF"/>
    <w:rsid w:val="006E3A1C"/>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7057E"/>
    <w:rsid w:val="008862A9"/>
    <w:rsid w:val="008B18C3"/>
    <w:rsid w:val="008B21BF"/>
    <w:rsid w:val="008C602C"/>
    <w:rsid w:val="00921ED2"/>
    <w:rsid w:val="0094405A"/>
    <w:rsid w:val="00982A2D"/>
    <w:rsid w:val="009A17B5"/>
    <w:rsid w:val="009A6F35"/>
    <w:rsid w:val="009D310C"/>
    <w:rsid w:val="009E2F50"/>
    <w:rsid w:val="009E574A"/>
    <w:rsid w:val="009F4D46"/>
    <w:rsid w:val="009F7D08"/>
    <w:rsid w:val="00A022FF"/>
    <w:rsid w:val="00A13705"/>
    <w:rsid w:val="00A17718"/>
    <w:rsid w:val="00A445DF"/>
    <w:rsid w:val="00A83A44"/>
    <w:rsid w:val="00A84611"/>
    <w:rsid w:val="00A914AA"/>
    <w:rsid w:val="00A9766F"/>
    <w:rsid w:val="00AA39E7"/>
    <w:rsid w:val="00AB4E5B"/>
    <w:rsid w:val="00AD72BB"/>
    <w:rsid w:val="00AE0589"/>
    <w:rsid w:val="00AF398B"/>
    <w:rsid w:val="00AF6873"/>
    <w:rsid w:val="00B00432"/>
    <w:rsid w:val="00B0256A"/>
    <w:rsid w:val="00B03774"/>
    <w:rsid w:val="00B17B7C"/>
    <w:rsid w:val="00B17D25"/>
    <w:rsid w:val="00B44164"/>
    <w:rsid w:val="00B46E5E"/>
    <w:rsid w:val="00B53FC4"/>
    <w:rsid w:val="00B6003E"/>
    <w:rsid w:val="00B651A8"/>
    <w:rsid w:val="00B655B9"/>
    <w:rsid w:val="00B75381"/>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62EEA"/>
    <w:rsid w:val="00C8239F"/>
    <w:rsid w:val="00C84FA7"/>
    <w:rsid w:val="00C8698B"/>
    <w:rsid w:val="00C95A80"/>
    <w:rsid w:val="00CA38F3"/>
    <w:rsid w:val="00CB51BD"/>
    <w:rsid w:val="00CF0C3F"/>
    <w:rsid w:val="00CF2A90"/>
    <w:rsid w:val="00D303EA"/>
    <w:rsid w:val="00D3153D"/>
    <w:rsid w:val="00D46CDC"/>
    <w:rsid w:val="00D63EBD"/>
    <w:rsid w:val="00D86F56"/>
    <w:rsid w:val="00D939D8"/>
    <w:rsid w:val="00DA46DC"/>
    <w:rsid w:val="00DA6E70"/>
    <w:rsid w:val="00DD24E9"/>
    <w:rsid w:val="00DE1854"/>
    <w:rsid w:val="00E01624"/>
    <w:rsid w:val="00E05938"/>
    <w:rsid w:val="00E33173"/>
    <w:rsid w:val="00E54A07"/>
    <w:rsid w:val="00E66F5C"/>
    <w:rsid w:val="00E7184D"/>
    <w:rsid w:val="00E93613"/>
    <w:rsid w:val="00EA7837"/>
    <w:rsid w:val="00EB0648"/>
    <w:rsid w:val="00EB4E78"/>
    <w:rsid w:val="00EC330D"/>
    <w:rsid w:val="00EE3503"/>
    <w:rsid w:val="00EF3D19"/>
    <w:rsid w:val="00F00640"/>
    <w:rsid w:val="00F02467"/>
    <w:rsid w:val="00F222D4"/>
    <w:rsid w:val="00F2281D"/>
    <w:rsid w:val="00F40923"/>
    <w:rsid w:val="00F4426F"/>
    <w:rsid w:val="00F4525E"/>
    <w:rsid w:val="00F52E53"/>
    <w:rsid w:val="00F56B3A"/>
    <w:rsid w:val="00F62690"/>
    <w:rsid w:val="00F73FFC"/>
    <w:rsid w:val="00FA686A"/>
    <w:rsid w:val="00FE57B2"/>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11211</Words>
  <Characters>63904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74966</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IBM_ADMIN</cp:lastModifiedBy>
  <cp:revision>19</cp:revision>
  <cp:lastPrinted>2003-10-10T17:15:00Z</cp:lastPrinted>
  <dcterms:created xsi:type="dcterms:W3CDTF">2015-01-23T15:10:00Z</dcterms:created>
  <dcterms:modified xsi:type="dcterms:W3CDTF">2015-06-30T12:54:00Z</dcterms:modified>
</cp:coreProperties>
</file>