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CADB" w14:textId="77777777" w:rsidR="005F61C2" w:rsidRDefault="005F61C2" w:rsidP="005F61C2">
      <w:pPr>
        <w:pStyle w:val="Naslov1"/>
      </w:pPr>
      <w:r>
        <w:t>Zadatak: Upravljanje događajima u PHP-u</w:t>
      </w:r>
    </w:p>
    <w:p w14:paraId="018B0D1A" w14:textId="77777777" w:rsidR="005F61C2" w:rsidRDefault="005F61C2" w:rsidP="005F61C2">
      <w:pPr>
        <w:pStyle w:val="Naslov2"/>
      </w:pPr>
      <w:r>
        <w:t>Scenarij</w:t>
      </w:r>
    </w:p>
    <w:p w14:paraId="4E82543E" w14:textId="77777777" w:rsidR="005F61C2" w:rsidRDefault="005F61C2" w:rsidP="005F61C2">
      <w:r>
        <w:t>Tvrtka "</w:t>
      </w:r>
      <w:proofErr w:type="spellStart"/>
      <w:r>
        <w:t>EventPro</w:t>
      </w:r>
      <w:proofErr w:type="spellEnd"/>
      <w:r>
        <w:t>" želi razviti aplikaciju koja će olakšati organizaciju i upravljanje događajima. Sustav treba omogućiti unos, ažuriranje, brisanje i ispis informacija o događajima i sudionicima.</w:t>
      </w:r>
    </w:p>
    <w:p w14:paraId="78E6B865" w14:textId="77777777" w:rsidR="005F61C2" w:rsidRDefault="005F61C2" w:rsidP="005F61C2"/>
    <w:p w14:paraId="463CF93F" w14:textId="77777777" w:rsidR="005F61C2" w:rsidRDefault="005F61C2" w:rsidP="005F61C2">
      <w:pPr>
        <w:pStyle w:val="Naslov2"/>
      </w:pPr>
      <w:r>
        <w:t>Funkcionalnosti:</w:t>
      </w:r>
    </w:p>
    <w:p w14:paraId="2C32B7C9" w14:textId="77777777" w:rsidR="005F61C2" w:rsidRDefault="005F61C2" w:rsidP="005F61C2">
      <w:r w:rsidRPr="005F61C2">
        <w:rPr>
          <w:b/>
          <w:bCs/>
        </w:rPr>
        <w:t>Događaji</w:t>
      </w:r>
      <w:r>
        <w:t>: Svaki događaj ima jedinstveni identifikator, naziv, datum održavanja, vrstu događaja (konferencija, koncert, izložba), i status (planiran, potvrđen, otkazan). Događaji se mogu filtrirati po statusu i vrsti, te sortirati po datumu.</w:t>
      </w:r>
    </w:p>
    <w:p w14:paraId="30C161F4" w14:textId="77777777" w:rsidR="005F61C2" w:rsidRDefault="005F61C2" w:rsidP="005F61C2">
      <w:r w:rsidRPr="005F61C2">
        <w:rPr>
          <w:b/>
          <w:bCs/>
        </w:rPr>
        <w:t>Sudionici</w:t>
      </w:r>
      <w:r>
        <w:t>: Svaki sudionik ima jedinstveni identifikator, ime, prezime i status sudjelovanja (prihvaćeno, odbijeno, na čekanju). Sudionici mogu biti dodani ili uklonjeni iz događaja, i moguće je ispisati listu sudionika za određeni događaj sortiranu po prezimenu.</w:t>
      </w:r>
    </w:p>
    <w:p w14:paraId="05D78F82" w14:textId="77777777" w:rsidR="005F61C2" w:rsidRDefault="005F61C2" w:rsidP="005F61C2">
      <w:r w:rsidRPr="005F61C2">
        <w:rPr>
          <w:b/>
          <w:bCs/>
        </w:rPr>
        <w:t>Organizatori</w:t>
      </w:r>
      <w:r>
        <w:t>: Organizatori su zaduženi za upravljanje događajima. Svaki organizator ima jedinstveni identifikator, ime, prezime i listu događaja koje vodi. Organizatori mogu potvrditi ili otkazati događaje, a sustav treba automatski ažurirati status događaja.</w:t>
      </w:r>
    </w:p>
    <w:p w14:paraId="39A914BE" w14:textId="77777777" w:rsidR="005F61C2" w:rsidRDefault="005F61C2" w:rsidP="005F61C2">
      <w:r w:rsidRPr="005F61C2">
        <w:rPr>
          <w:b/>
          <w:bCs/>
        </w:rPr>
        <w:t>Logika potpisivanja</w:t>
      </w:r>
      <w:r>
        <w:t>: Postoji viši menadžment (npr. direktor) koji može finalizirati detalje događaja. Direktor ima sposobnost da potvrdi sve aspekte događaja, uključujući datum i vrstu. Potpisivanje se može odnositi na događaje koje organizator predloži.</w:t>
      </w:r>
    </w:p>
    <w:p w14:paraId="268D7E70" w14:textId="77777777" w:rsidR="005F61C2" w:rsidRDefault="005F61C2" w:rsidP="005F61C2">
      <w:r>
        <w:t>Implementacija:</w:t>
      </w:r>
    </w:p>
    <w:p w14:paraId="1D38581F" w14:textId="77777777" w:rsidR="005F61C2" w:rsidRDefault="005F61C2" w:rsidP="005F61C2">
      <w:pPr>
        <w:pStyle w:val="Odlomakpopisa"/>
        <w:numPr>
          <w:ilvl w:val="0"/>
          <w:numId w:val="1"/>
        </w:numPr>
      </w:pPr>
      <w:r>
        <w:t xml:space="preserve">Kreiranje klasa </w:t>
      </w:r>
      <w:r w:rsidRPr="005F61C2">
        <w:rPr>
          <w:b/>
          <w:bCs/>
        </w:rPr>
        <w:t>Event</w:t>
      </w:r>
      <w:r>
        <w:t xml:space="preserve">, </w:t>
      </w:r>
      <w:r w:rsidRPr="005F61C2">
        <w:rPr>
          <w:b/>
          <w:bCs/>
        </w:rPr>
        <w:t>Participant</w:t>
      </w:r>
      <w:r>
        <w:t xml:space="preserve">, </w:t>
      </w:r>
      <w:proofErr w:type="spellStart"/>
      <w:r w:rsidRPr="005F61C2">
        <w:rPr>
          <w:b/>
          <w:bCs/>
        </w:rPr>
        <w:t>Organizer</w:t>
      </w:r>
      <w:proofErr w:type="spellEnd"/>
      <w:r>
        <w:t xml:space="preserve">, i </w:t>
      </w:r>
      <w:proofErr w:type="spellStart"/>
      <w:r w:rsidRPr="005F61C2">
        <w:rPr>
          <w:b/>
          <w:bCs/>
        </w:rPr>
        <w:t>Director</w:t>
      </w:r>
      <w:proofErr w:type="spellEnd"/>
      <w:r>
        <w:t xml:space="preserve"> sa relevantnim svojstvima i metodama.</w:t>
      </w:r>
    </w:p>
    <w:p w14:paraId="1599510A" w14:textId="799F5818" w:rsidR="005F61C2" w:rsidRDefault="005F61C2" w:rsidP="005F61C2">
      <w:pPr>
        <w:pStyle w:val="Odlomakpopisa"/>
        <w:numPr>
          <w:ilvl w:val="0"/>
          <w:numId w:val="1"/>
        </w:numPr>
      </w:pPr>
      <w:r>
        <w:t>Implementacija sučelja za sortiranje</w:t>
      </w:r>
      <w:r>
        <w:t xml:space="preserve">, </w:t>
      </w:r>
      <w:r>
        <w:t>filtriranje</w:t>
      </w:r>
      <w:r>
        <w:t xml:space="preserve"> i odobravanje</w:t>
      </w:r>
      <w:r>
        <w:t>.</w:t>
      </w:r>
    </w:p>
    <w:p w14:paraId="35C6B3D1" w14:textId="77777777" w:rsidR="005F61C2" w:rsidRDefault="005F61C2" w:rsidP="005F61C2">
      <w:pPr>
        <w:pStyle w:val="Odlomakpopisa"/>
        <w:numPr>
          <w:ilvl w:val="0"/>
          <w:numId w:val="1"/>
        </w:numPr>
      </w:pPr>
      <w:r>
        <w:t xml:space="preserve">Demonstracija funkcionalnosti kroz </w:t>
      </w:r>
      <w:proofErr w:type="spellStart"/>
      <w:r>
        <w:t>hardkodirane</w:t>
      </w:r>
      <w:proofErr w:type="spellEnd"/>
      <w:r>
        <w:t xml:space="preserve"> primjere u glavnom programu, uključujući:</w:t>
      </w:r>
    </w:p>
    <w:p w14:paraId="22ED21D5" w14:textId="77777777" w:rsidR="005F61C2" w:rsidRDefault="005F61C2" w:rsidP="005F61C2">
      <w:pPr>
        <w:pStyle w:val="Odlomakpopisa"/>
        <w:numPr>
          <w:ilvl w:val="1"/>
          <w:numId w:val="1"/>
        </w:numPr>
      </w:pPr>
      <w:r>
        <w:t>Kreiranje i ispis nekoliko događaja.</w:t>
      </w:r>
    </w:p>
    <w:p w14:paraId="7E37B819" w14:textId="77777777" w:rsidR="005F61C2" w:rsidRDefault="005F61C2" w:rsidP="005F61C2">
      <w:pPr>
        <w:pStyle w:val="Odlomakpopisa"/>
        <w:numPr>
          <w:ilvl w:val="1"/>
          <w:numId w:val="1"/>
        </w:numPr>
      </w:pPr>
      <w:r>
        <w:t>Dodavanje sudionika u događaj i njihov ispis.</w:t>
      </w:r>
    </w:p>
    <w:p w14:paraId="3A9EA17A" w14:textId="77777777" w:rsidR="005F61C2" w:rsidRDefault="005F61C2" w:rsidP="005F61C2">
      <w:pPr>
        <w:pStyle w:val="Odlomakpopisa"/>
        <w:numPr>
          <w:ilvl w:val="1"/>
          <w:numId w:val="1"/>
        </w:numPr>
      </w:pPr>
      <w:r>
        <w:t>Ažuriranje statusa događaja od strane organizatora i direktora.</w:t>
      </w:r>
    </w:p>
    <w:p w14:paraId="6F6561BC" w14:textId="72A58BAD" w:rsidR="00CC6D51" w:rsidRDefault="005F61C2" w:rsidP="005F61C2">
      <w:pPr>
        <w:pStyle w:val="Odlomakpopisa"/>
        <w:numPr>
          <w:ilvl w:val="1"/>
          <w:numId w:val="1"/>
        </w:numPr>
      </w:pPr>
      <w:r>
        <w:t>Ispis svih događaja koje organizator vodi.</w:t>
      </w:r>
    </w:p>
    <w:sectPr w:rsidR="00CC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9649D"/>
    <w:multiLevelType w:val="hybridMultilevel"/>
    <w:tmpl w:val="680AD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2"/>
    <w:rsid w:val="00095757"/>
    <w:rsid w:val="000F71F7"/>
    <w:rsid w:val="00161C14"/>
    <w:rsid w:val="001760B2"/>
    <w:rsid w:val="00234C3C"/>
    <w:rsid w:val="005F61C2"/>
    <w:rsid w:val="00696ABC"/>
    <w:rsid w:val="00957F83"/>
    <w:rsid w:val="00B449AF"/>
    <w:rsid w:val="00C76E4C"/>
    <w:rsid w:val="00C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BDAC"/>
  <w15:chartTrackingRefBased/>
  <w15:docId w15:val="{06B892BA-2125-4D65-8BF3-38FC50CF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5F6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5F6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F6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F6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5F6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5F6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5F6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5F6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5F6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5F61C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5F61C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5F61C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5F61C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5F61C2"/>
    <w:rPr>
      <w:rFonts w:eastAsiaTheme="majorEastAsia" w:cstheme="majorBidi"/>
      <w:color w:val="0F476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5F61C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5F61C2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5F61C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5F61C2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5F6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5F61C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5F6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5F61C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5F6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5F61C2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5F61C2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5F61C2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5F6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5F61C2"/>
    <w:rPr>
      <w:i/>
      <w:iCs/>
      <w:color w:val="0F4761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5F6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Keščec | Nastavnik</dc:creator>
  <cp:keywords/>
  <dc:description/>
  <cp:lastModifiedBy>Tomislav</cp:lastModifiedBy>
  <cp:revision>1</cp:revision>
  <dcterms:created xsi:type="dcterms:W3CDTF">2024-04-25T05:11:00Z</dcterms:created>
  <dcterms:modified xsi:type="dcterms:W3CDTF">2024-04-25T05:28:00Z</dcterms:modified>
</cp:coreProperties>
</file>