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BudgetBasket</w:t>
      </w:r>
    </w:p>
    <w:p>
      <w:pPr>
        <w:jc w:val="center"/>
      </w:pPr>
      <w:r>
        <w:rPr>
          <w:b/>
        </w:rPr>
        <w:t>Чек-лист ручного тестирования короткого маршрута согласования</w:t>
      </w:r>
    </w:p>
    <w:p>
      <w:r>
        <w:t>Версия документа: 1.0    Дата подготовки: 10.08.2026    Статус: для выполнения</w:t>
      </w:r>
    </w:p>
    <w:p>
      <w:pPr>
        <w:pStyle w:val="Heading1"/>
      </w:pPr>
      <w:r>
        <w:t>Назначение и правила заполнения</w:t>
      </w:r>
    </w:p>
    <w:p>
      <w:r>
        <w:t>Документ предназначен для сквозной проверки короткого маршрута согласования на локальном стенде BudgetBasket. В ходе прогона проверяются статусы заявок и строк, файлы, НСИ, история изменений и согласования, чаты, реестр, дашборд и ролевые ограничения. После каждого теста отметьте статус, зафиксируйте фактический результат и заполните блок «Доработки по результатам теста» (если доработки не нужны — укажите «не требуются»).</w:t>
      </w:r>
    </w:p>
    <w:p>
      <w:r>
        <w:t>Рекомендуется выполнять тесты последовательно в рамках одной основной заявки (REQ-01). Сценарий возврата (RET-01) выполняйте на второй заявке, чтобы не нарушить уже зафиксированную первую.</w:t>
      </w:r>
    </w:p>
    <w:p>
      <w:pPr>
        <w:pStyle w:val="Heading1"/>
      </w:pPr>
      <w:r>
        <w:t>Подготовка тестового стенда</w:t>
      </w:r>
    </w:p>
    <w:p>
      <w:pPr>
        <w:pStyle w:val="ListBullet"/>
      </w:pPr>
      <w:r>
        <w:t>Запустить стек: docker compose up -d --build.</w:t>
      </w:r>
    </w:p>
    <w:p>
      <w:pPr>
        <w:pStyle w:val="ListBullet"/>
      </w:pPr>
      <w:r>
        <w:t>Проверить: GET /health, GET /health/db, готовность file_guard.</w:t>
      </w:r>
    </w:p>
    <w:p>
      <w:pPr>
        <w:pStyle w:val="ListBullet"/>
      </w:pPr>
      <w:r>
        <w:t>Frontend: http://localhost:5173, Swagger: http://localhost:8000/docs.</w:t>
      </w:r>
    </w:p>
    <w:p>
      <w:pPr>
        <w:pStyle w:val="ListBullet"/>
      </w:pPr>
      <w:r>
        <w:t>Подготовить файлы: PDF, PNG, DOCX, пустой файл, неподдерживаемый тип.</w:t>
      </w:r>
    </w:p>
    <w:p>
      <w:pPr>
        <w:pStyle w:val="ListBullet"/>
      </w:pPr>
      <w:r>
        <w:t>Зафиксировать request_id основной заявки после REQ-01.</w:t>
      </w:r>
    </w:p>
    <w:p>
      <w:pPr>
        <w:pStyle w:val="Heading1"/>
      </w:pPr>
      <w:r>
        <w:t>Тестовые учётные записи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475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Логин</w:t>
            </w:r>
          </w:p>
        </w:tc>
        <w:tc>
          <w:tcPr>
            <w:tcW w:type="dxa" w:w="3475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Пароль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Администратор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Экономист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economist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economist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Сотрудник / ответственный ЦФО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employee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Согласующий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ЗГД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zgd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zgd</w:t>
            </w:r>
          </w:p>
        </w:tc>
      </w:tr>
    </w:tbl>
    <w:p>
      <w:pPr>
        <w:pStyle w:val="Heading1"/>
      </w:pPr>
      <w:r>
        <w:t>Контур короткого маршрута (seed)</w:t>
      </w:r>
    </w:p>
    <w:p>
      <w:r>
        <w:t>ЗГД (zgd) → Согласующий (approver) → Экономист (economist) → Листовой шаг ЦФО «ЦФО цифровых продуктов» → заявки модуля «Модуль клиентского кабинета».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EAF2F8"/>
          </w:tcPr>
          <w:p>
            <w:r/>
            <w:r>
              <w:rPr>
                <w:b/>
                <w:sz w:val="18"/>
              </w:rPr>
              <w:t>Шаг</w:t>
            </w:r>
          </w:p>
        </w:tc>
        <w:tc>
          <w:tcPr>
            <w:tcW w:type="dxa" w:w="3475"/>
            <w:shd w:fill="EAF2F8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475"/>
            <w:shd w:fill="EAF2F8"/>
          </w:tcPr>
          <w:p>
            <w:r/>
            <w:r>
              <w:rPr>
                <w:b/>
                <w:sz w:val="18"/>
              </w:rPr>
              <w:t>Модуль / область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Листовой шаг ЦФО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employee (ответственный ЦФО)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ЦФО цифровых продуктов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Экономист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economist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Проверка и заморозка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Согласующий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approver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Промежуточное согласование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ЗГД (корень)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zgd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Финальная фиксация fixed</w:t>
            </w:r>
          </w:p>
        </w:tc>
      </w:tr>
    </w:tbl>
    <w:p>
      <w:pPr>
        <w:pStyle w:val="Heading1"/>
      </w:pPr>
      <w:r>
        <w:t>Матрица покрываемых компонентов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EAF2F8"/>
          </w:tcPr>
          <w:p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3475"/>
            <w:shd w:fill="EAF2F8"/>
          </w:tcPr>
          <w:p>
            <w:r/>
            <w:r>
              <w:rPr>
                <w:b/>
                <w:sz w:val="18"/>
              </w:rPr>
              <w:t>Что проверяем</w:t>
            </w:r>
          </w:p>
        </w:tc>
        <w:tc>
          <w:tcPr>
            <w:tcW w:type="dxa" w:w="3475"/>
            <w:shd w:fill="EAF2F8"/>
          </w:tcPr>
          <w:p>
            <w:r/>
            <w:r>
              <w:rPr>
                <w:b/>
                <w:sz w:val="18"/>
              </w:rPr>
              <w:t>Тесты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НСИ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CRUD, импорт XLSX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NSI-01 … NSI-03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Оргструктура и маршрут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Иерархия, граф согласования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PREP-02 … PREP-03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Заявки и строки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Черновик, отправка, суммы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REQ-01 … REQ-02, FLOW-01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Файлы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Upload, preview, отказы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FILE-01 … FILE-02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Чат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Заявка + inbox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CHAT-01 … CHAT-02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Реестр / ЦФО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Решения, фильтры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CFO-01, REG-01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Экономист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Заморозка frozen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ECON-01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Маршрут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Согласование, возврат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APPR-01, RET-01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ЗГД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Фиксация fixed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ZGD-01 … ZGD-02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История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req_logs, step_logs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HIST-01 … HIST-02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Дашборд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Метрики, drill-down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DASH-01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Права ролей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ACL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ACL-01</w:t>
            </w:r>
          </w:p>
        </w:tc>
      </w:tr>
      <w:tr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Экспорт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XLSX заявки</w:t>
            </w:r>
          </w:p>
        </w:tc>
        <w:tc>
          <w:tcPr>
            <w:tcW w:type="dxa" w:w="3475"/>
          </w:tcPr>
          <w:p>
            <w:r/>
            <w:r>
              <w:rPr>
                <w:b w:val="0"/>
                <w:sz w:val="18"/>
              </w:rPr>
              <w:t>EXP-01</w:t>
            </w:r>
          </w:p>
        </w:tc>
      </w:tr>
    </w:tbl>
    <w:p>
      <w:pPr>
        <w:pStyle w:val="Heading1"/>
      </w:pPr>
      <w:r>
        <w:t>Легенда статусов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5213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Пройден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Фактический результат соответствует ожидаемому.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Не пройден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Есть дефект; описать его и необходимую доработку.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Заблокирован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Тест невозможно выполнить; указать причину.</w:t>
            </w:r>
          </w:p>
        </w:tc>
      </w:tr>
      <w:tr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Не применимо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  <w:t>Сценарий не относится к текущему стенду; указать основание.</w:t>
            </w:r>
          </w:p>
        </w:tc>
      </w:tr>
    </w:tbl>
    <w:p>
      <w:r>
        <w:br w:type="page"/>
      </w:r>
    </w:p>
    <w:p>
      <w:pPr>
        <w:pStyle w:val="Heading1"/>
      </w:pPr>
      <w:r>
        <w:t>1. Подготовка стенда и маршрута</w:t>
      </w:r>
    </w:p>
    <w:p>
      <w:pPr>
        <w:pStyle w:val="Heading2"/>
      </w:pPr>
      <w:r>
        <w:t>PREP-01 — Готовность стенда и health-check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Тестировщик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Docker Compose установлен, репозиторий BudgetBasket доступен локально.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Выполнить docker compose up -d --build и docker compose ps.</w:t>
              <w:br/>
              <w:t>2. Проверить GET /health и GET /health/db.</w:t>
              <w:br/>
              <w:t>3. Проверить готовность file_guard и открыть frontend http://localhost:5173.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Все контейнеры в состоянии running/healthy.</w:t>
              <w:br/>
              <w:t>• Health-check backend и БД успешны.</w:t>
              <w:br/>
              <w:t>• Frontend открывается без ошибок 5xx.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PREP-02 — Проверка короткого маршрута согласования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Администратор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Seed-данные применены; доступен admin/admin.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Открыть раздел «Маршрут согласования».</w:t>
              <w:br/>
              <w:t>2. Убедиться, что граф содержит: ЦФО → Экономист → Согласующий → ЗГД.</w:t>
              <w:br/>
              <w:t>3. Проверить назначения: листовой шаг — ЦФО цифровых продуктов; экономист — economist; согласующий — approver; корень — zgd.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Маршрут отображается без ошибок валидации.</w:t>
              <w:br/>
              <w:t>• Один корневой шаг (ЗГД), один листовой шаг (ЦФО).</w:t>
              <w:br/>
              <w:t>• Назначения соответствуют тестовым учётным записям.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PREP-03 — Оргструктура и ответственные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Администратор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Открыт раздел «Оргструктура».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Найти цепочку: Департамент цифровых продуктов → ЦФО цифровых продуктов → Модуль клиентского кабинета.</w:t>
              <w:br/>
              <w:t>2. Проверить, что модуль активен.</w:t>
              <w:br/>
              <w:t>3. Проверить ответственных: employee на модуле и ЦФО, economist на ЦФО.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Иерархия отображается корректно.</w:t>
              <w:br/>
              <w:t>• Модуль доступен для создания заявки.</w:t>
              <w:br/>
              <w:t>• Назначения сохранены и видны в карточках подразделений.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2. НСИ и оргструктура</w:t>
      </w:r>
    </w:p>
    <w:p>
      <w:pPr>
        <w:pStyle w:val="Heading2"/>
      </w:pPr>
      <w:r>
        <w:t>NSI-01 — Создание и редактирование категории ДДС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Администратор или экономист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Открыт раздел «НСИ», вкладка «Статьи ДДС», выбран департамент.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Создать тестовую категорию под статьёй «Лицензии и подписки» (уникальное имя QA-категория-001).</w:t>
              <w:br/>
              <w:t>2. Переименовать категорию и обновить страницу.</w:t>
              <w:br/>
              <w:t>3. Убедиться, что категория доступна при добавлении строки заявки.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Категория создана и отображается в дереве НСИ.</w:t>
              <w:br/>
              <w:t>• Изменения сохраняются после F5.</w:t>
              <w:br/>
              <w:t>• Категория выбирается в форме строки заявки.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NSI-02 — Импорт НСИ из XLSX (опционально)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Администратор или экономист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Открыт диалог импорта НСИ.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Скачать шаблон импорта.</w:t>
              <w:br/>
              <w:t>2. Заполнить валидными тестовыми данными и выполнить preview.</w:t>
              <w:br/>
              <w:t>3. Подтвердить импорт; повторить с некорректным файлом.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Preview показывает создаваемые/обновляемые записи.</w:t>
              <w:br/>
              <w:t>• Валидный импорт отражён в справочнике.</w:t>
              <w:br/>
              <w:t>• Некорректный файл отклонён с понятной ошибкой.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NSI-03 — Изменение НСИ при замороженной заявке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Администратор или экономист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заморожена; в строках использована категория из NSI-01.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Переименовать использованную категорию в НСИ.</w:t>
              <w:br/>
              <w:t>2. Открыть замороженную заявку и проверить отображение названия.</w:t>
              <w:br/>
              <w:t>3. Зафиксировать фактическое поведение системы.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Изменение НСИ сохранено.</w:t>
              <w:br/>
              <w:t>• В замороженной заявке отображение соответствует принятой бизнес-логике (актуальное имя или снимок).</w:t>
              <w:br/>
              <w:t>• Редактирование строк заявки по-прежнему недоступно.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3. Создание заявки, строки, файлы, чат</w:t>
      </w:r>
    </w:p>
    <w:p>
      <w:pPr>
        <w:pStyle w:val="Heading2"/>
      </w:pPr>
      <w:r>
        <w:t>REQ-01 — Создание черновика заявки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employee назначен ответственным за «Модуль клиентского кабинета».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Войти как employee/employee.</w:t>
              <w:br/>
              <w:t>2. Создать заявку по модулю «Модуль клиентского кабинета».</w:t>
              <w:br/>
              <w:t>3. Открыть карточку заявки и зафиксировать request_id.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Заявка создана в статусе «Черновик».</w:t>
              <w:br/>
              <w:t>• Доступны добавление строк и файлов.</w:t>
              <w:br/>
              <w:t>• Ссылка на заявку работает после обновления страницы.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REQ-02 — Добавление строк бюджета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Открыт черновик из REQ-01.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Добавить строку ДДС: «Лицензии и подписки», категория из NSI-01, сумма и обоснование.</w:t>
              <w:br/>
              <w:t>2. Добавить вторую строку с другой суммой.</w:t>
              <w:br/>
              <w:t>3. Проверить пересчёт плановой суммы заявки.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Обе строки сохранены и отображаются в таблице.</w:t>
              <w:br/>
              <w:t>• Плановая сумма заявки равна сумме строк.</w:t>
              <w:br/>
              <w:t>• Статусы строк соответствуют черновику/на рассмотрении.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FILE-01 — Прикрепление и просмотр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Подготовлены PDF, PNG/JPG, DOCX (&lt; 25 МиБ).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Прикрепить PDF к первой строке.</w:t>
              <w:br/>
              <w:t>2. Прикрепить PNG или DOCX ко второй строке.</w:t>
              <w:br/>
              <w:t>3. Открыть превью и скачать каждый файл.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Файлы отображаются с исходными именами.</w:t>
              <w:br/>
              <w:t>• Превью и скачивание работают.</w:t>
              <w:br/>
              <w:t>• Внутренние ключи хранилища не показываются пользователю.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FILE-02 — Отказ при недопустимой загрузке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Подготовлены пустой файл и файл неподдерживаемого типа.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Попытаться загрузить пустой файл.</w:t>
              <w:br/>
              <w:t>2. Попытаться загрузить файл неподдерживаемого формата.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Загрузка отклонена с понятным сообщением.</w:t>
              <w:br/>
              <w:t>• Файл не появляется в списке вложений.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CHAT-01 — Чат заявки: сообщение сотрудника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Открыта карточка черновика или заявки на согласовании.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Отправить текстовое сообщение экономисту в чате заявки.</w:t>
              <w:br/>
              <w:t>2. При наличии — отправить сообщение с изображением.</w:t>
              <w:br/>
              <w:t>3. Проверить отображение времени и имени отправителя.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Сообщение появилось в ленте чата.</w:t>
              <w:br/>
              <w:t>• Группировка по дням и формат времени корректны.</w:t>
              <w:br/>
              <w:t>• Ошибок интерфейса нет.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HIST-01 — История изменений заявки (начальная)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В заявке есть строки и файлы.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Открыть «История изменений» по заявке.</w:t>
              <w:br/>
              <w:t>2. Найти записи о создании и редактировании строк.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История открывается без ошибок.</w:t>
              <w:br/>
              <w:t>• Есть события создания/изменения строк и заявки.</w:t>
              <w:br/>
              <w:t>• Записи содержат понятное описание действия.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CHAT-02 — Чат: ответ экономиста и глобальный inbox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Экономист (economist)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Employee отправил сообщение в CHAT-01.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Ответить в чате заявки.</w:t>
              <w:br/>
              <w:t>2. Открыть глобальный inbox чатов в шапке приложения.</w:t>
              <w:br/>
              <w:t>3. Проверить, что диалог по заявке виден и обновлён.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Ответ экономиста отображается в чате заявки.</w:t>
              <w:br/>
              <w:t>• Inbox показывает активный диалог.</w:t>
              <w:br/>
              <w:t>• approver и zgd не имеют доступа к чату (проверить отдельно в ACL-01).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4. Отправка и проверка ЦФО</w:t>
      </w:r>
    </w:p>
    <w:p>
      <w:pPr>
        <w:pStyle w:val="Heading2"/>
      </w:pPr>
      <w:r>
        <w:t>FLOW-01 — Отправка заявки на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Черновик содержит минимум одну строку.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Нажать «Отправить» / «Согласовать и отправить».</w:t>
              <w:br/>
              <w:t>2. Проверить статус заявки и доступность редактирования.</w:t>
              <w:br/>
              <w:t>3. Попытаться изменить строку или прикрепить файл.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Заявка переведена в «На рассмотрении».</w:t>
              <w:br/>
              <w:t>• Редактирование плановых полей и файлов заблокировано для employee.</w:t>
              <w:br/>
              <w:t>• Пустая заявка не отправляется.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CFO-01 — Решения ответственного ЦФО по строкам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 (employee) — ответственный ЦФО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отправлена; employee является ответственным за ЦФО.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Открыть реестр или карточку заявки.</w:t>
              <w:br/>
              <w:t>2. Согласовать одну строку без изменений.</w:t>
              <w:br/>
              <w:t>3. Согласовать вторую строку с корректировкой суммы.</w:t>
              <w:br/>
              <w:t>4. Отклонить третью строку (если есть) с комментарием.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Статусы строк обновлены: согласовано / с корректировкой / отклонено.</w:t>
              <w:br/>
              <w:t>• Суммы «запрошено / согласовано / отклонено» пересчитаны.</w:t>
              <w:br/>
              <w:t>• Комментарии сохранены; история зафиксировала решения ЦФО.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REG-01 — Реестр: фильтрация и drill-down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Экономист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В системе есть данные по тестовой заявке.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Открыть реестр (/requests).</w:t>
              <w:br/>
              <w:t>2. Применить фильтр по статье или ЦФО.</w:t>
              <w:br/>
              <w:t>3. Перейти с дашборда по статье/ЦФО (если данные отображаются).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Тестовая заявка видна в реестре.</w:t>
              <w:br/>
              <w:t>• Фильтры сужают выборку корректно.</w:t>
              <w:br/>
              <w:t>• Переход с дашборда подставляет фильтры в реестр.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5. Экономист, история, НСИ при заморозке</w:t>
      </w:r>
    </w:p>
    <w:p>
      <w:pPr>
        <w:pStyle w:val="Heading2"/>
      </w:pPr>
      <w:r>
        <w:t>ECON-01 — Проверка экономиста и заморозка заявки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Экономист (economist)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прошла проверку ЦФО.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Войти как economist/economist.</w:t>
              <w:br/>
              <w:t>2. Открыть строки/позицию по тестовой заявке.</w:t>
              <w:br/>
              <w:t>3. Принять решения по строкам и завершить проверку экономиста.</w:t>
              <w:br/>
              <w:t>4. Проверить признак frozen и chip «Заморожена экономистом».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Решения экономиста сохранены.</w:t>
              <w:br/>
              <w:t>• Заявка заморожена (frozen = true).</w:t>
              <w:br/>
              <w:t>• Employee не может редактировать строки и файлы.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CHAT-02 — Чат: ответ экономиста и глобальный inbox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Экономист (economist)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Employee отправил сообщение в CHAT-01.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Ответить в чате заявки.</w:t>
              <w:br/>
              <w:t>2. Открыть глобальный inbox чатов в шапке приложения.</w:t>
              <w:br/>
              <w:t>3. Проверить, что диалог по заявке виден и обновлён.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Ответ экономиста отображается в чате заявки.</w:t>
              <w:br/>
              <w:t>• Inbox показывает активный диалог.</w:t>
              <w:br/>
              <w:t>• approver и zgd не имеют доступа к чату (проверить отдельно в ACL-01).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HIST-02 — История заявки и лог маршрута после экономиста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Экономист, администратор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Экономист завершил проверку (ECON-01).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Открыть историю заявки — найти решения экономиста.</w:t>
              <w:br/>
              <w:t>2. Открыть «Маршрут согласования» и лог шага экономиста.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req_logs содержит решения и смену статусов.</w:t>
              <w:br/>
              <w:t>• step_logs фиксирует поступление/открытие/решение на шаге.</w:t>
              <w:br/>
              <w:t>• Связанные события имеют согласованные описания в UI.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NSI-03 — Изменение НСИ при замороженной заявке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Администратор или экономист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заморожена; в строках использована категория из NSI-01.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Переименовать использованную категорию в НСИ.</w:t>
              <w:br/>
              <w:t>2. Открыть замороженную заявку и проверить отображение названия.</w:t>
              <w:br/>
              <w:t>3. Зафиксировать фактическое поведение системы.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Изменение НСИ сохранено.</w:t>
              <w:br/>
              <w:t>• В замороженной заявке отображение соответствует принятой бизнес-логике (актуальное имя или снимок).</w:t>
              <w:br/>
              <w:t>• Редактирование строк заявки по-прежнему недоступно.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6. Согласующий и ЗГД</w:t>
      </w:r>
    </w:p>
    <w:p>
      <w:pPr>
        <w:pStyle w:val="Heading2"/>
      </w:pPr>
      <w:r>
        <w:t>APPR-01 — Согласование на шаге согласующего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Согласующий (approver)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заморожена и передана на уровень approver.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Войти как approver/approver.</w:t>
              <w:br/>
              <w:t>2. Открыть «Маршрут согласования», найти доступный шаг.</w:t>
              <w:br/>
              <w:t>3. Согласовать тестовую заявку (или пакет, если UI требует пакетное действие).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Шаг переведён в согласованное состояние.</w:t>
              <w:br/>
              <w:t>• Статус «Мой этап» у заявки обновлён.</w:t>
              <w:br/>
              <w:t>• История заявки и step_logs содержат запись о согласовании.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ZGD-01 — Финальная фиксация ЗГД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ЗГД (zgd)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согласована approver и доступна на корневом шаге.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Войти как zgd/zgd.</w:t>
              <w:br/>
              <w:t>2. Выполнить финальное утверждение/фиксацию заявки.</w:t>
              <w:br/>
              <w:t>3. Проверить chips «Зафиксирована ЗГД» и статус заявки.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Заявка получила fixed = true.</w:t>
              <w:br/>
              <w:t>• Статус заявки — утверждён/закрыт согласно матрице.</w:t>
              <w:br/>
              <w:t>• Все шаги маршрута для заявки считаются закрытыми.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ZGD-02 — Неизменяемость после фиксации ЗГД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Сотрудник, экономист, согласующий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зафиксирована (ZGD-01).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Под employee попытаться изменить строку, файл, отправить заявку.</w:t>
              <w:br/>
              <w:t>2. Под economist и approver попытаться изменить решения.</w:t>
              <w:br/>
              <w:t>3. Проверить отсутствие кнопок редактирования в UI.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Любые изменяющие действия заблокированы.</w:t>
              <w:br/>
              <w:t>• API/UI возвращает понятный отказ.</w:t>
              <w:br/>
              <w:t>• Данные заявки не изменились.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7. Дашборд, возврат, права, экспорт</w:t>
      </w:r>
    </w:p>
    <w:p>
      <w:pPr>
        <w:pStyle w:val="Heading2"/>
      </w:pPr>
      <w:r>
        <w:t>DASH-01 — Дашборд после прохождения маршрута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Администратор или экономист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Заявка зафиксирована; в ней есть строки по статьям и ЦФО.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Открыть «Сводку» (расходы).</w:t>
              <w:br/>
              <w:t>2. Проверить метрики: утверждено, обработано, зафиксировано.</w:t>
              <w:br/>
              <w:t>3. Перейти по ссылке из блока статьи/ЦФО/статуса заявок.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Метрики отражают тестовую заявку.</w:t>
              <w:br/>
              <w:t>• Drill-down открывает реестр или список с корректным фильтром.</w:t>
              <w:br/>
              <w:t>• Суммы на дашборде согласуются с карточкой заявки.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RET-01 — Возврат заявки на доработку (вторая заявка)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Согласующий, экономист, сотрудник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Создана и отправлена вторая заявка; пройдены ЦФО и заморозка экономистом.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Под approver вернуть заявку №2 с обязательным комментарием.</w:t>
              <w:br/>
              <w:t>2. Проверить статусы шагов on_revision и историю возврата.</w:t>
              <w:br/>
              <w:t>3. Под economist разморозить заявку для employee.</w:t>
              <w:br/>
              <w:t>4. Под employee изменить строку/файл и отправить повторно.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Комментарий возврата сохранён и виден в истории.</w:t>
              <w:br/>
              <w:t>• Каскад возврата прошёл по дочерним шагам.</w:t>
              <w:br/>
              <w:t>• После разморозки employee может редактировать заявку.</w:t>
              <w:br/>
              <w:t>• Повторная отправка запускает новый цикл согласования.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ACL-01 — Ограничения ролей на коротком маршруте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Все роли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Есть заявка на разных этапах маршрута.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Под admin попытаться согласовать, вернуть или зафиксировать заявку.</w:t>
              <w:br/>
              <w:t>2. Под approver и zgd проверить отсутствие доступа к чату заявки.</w:t>
              <w:br/>
              <w:t>3. Под employee проверить недоступность /users, /units, /catalogs.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Admin не выполняет согласующие действия.</w:t>
              <w:br/>
              <w:t>• approver и zgd не видят чат заявки.</w:t>
              <w:br/>
              <w:t>• employee перенаправляется с административных разделов.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EXP-01 — Экспорт заявки после утверждения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Пользователь с доступом к заявке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Предусловия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Есть зафиксированная заявка из ZGD-01.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Шаги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1. Выполнить экспорт из карточки заявки.</w:t>
              <w:br/>
              <w:t>2. Открыть полученный XLSX.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• Файл скачивается без ошибки.</w:t>
              <w:br/>
              <w:t>• В экспорте отражены строки, суммы и статусы тестовой заявки.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2324"/>
            <w:shd w:fill="EAF2F8"/>
          </w:tcPr>
          <w:p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7597"/>
          </w:tcPr>
          <w:p>
            <w:r/>
            <w:r>
              <w:rPr>
                <w:b w:val="0"/>
                <w:sz w:val="18"/>
              </w:rPr>
              <w:t>☐ Пройден   ☐ Не пройден   ☐ Заблокирован   ☐ Не применимо</w:t>
            </w:r>
          </w:p>
        </w:tc>
      </w:tr>
    </w:tbl>
    <w:p>
      <w:pPr>
        <w:spacing w:after="200"/>
      </w:pPr>
      <w:r>
        <w:rPr>
          <w:b/>
        </w:rPr>
        <w:t xml:space="preserve">Доработки по результатам теста: </w:t>
      </w:r>
      <w:r>
        <w:t>________________________________________________________________________________</w:t>
        <w:br/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Критерии успешного прогона</w:t>
      </w:r>
    </w:p>
    <w:p>
      <w:pPr>
        <w:pStyle w:val="ListBullet"/>
      </w:pPr>
      <w:r>
        <w:t>Основная заявка прошла полный маршрут: ЦФО → Экономист → Согласующий → ЗГД и получила fixed.</w:t>
      </w:r>
    </w:p>
    <w:p>
      <w:pPr>
        <w:pStyle w:val="ListBullet"/>
      </w:pPr>
      <w:r>
        <w:t>Проверены все типы решений по строкам: согласовано, с корректировкой, отклонено.</w:t>
      </w:r>
    </w:p>
    <w:p>
      <w:pPr>
        <w:pStyle w:val="ListBullet"/>
      </w:pPr>
      <w:r>
        <w:t>Файлы загружены, просмотрены; после fixed не редактируются.</w:t>
      </w:r>
    </w:p>
    <w:p>
      <w:pPr>
        <w:pStyle w:val="ListBullet"/>
      </w:pPr>
      <w:r>
        <w:t>Чат работает между employee и economist; посторонние роли не имеют доступа.</w:t>
      </w:r>
    </w:p>
    <w:p>
      <w:pPr>
        <w:pStyle w:val="ListBullet"/>
      </w:pPr>
      <w:r>
        <w:t>req_logs и step_logs содержат согласованные записи.</w:t>
      </w:r>
    </w:p>
    <w:p>
      <w:pPr>
        <w:pStyle w:val="ListBullet"/>
      </w:pPr>
      <w:r>
        <w:t>Дашборд и реестр отражают актуальные суммы и drill-down.</w:t>
      </w:r>
    </w:p>
    <w:p>
      <w:pPr>
        <w:pStyle w:val="ListBullet"/>
      </w:pPr>
      <w:r>
        <w:t>Сценарий возврата (RET-01) воспроизведён на второй заявке.</w:t>
      </w:r>
    </w:p>
    <w:p>
      <w:pPr>
        <w:pStyle w:val="Heading1"/>
      </w:pPr>
      <w:r>
        <w:t>Итог выполнения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EAF2F8"/>
          </w:tcPr>
          <w:p>
            <w:r/>
            <w:r>
              <w:rPr>
                <w:b/>
                <w:sz w:val="18"/>
              </w:rPr>
              <w:t>Всего тестов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213"/>
            <w:shd w:fill="EAF2F8"/>
          </w:tcPr>
          <w:p>
            <w:r/>
            <w:r>
              <w:rPr>
                <w:b/>
                <w:sz w:val="18"/>
              </w:rPr>
              <w:t>Пройдено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213"/>
            <w:shd w:fill="EAF2F8"/>
          </w:tcPr>
          <w:p>
            <w:r/>
            <w:r>
              <w:rPr>
                <w:b/>
                <w:sz w:val="18"/>
              </w:rPr>
              <w:t>Не пройдено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213"/>
            <w:shd w:fill="EAF2F8"/>
          </w:tcPr>
          <w:p>
            <w:r/>
            <w:r>
              <w:rPr>
                <w:b/>
                <w:sz w:val="18"/>
              </w:rPr>
              <w:t>Заблокировано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213"/>
            <w:shd w:fill="EAF2F8"/>
          </w:tcPr>
          <w:p>
            <w:r/>
            <w:r>
              <w:rPr>
                <w:b/>
                <w:sz w:val="18"/>
              </w:rPr>
              <w:t>Не применимо</w:t>
            </w:r>
          </w:p>
        </w:tc>
        <w:tc>
          <w:tcPr>
            <w:tcW w:type="dxa" w:w="5213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ID основной заявки: ____________________    ID заявки для возврата: ____________________</w:t>
      </w:r>
    </w:p>
    <w:p>
      <w:r>
        <w:t>Общий вывод / перечень критичных доработок: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</w:r>
    </w:p>
    <w:p>
      <w:r>
        <w:t>Тестировщик: ____________________    Дата: ______________    Подпись: ____________________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