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D22EB" w14:textId="577611DC" w:rsidR="00F31666" w:rsidRDefault="00F31666" w:rsidP="00F31666">
      <w:pPr>
        <w:rPr>
          <w:rFonts w:ascii="微软雅黑" w:eastAsia="微软雅黑" w:hAnsi="微软雅黑" w:hint="eastAsia"/>
          <w:sz w:val="22"/>
          <w:szCs w:val="22"/>
        </w:rPr>
      </w:pPr>
      <w:r>
        <w:rPr>
          <w:rFonts w:ascii="微软雅黑" w:eastAsia="微软雅黑" w:hAnsi="微软雅黑" w:hint="eastAsia"/>
          <w:sz w:val="22"/>
          <w:szCs w:val="22"/>
        </w:rPr>
        <w:t>A:</w:t>
      </w:r>
    </w:p>
    <w:p w14:paraId="505C86EB" w14:textId="77777777" w:rsidR="00F31666" w:rsidRDefault="00F31666" w:rsidP="00F31666">
      <w:pPr>
        <w:ind w:firstLine="420"/>
        <w:rPr>
          <w:rFonts w:ascii="微软雅黑" w:eastAsia="微软雅黑" w:hAnsi="微软雅黑"/>
          <w:sz w:val="22"/>
          <w:szCs w:val="22"/>
        </w:rPr>
      </w:pPr>
      <w:r w:rsidRPr="00F31666">
        <w:rPr>
          <w:rFonts w:ascii="微软雅黑" w:eastAsia="微软雅黑" w:hAnsi="微软雅黑" w:hint="eastAsia"/>
          <w:sz w:val="22"/>
          <w:szCs w:val="22"/>
        </w:rPr>
        <w:t>各位观众，晚上好</w:t>
      </w:r>
      <w:r>
        <w:rPr>
          <w:rFonts w:ascii="微软雅黑" w:eastAsia="微软雅黑" w:hAnsi="微软雅黑" w:hint="eastAsia"/>
          <w:sz w:val="22"/>
          <w:szCs w:val="22"/>
        </w:rPr>
        <w:t>。</w:t>
      </w:r>
    </w:p>
    <w:p w14:paraId="02EBA688" w14:textId="7B90A2DD" w:rsidR="00F31666" w:rsidRDefault="00F31666" w:rsidP="00F31666">
      <w:pPr>
        <w:rPr>
          <w:rFonts w:ascii="微软雅黑" w:eastAsia="微软雅黑" w:hAnsi="微软雅黑" w:hint="eastAsia"/>
          <w:sz w:val="22"/>
          <w:szCs w:val="22"/>
        </w:rPr>
      </w:pPr>
      <w:r>
        <w:rPr>
          <w:rFonts w:ascii="微软雅黑" w:eastAsia="微软雅黑" w:hAnsi="微软雅黑" w:hint="eastAsia"/>
          <w:sz w:val="22"/>
          <w:szCs w:val="22"/>
        </w:rPr>
        <w:t>B：</w:t>
      </w:r>
    </w:p>
    <w:p w14:paraId="7CBA8C3C" w14:textId="76C4E288" w:rsidR="00F31666" w:rsidRDefault="00F31666" w:rsidP="00F31666">
      <w:pPr>
        <w:ind w:firstLine="420"/>
        <w:rPr>
          <w:rFonts w:ascii="微软雅黑" w:eastAsia="微软雅黑" w:hAnsi="微软雅黑"/>
          <w:sz w:val="22"/>
          <w:szCs w:val="22"/>
        </w:rPr>
      </w:pPr>
      <w:r w:rsidRPr="00F31666">
        <w:rPr>
          <w:rFonts w:ascii="微软雅黑" w:eastAsia="微软雅黑" w:hAnsi="微软雅黑" w:hint="eastAsia"/>
          <w:sz w:val="22"/>
          <w:szCs w:val="22"/>
        </w:rPr>
        <w:t>晚上好</w:t>
      </w:r>
      <w:r>
        <w:rPr>
          <w:rFonts w:ascii="微软雅黑" w:eastAsia="微软雅黑" w:hAnsi="微软雅黑" w:hint="eastAsia"/>
          <w:sz w:val="22"/>
          <w:szCs w:val="22"/>
        </w:rPr>
        <w:t>。</w:t>
      </w:r>
    </w:p>
    <w:p w14:paraId="21A17DDF" w14:textId="3FDF9C95" w:rsidR="00F31666" w:rsidRDefault="00F31666" w:rsidP="00F31666">
      <w:pPr>
        <w:rPr>
          <w:rFonts w:ascii="微软雅黑" w:eastAsia="微软雅黑" w:hAnsi="微软雅黑"/>
          <w:sz w:val="22"/>
          <w:szCs w:val="22"/>
        </w:rPr>
      </w:pPr>
      <w:r>
        <w:rPr>
          <w:rFonts w:ascii="微软雅黑" w:eastAsia="微软雅黑" w:hAnsi="微软雅黑" w:hint="eastAsia"/>
          <w:sz w:val="22"/>
          <w:szCs w:val="22"/>
        </w:rPr>
        <w:t>C:</w:t>
      </w:r>
    </w:p>
    <w:p w14:paraId="4F50DD2E" w14:textId="67A97222" w:rsidR="00F31666" w:rsidRPr="00F31666" w:rsidRDefault="00F31666" w:rsidP="00F31666">
      <w:pPr>
        <w:rPr>
          <w:rFonts w:ascii="微软雅黑" w:eastAsia="微软雅黑" w:hAnsi="微软雅黑" w:hint="eastAsia"/>
          <w:sz w:val="22"/>
          <w:szCs w:val="22"/>
        </w:rPr>
      </w:pPr>
      <w:r>
        <w:rPr>
          <w:rFonts w:ascii="微软雅黑" w:eastAsia="微软雅黑" w:hAnsi="微软雅黑"/>
          <w:sz w:val="22"/>
          <w:szCs w:val="22"/>
        </w:rPr>
        <w:tab/>
      </w:r>
      <w:r>
        <w:rPr>
          <w:rFonts w:ascii="微软雅黑" w:eastAsia="微软雅黑" w:hAnsi="微软雅黑" w:hint="eastAsia"/>
          <w:sz w:val="22"/>
          <w:szCs w:val="22"/>
        </w:rPr>
        <w:t>晚上好。</w:t>
      </w:r>
    </w:p>
    <w:p w14:paraId="28AD9376" w14:textId="3EBAB5E3" w:rsidR="00F31666" w:rsidRDefault="00F31666" w:rsidP="00F31666">
      <w:pPr>
        <w:rPr>
          <w:rFonts w:ascii="微软雅黑" w:eastAsia="微软雅黑" w:hAnsi="微软雅黑" w:hint="eastAsia"/>
          <w:sz w:val="22"/>
          <w:szCs w:val="22"/>
        </w:rPr>
      </w:pPr>
      <w:r>
        <w:rPr>
          <w:rFonts w:ascii="微软雅黑" w:eastAsia="微软雅黑" w:hAnsi="微软雅黑" w:hint="eastAsia"/>
          <w:sz w:val="22"/>
          <w:szCs w:val="22"/>
        </w:rPr>
        <w:t>A：</w:t>
      </w:r>
    </w:p>
    <w:p w14:paraId="50B1CDD5" w14:textId="7048A2F2" w:rsidR="00F31666" w:rsidRPr="00F31666" w:rsidRDefault="00F31666" w:rsidP="00F31666">
      <w:pPr>
        <w:ind w:firstLineChars="200" w:firstLine="440"/>
        <w:rPr>
          <w:rFonts w:ascii="微软雅黑" w:eastAsia="微软雅黑" w:hAnsi="微软雅黑" w:hint="eastAsia"/>
          <w:sz w:val="22"/>
          <w:szCs w:val="22"/>
        </w:rPr>
      </w:pPr>
      <w:r w:rsidRPr="00F31666">
        <w:rPr>
          <w:rFonts w:ascii="微软雅黑" w:eastAsia="微软雅黑" w:hAnsi="微软雅黑" w:hint="eastAsia"/>
          <w:sz w:val="22"/>
          <w:szCs w:val="22"/>
        </w:rPr>
        <w:t>今天是四月三十号星期二，农历三月廿二，明天就是劳动节了。欢迎收看</w:t>
      </w:r>
      <w:r w:rsidR="00283543">
        <w:rPr>
          <w:rFonts w:ascii="微软雅黑" w:eastAsia="微软雅黑" w:hAnsi="微软雅黑" w:hint="eastAsia"/>
          <w:sz w:val="22"/>
          <w:szCs w:val="22"/>
        </w:rPr>
        <w:t>新闻联播</w:t>
      </w:r>
      <w:r w:rsidRPr="00F31666">
        <w:rPr>
          <w:rFonts w:ascii="微软雅黑" w:eastAsia="微软雅黑" w:hAnsi="微软雅黑" w:hint="eastAsia"/>
          <w:sz w:val="22"/>
          <w:szCs w:val="22"/>
        </w:rPr>
        <w:t>节目。</w:t>
      </w:r>
    </w:p>
    <w:p w14:paraId="023641A8" w14:textId="590566B7" w:rsidR="00F31666" w:rsidRDefault="00F31666" w:rsidP="00F31666">
      <w:pPr>
        <w:rPr>
          <w:rFonts w:ascii="微软雅黑" w:eastAsia="微软雅黑" w:hAnsi="微软雅黑" w:hint="eastAsia"/>
          <w:sz w:val="22"/>
          <w:szCs w:val="22"/>
        </w:rPr>
      </w:pPr>
      <w:r>
        <w:rPr>
          <w:rFonts w:ascii="微软雅黑" w:eastAsia="微软雅黑" w:hAnsi="微软雅黑" w:hint="eastAsia"/>
          <w:sz w:val="22"/>
          <w:szCs w:val="22"/>
        </w:rPr>
        <w:t>B:</w:t>
      </w:r>
    </w:p>
    <w:p w14:paraId="50325346" w14:textId="105E06C4" w:rsidR="00F31666" w:rsidRDefault="00F31666" w:rsidP="00F31666">
      <w:pPr>
        <w:ind w:firstLine="420"/>
        <w:rPr>
          <w:rFonts w:ascii="微软雅黑" w:eastAsia="微软雅黑" w:hAnsi="微软雅黑"/>
          <w:sz w:val="22"/>
          <w:szCs w:val="22"/>
        </w:rPr>
      </w:pPr>
      <w:r w:rsidRPr="00F31666">
        <w:rPr>
          <w:rFonts w:ascii="微软雅黑" w:eastAsia="微软雅黑" w:hAnsi="微软雅黑" w:hint="eastAsia"/>
          <w:sz w:val="22"/>
          <w:szCs w:val="22"/>
        </w:rPr>
        <w:t>首先为您介绍今天节目的主要内容：</w:t>
      </w:r>
    </w:p>
    <w:p w14:paraId="54601311" w14:textId="29D20F90" w:rsidR="00283543" w:rsidRPr="00283543" w:rsidRDefault="00283543" w:rsidP="00283543">
      <w:pPr>
        <w:ind w:firstLine="420"/>
        <w:rPr>
          <w:rFonts w:ascii="微软雅黑" w:eastAsia="微软雅黑" w:hAnsi="微软雅黑" w:hint="eastAsia"/>
          <w:sz w:val="22"/>
          <w:szCs w:val="22"/>
        </w:rPr>
      </w:pPr>
      <w:r w:rsidRPr="00283543">
        <w:rPr>
          <w:rFonts w:ascii="微软雅黑" w:eastAsia="微软雅黑" w:hAnsi="微软雅黑" w:hint="eastAsia"/>
          <w:sz w:val="22"/>
          <w:szCs w:val="22"/>
        </w:rPr>
        <w:t>在战争与疫情因素叠加下，</w:t>
      </w:r>
      <w:r>
        <w:rPr>
          <w:rFonts w:ascii="微软雅黑" w:eastAsia="微软雅黑" w:hAnsi="微软雅黑" w:hint="eastAsia"/>
          <w:sz w:val="22"/>
          <w:szCs w:val="22"/>
        </w:rPr>
        <w:t>当今的全球能源市场</w:t>
      </w:r>
      <w:r w:rsidRPr="00283543">
        <w:rPr>
          <w:rFonts w:ascii="微软雅黑" w:eastAsia="微软雅黑" w:hAnsi="微软雅黑" w:hint="eastAsia"/>
          <w:sz w:val="22"/>
          <w:szCs w:val="22"/>
        </w:rPr>
        <w:t>不确定性贯穿了全年，国际能源署（IEA）将其定性为“第一场真正全球性的能源危机”。全球能源危机也将全世界带入了清洁能源转型的关键时刻，推动了新一轮的清洁能源投资浪潮。</w:t>
      </w:r>
    </w:p>
    <w:p w14:paraId="061C2C0E" w14:textId="291D6E0B" w:rsidR="00283543" w:rsidRDefault="00283543" w:rsidP="00283543">
      <w:pPr>
        <w:rPr>
          <w:rFonts w:ascii="微软雅黑" w:eastAsia="微软雅黑" w:hAnsi="微软雅黑" w:hint="eastAsia"/>
          <w:sz w:val="22"/>
          <w:szCs w:val="22"/>
        </w:rPr>
      </w:pPr>
      <w:r>
        <w:rPr>
          <w:rFonts w:ascii="微软雅黑" w:eastAsia="微软雅黑" w:hAnsi="微软雅黑" w:hint="eastAsia"/>
          <w:sz w:val="22"/>
          <w:szCs w:val="22"/>
        </w:rPr>
        <w:t>C:</w:t>
      </w:r>
    </w:p>
    <w:p w14:paraId="55138B1E" w14:textId="2F630DFB" w:rsidR="00283543" w:rsidRDefault="00283543" w:rsidP="00283543">
      <w:pPr>
        <w:ind w:firstLine="420"/>
        <w:rPr>
          <w:rFonts w:ascii="微软雅黑" w:eastAsia="微软雅黑" w:hAnsi="微软雅黑"/>
          <w:sz w:val="22"/>
          <w:szCs w:val="22"/>
        </w:rPr>
      </w:pPr>
      <w:r w:rsidRPr="00283543">
        <w:rPr>
          <w:rFonts w:ascii="微软雅黑" w:eastAsia="微软雅黑" w:hAnsi="微软雅黑" w:hint="eastAsia"/>
          <w:sz w:val="22"/>
          <w:szCs w:val="22"/>
        </w:rPr>
        <w:t>中国目前在大多数清洁能源技术的制造和贸易中占主导地位。对于大规模制造的技术，如风能、电池、电解槽、太阳能电池板和热泵，三个最大的生产国至少占每项技术制造能力的70%，而中国在所有这些技术中都占主导地位。</w:t>
      </w:r>
    </w:p>
    <w:p w14:paraId="526D137C" w14:textId="6811CFD7" w:rsidR="006C179F" w:rsidRPr="00F31666" w:rsidRDefault="006C179F" w:rsidP="00283543">
      <w:pPr>
        <w:ind w:firstLine="420"/>
        <w:rPr>
          <w:rFonts w:ascii="微软雅黑" w:eastAsia="微软雅黑" w:hAnsi="微软雅黑" w:hint="eastAsia"/>
          <w:sz w:val="22"/>
          <w:szCs w:val="22"/>
        </w:rPr>
      </w:pPr>
      <w:r>
        <w:rPr>
          <w:rFonts w:ascii="微软雅黑" w:eastAsia="微软雅黑" w:hAnsi="微软雅黑" w:hint="eastAsia"/>
          <w:sz w:val="22"/>
          <w:szCs w:val="22"/>
        </w:rPr>
        <w:t>以下来看详细报道：</w:t>
      </w:r>
    </w:p>
    <w:p w14:paraId="29DBCD15" w14:textId="1F510E05" w:rsidR="00283543" w:rsidRDefault="00283543" w:rsidP="00283543">
      <w:pPr>
        <w:rPr>
          <w:rFonts w:ascii="微软雅黑" w:eastAsia="微软雅黑" w:hAnsi="微软雅黑" w:hint="eastAsia"/>
          <w:sz w:val="22"/>
          <w:szCs w:val="22"/>
        </w:rPr>
      </w:pPr>
      <w:r>
        <w:rPr>
          <w:rFonts w:ascii="微软雅黑" w:eastAsia="微软雅黑" w:hAnsi="微软雅黑" w:hint="eastAsia"/>
          <w:sz w:val="22"/>
          <w:szCs w:val="22"/>
        </w:rPr>
        <w:t>A:</w:t>
      </w:r>
      <w:r w:rsidR="006C179F">
        <w:rPr>
          <w:rFonts w:ascii="微软雅黑" w:eastAsia="微软雅黑" w:hAnsi="微软雅黑" w:hint="eastAsia"/>
          <w:sz w:val="22"/>
          <w:szCs w:val="22"/>
        </w:rPr>
        <w:t xml:space="preserve">   </w:t>
      </w:r>
      <w:r w:rsidR="006C179F" w:rsidRPr="006C179F">
        <w:rPr>
          <w:rFonts w:ascii="微软雅黑" w:eastAsia="微软雅黑" w:hAnsi="微软雅黑" w:hint="eastAsia"/>
          <w:color w:val="C00000"/>
          <w:sz w:val="22"/>
          <w:szCs w:val="22"/>
        </w:rPr>
        <w:t>——能源历程</w:t>
      </w:r>
    </w:p>
    <w:p w14:paraId="35B177AD" w14:textId="691370D0" w:rsidR="00F31666" w:rsidRDefault="00F31666" w:rsidP="00F31666">
      <w:pPr>
        <w:ind w:firstLine="420"/>
        <w:rPr>
          <w:rFonts w:ascii="微软雅黑" w:eastAsia="微软雅黑" w:hAnsi="微软雅黑"/>
          <w:sz w:val="22"/>
          <w:szCs w:val="22"/>
        </w:rPr>
      </w:pPr>
      <w:r w:rsidRPr="00F31666">
        <w:rPr>
          <w:rFonts w:ascii="微软雅黑" w:eastAsia="微软雅黑" w:hAnsi="微软雅黑" w:hint="eastAsia"/>
          <w:sz w:val="22"/>
          <w:szCs w:val="22"/>
        </w:rPr>
        <w:t>新中国成立，百废待兴。急于发展工业的中国开始自主勘探和开发石油资源，陆续发现了克拉玛依油田、玉门油田等几个小型油田。1959年，黑龙江省大庆市发现了大</w:t>
      </w:r>
      <w:r w:rsidRPr="00F31666">
        <w:rPr>
          <w:rFonts w:ascii="微软雅黑" w:eastAsia="微软雅黑" w:hAnsi="微软雅黑" w:hint="eastAsia"/>
          <w:sz w:val="22"/>
          <w:szCs w:val="22"/>
        </w:rPr>
        <w:lastRenderedPageBreak/>
        <w:t>型油田——大庆油田。这一发现极大地推动了中国石油工业的发展，标志着中国从石油进口国向自给自足的转变。</w:t>
      </w:r>
    </w:p>
    <w:p w14:paraId="71F0F9B2" w14:textId="0727AD3A" w:rsidR="00F31666" w:rsidRPr="00F31666" w:rsidRDefault="00283543" w:rsidP="00F31666">
      <w:pPr>
        <w:rPr>
          <w:rFonts w:ascii="微软雅黑" w:eastAsia="微软雅黑" w:hAnsi="微软雅黑" w:hint="eastAsia"/>
          <w:sz w:val="22"/>
          <w:szCs w:val="22"/>
        </w:rPr>
      </w:pPr>
      <w:r>
        <w:rPr>
          <w:rFonts w:ascii="微软雅黑" w:eastAsia="微软雅黑" w:hAnsi="微软雅黑" w:hint="eastAsia"/>
          <w:sz w:val="22"/>
          <w:szCs w:val="22"/>
        </w:rPr>
        <w:t>B</w:t>
      </w:r>
      <w:r w:rsidR="00F31666">
        <w:rPr>
          <w:rFonts w:ascii="微软雅黑" w:eastAsia="微软雅黑" w:hAnsi="微软雅黑" w:hint="eastAsia"/>
          <w:sz w:val="22"/>
          <w:szCs w:val="22"/>
        </w:rPr>
        <w:t>:</w:t>
      </w:r>
    </w:p>
    <w:p w14:paraId="7448FA1E" w14:textId="7894BCE8" w:rsidR="00F31666" w:rsidRDefault="00F31666" w:rsidP="00F31666">
      <w:pPr>
        <w:ind w:firstLine="420"/>
        <w:rPr>
          <w:rFonts w:ascii="微软雅黑" w:eastAsia="微软雅黑" w:hAnsi="微软雅黑"/>
          <w:sz w:val="22"/>
          <w:szCs w:val="22"/>
        </w:rPr>
      </w:pPr>
      <w:r w:rsidRPr="00F31666">
        <w:rPr>
          <w:rFonts w:ascii="微软雅黑" w:eastAsia="微软雅黑" w:hAnsi="微软雅黑" w:hint="eastAsia"/>
          <w:sz w:val="22"/>
          <w:szCs w:val="22"/>
        </w:rPr>
        <w:t>在大庆油田的带动下，中国石油工业进入快速发展阶段，相继发现了胜利油田、辽河油田等大型油田。这一时期，中国实现了石油产品的自给自足。</w:t>
      </w:r>
    </w:p>
    <w:p w14:paraId="0C3B2970" w14:textId="233E9880" w:rsidR="00F31666" w:rsidRDefault="00E707DD" w:rsidP="00F31666">
      <w:pPr>
        <w:rPr>
          <w:rFonts w:ascii="微软雅黑" w:eastAsia="微软雅黑" w:hAnsi="微软雅黑" w:hint="eastAsia"/>
          <w:sz w:val="22"/>
          <w:szCs w:val="22"/>
        </w:rPr>
      </w:pPr>
      <w:r>
        <w:rPr>
          <w:rFonts w:ascii="微软雅黑" w:eastAsia="微软雅黑" w:hAnsi="微软雅黑" w:hint="eastAsia"/>
          <w:sz w:val="22"/>
          <w:szCs w:val="22"/>
        </w:rPr>
        <w:t>C</w:t>
      </w:r>
      <w:r w:rsidR="00F31666">
        <w:rPr>
          <w:rFonts w:ascii="微软雅黑" w:eastAsia="微软雅黑" w:hAnsi="微软雅黑" w:hint="eastAsia"/>
          <w:sz w:val="22"/>
          <w:szCs w:val="22"/>
        </w:rPr>
        <w:t>:</w:t>
      </w:r>
    </w:p>
    <w:p w14:paraId="7BE2FF6D" w14:textId="1D6A25DC" w:rsidR="00F31666" w:rsidRPr="00F31666" w:rsidRDefault="00F31666" w:rsidP="00F31666">
      <w:pPr>
        <w:ind w:firstLine="420"/>
        <w:rPr>
          <w:rFonts w:ascii="微软雅黑" w:eastAsia="微软雅黑" w:hAnsi="微软雅黑" w:hint="eastAsia"/>
          <w:sz w:val="22"/>
          <w:szCs w:val="22"/>
        </w:rPr>
      </w:pPr>
      <w:r w:rsidRPr="00F31666">
        <w:rPr>
          <w:rFonts w:ascii="微软雅黑" w:eastAsia="微软雅黑" w:hAnsi="微软雅黑" w:hint="eastAsia"/>
          <w:sz w:val="22"/>
          <w:szCs w:val="22"/>
        </w:rPr>
        <w:t>随着对环境保护和可持续发展的重视，中国开始推动能源结构的优化，减少对化石能源的依赖，发展清洁能源。十三五规划提出要优化能源结构，推动清洁能源的发展，提高非化石能源在一次能源消费中的比重，推进新能源汽车的发展。“十四五”规划更加注重能源结构的深度调整，强调加快智能电网建设，实施</w:t>
      </w:r>
      <w:proofErr w:type="gramStart"/>
      <w:r w:rsidRPr="00F31666">
        <w:rPr>
          <w:rFonts w:ascii="微软雅黑" w:eastAsia="微软雅黑" w:hAnsi="微软雅黑" w:hint="eastAsia"/>
          <w:sz w:val="22"/>
          <w:szCs w:val="22"/>
        </w:rPr>
        <w:t>气化减碳计划</w:t>
      </w:r>
      <w:proofErr w:type="gramEnd"/>
      <w:r w:rsidRPr="00F31666">
        <w:rPr>
          <w:rFonts w:ascii="微软雅黑" w:eastAsia="微软雅黑" w:hAnsi="微软雅黑" w:hint="eastAsia"/>
          <w:sz w:val="22"/>
          <w:szCs w:val="22"/>
        </w:rPr>
        <w:t>。</w:t>
      </w:r>
    </w:p>
    <w:p w14:paraId="79C34C60" w14:textId="16F681DE" w:rsidR="009B020D" w:rsidRDefault="00000000">
      <w:pPr>
        <w:pStyle w:val="acbfdd8b-e11b-4d36-88ff-6049b138f862"/>
        <w:ind w:firstLineChars="0"/>
      </w:pPr>
      <w:r>
        <w:rPr>
          <w:rFonts w:hint="eastAsia"/>
        </w:rPr>
        <w:t>A：</w:t>
      </w:r>
      <w:r w:rsidR="006C179F" w:rsidRPr="006C179F">
        <w:rPr>
          <w:rFonts w:hint="eastAsia"/>
          <w:color w:val="C00000"/>
        </w:rPr>
        <w:t>——</w:t>
      </w:r>
      <w:r w:rsidR="00E707DD">
        <w:rPr>
          <w:rFonts w:hint="eastAsia"/>
          <w:color w:val="C00000"/>
        </w:rPr>
        <w:t>像抓石油产量一样抓新能源发展</w:t>
      </w:r>
    </w:p>
    <w:p w14:paraId="545602AC" w14:textId="77777777" w:rsidR="009B020D" w:rsidRDefault="00000000">
      <w:pPr>
        <w:pStyle w:val="acbfdd8b-e11b-4d36-88ff-6049b138f862"/>
        <w:ind w:firstLine="440"/>
      </w:pPr>
      <w:r>
        <w:rPr>
          <w:rFonts w:hint="eastAsia"/>
        </w:rPr>
        <w:t>习总书记强调：“绿色低碳发展，这是潮流趋势，顺之者昌。”而</w:t>
      </w:r>
      <w:r>
        <w:t>作为我国工业战线上的一面旗帜，作为全国最大的石油生产基地，从当年的“荒原一片”到如今的大美油田，60多年来，大庆油田在全力保障国家能源安全的同时，持续推动绿色低碳发展，将“绿水青山就是金山银山”的绿色发展理念贯穿生产经营全过程，通过推进转型升级、加强生态建设、推行绿色作业，努力交好能源企业绿色低碳发展的“大庆答卷”。</w:t>
      </w:r>
    </w:p>
    <w:p w14:paraId="03621024" w14:textId="77777777" w:rsidR="00B87C4D" w:rsidRDefault="00B87C4D">
      <w:pPr>
        <w:pStyle w:val="acbfdd8b-e11b-4d36-88ff-6049b138f862"/>
        <w:ind w:firstLine="440"/>
        <w:rPr>
          <w:rFonts w:hint="eastAsia"/>
        </w:rPr>
      </w:pPr>
    </w:p>
    <w:p w14:paraId="02B16DCF" w14:textId="1882B77E" w:rsidR="009B020D" w:rsidRDefault="00000000">
      <w:pPr>
        <w:pStyle w:val="acbfdd8b-e11b-4d36-88ff-6049b138f862"/>
        <w:ind w:firstLine="440"/>
      </w:pPr>
      <w:r>
        <w:rPr>
          <w:rFonts w:hint="eastAsia"/>
        </w:rPr>
        <w:t>播放视频</w:t>
      </w:r>
      <w:r w:rsidR="00B87C4D">
        <w:rPr>
          <w:rFonts w:hint="eastAsia"/>
        </w:rPr>
        <w:t>大庆油田能源结构转型</w:t>
      </w:r>
    </w:p>
    <w:p w14:paraId="20804553" w14:textId="77777777" w:rsidR="00B87C4D" w:rsidRDefault="00B87C4D">
      <w:pPr>
        <w:pStyle w:val="acbfdd8b-e11b-4d36-88ff-6049b138f862"/>
        <w:ind w:firstLine="440"/>
        <w:rPr>
          <w:rFonts w:hint="eastAsia"/>
        </w:rPr>
      </w:pPr>
    </w:p>
    <w:p w14:paraId="6BCE5232" w14:textId="77777777" w:rsidR="009B020D" w:rsidRDefault="00000000">
      <w:pPr>
        <w:pStyle w:val="acbfdd8b-e11b-4d36-88ff-6049b138f862"/>
        <w:ind w:firstLineChars="0"/>
      </w:pPr>
      <w:r>
        <w:rPr>
          <w:rFonts w:hint="eastAsia"/>
        </w:rPr>
        <w:t>B：</w:t>
      </w:r>
    </w:p>
    <w:p w14:paraId="65344A9D" w14:textId="77777777" w:rsidR="009B020D" w:rsidRDefault="00000000">
      <w:pPr>
        <w:pStyle w:val="be358f00-9758-446e-aec5-cde8345aeef3"/>
      </w:pPr>
      <w:r>
        <w:rPr>
          <w:rFonts w:hint="eastAsia"/>
        </w:rPr>
        <w:t>一排排深蓝色的</w:t>
      </w:r>
      <w:proofErr w:type="gramStart"/>
      <w:r>
        <w:rPr>
          <w:rFonts w:hint="eastAsia"/>
        </w:rPr>
        <w:t>光伏板在</w:t>
      </w:r>
      <w:proofErr w:type="gramEnd"/>
      <w:r>
        <w:rPr>
          <w:rFonts w:hint="eastAsia"/>
        </w:rPr>
        <w:t>阳光下呈矩阵排列、一台台白色风机转动着巨大的叶片</w:t>
      </w:r>
      <w:r>
        <w:rPr>
          <w:rFonts w:hint="eastAsia"/>
        </w:rPr>
        <w:lastRenderedPageBreak/>
        <w:t>输出清洁电力、一次次“绿色”探索持续打造高质量发展的新引擎……黑土地上，东北老油田竞逐“风光”能源新赛道，全面加快绿色转型，展现出更多新“风光”。</w:t>
      </w:r>
    </w:p>
    <w:p w14:paraId="221F62F2" w14:textId="77777777" w:rsidR="009B020D" w:rsidRDefault="00000000">
      <w:pPr>
        <w:pStyle w:val="be358f00-9758-446e-aec5-cde8345aeef3"/>
        <w:ind w:firstLine="0"/>
      </w:pPr>
      <w:r>
        <w:rPr>
          <w:rFonts w:hint="eastAsia"/>
        </w:rPr>
        <w:t>C：</w:t>
      </w:r>
    </w:p>
    <w:p w14:paraId="2923A5B2" w14:textId="77777777" w:rsidR="009B020D" w:rsidRDefault="00000000">
      <w:pPr>
        <w:pStyle w:val="be358f00-9758-446e-aec5-cde8345aeef3"/>
      </w:pPr>
      <w:r>
        <w:rPr>
          <w:rFonts w:hint="eastAsia"/>
        </w:rPr>
        <w:t>这是大庆油田发力新能源的一个缩影。大庆油田把新能源业务纳入“十四五”规划，同油气生产同部署、同实施。“大庆油田新能源事业部有关负责人马晓红说：“新能源业务发展与地方产业政策高度契合，我们正加快构建多能互补、绿色发展新格局。”</w:t>
      </w:r>
    </w:p>
    <w:p w14:paraId="579877F4" w14:textId="77777777" w:rsidR="009B020D" w:rsidRDefault="00000000">
      <w:pPr>
        <w:pStyle w:val="be358f00-9758-446e-aec5-cde8345aeef3"/>
        <w:ind w:firstLine="0"/>
      </w:pPr>
      <w:r>
        <w:rPr>
          <w:rFonts w:hint="eastAsia"/>
        </w:rPr>
        <w:t>A：</w:t>
      </w:r>
    </w:p>
    <w:p w14:paraId="6C47D260" w14:textId="70E49166" w:rsidR="009B020D" w:rsidRDefault="00000000" w:rsidP="00F31666">
      <w:pPr>
        <w:pStyle w:val="be358f00-9758-446e-aec5-cde8345aeef3"/>
      </w:pPr>
      <w:r>
        <w:rPr>
          <w:rFonts w:hint="eastAsia"/>
        </w:rPr>
        <w:t>大庆油田碳中和生态园，集森林碳汇、科普观光、休闲娱乐于一体，中国石油首个碳中和林就坐落于此。中国的新能源发展，不仅体现在大庆油田的成功实践上，更体现在全国范围内的快速发展上。</w:t>
      </w:r>
    </w:p>
    <w:p w14:paraId="6410C8A1" w14:textId="09E0E8C2" w:rsidR="00C75D90" w:rsidRPr="006C179F" w:rsidRDefault="00C75D90" w:rsidP="00C75D90">
      <w:pPr>
        <w:rPr>
          <w:rFonts w:ascii="微软雅黑" w:eastAsia="微软雅黑" w:hAnsi="微软雅黑" w:hint="eastAsia"/>
          <w:color w:val="C00000"/>
          <w:sz w:val="22"/>
          <w:szCs w:val="22"/>
        </w:rPr>
      </w:pPr>
      <w:r>
        <w:rPr>
          <w:rFonts w:ascii="微软雅黑" w:eastAsia="微软雅黑" w:hAnsi="微软雅黑" w:hint="eastAsia"/>
          <w:sz w:val="22"/>
          <w:szCs w:val="22"/>
        </w:rPr>
        <w:t>B:</w:t>
      </w:r>
      <w:r w:rsidR="006C179F" w:rsidRPr="006C179F">
        <w:rPr>
          <w:rFonts w:ascii="微软雅黑" w:eastAsia="微软雅黑" w:hAnsi="微软雅黑" w:hint="eastAsia"/>
          <w:color w:val="C00000"/>
          <w:sz w:val="22"/>
          <w:szCs w:val="22"/>
        </w:rPr>
        <w:t>——红色精神 绿色发展</w:t>
      </w:r>
    </w:p>
    <w:p w14:paraId="2B16AEC8" w14:textId="6F31C99F" w:rsidR="00C75D90" w:rsidRPr="00F31666" w:rsidRDefault="00C75D90" w:rsidP="00C75D90">
      <w:pPr>
        <w:ind w:firstLine="420"/>
        <w:rPr>
          <w:rFonts w:ascii="微软雅黑" w:eastAsia="微软雅黑" w:hAnsi="微软雅黑" w:hint="eastAsia"/>
          <w:sz w:val="22"/>
          <w:szCs w:val="22"/>
        </w:rPr>
      </w:pPr>
      <w:r w:rsidRPr="00F31666">
        <w:rPr>
          <w:rFonts w:ascii="微软雅黑" w:eastAsia="微软雅黑" w:hAnsi="微软雅黑" w:hint="eastAsia"/>
          <w:sz w:val="22"/>
          <w:szCs w:val="22"/>
        </w:rPr>
        <w:t>在推动中国能源结构发展的历程中，涌现出了许多杰出的代表人物。他们以无私奉献、艰苦创业的精神，为中国能源事业做出了巨大贡献。</w:t>
      </w:r>
    </w:p>
    <w:p w14:paraId="203BE9ED" w14:textId="77777777" w:rsidR="00C75D90" w:rsidRPr="00F31666" w:rsidRDefault="00C75D90" w:rsidP="00C75D90">
      <w:pPr>
        <w:ind w:firstLine="420"/>
        <w:rPr>
          <w:rFonts w:ascii="微软雅黑" w:eastAsia="微软雅黑" w:hAnsi="微软雅黑" w:hint="eastAsia"/>
          <w:sz w:val="22"/>
          <w:szCs w:val="22"/>
        </w:rPr>
      </w:pPr>
      <w:r w:rsidRPr="00F31666">
        <w:rPr>
          <w:rFonts w:ascii="微软雅黑" w:eastAsia="微软雅黑" w:hAnsi="微软雅黑" w:hint="eastAsia"/>
          <w:sz w:val="22"/>
          <w:szCs w:val="22"/>
        </w:rPr>
        <w:t>被誉为“中国石油之父”李四光先生在20世纪30年代提出了“陆相生油”理论，为大庆油田的发现奠定了理论基础。</w:t>
      </w:r>
    </w:p>
    <w:p w14:paraId="7D24FCE7" w14:textId="5D263022" w:rsidR="00C75D90" w:rsidRDefault="00C75D90" w:rsidP="00C75D90">
      <w:pPr>
        <w:rPr>
          <w:rFonts w:ascii="微软雅黑" w:eastAsia="微软雅黑" w:hAnsi="微软雅黑" w:hint="eastAsia"/>
          <w:sz w:val="22"/>
          <w:szCs w:val="22"/>
        </w:rPr>
      </w:pPr>
      <w:r>
        <w:rPr>
          <w:rFonts w:ascii="微软雅黑" w:eastAsia="微软雅黑" w:hAnsi="微软雅黑" w:hint="eastAsia"/>
          <w:sz w:val="22"/>
          <w:szCs w:val="22"/>
        </w:rPr>
        <w:t>C:</w:t>
      </w:r>
    </w:p>
    <w:p w14:paraId="3589F693" w14:textId="390E8584" w:rsidR="00C75D90" w:rsidRPr="00F31666" w:rsidRDefault="00C75D90" w:rsidP="00C75D90">
      <w:pPr>
        <w:ind w:firstLine="420"/>
        <w:rPr>
          <w:rFonts w:ascii="微软雅黑" w:eastAsia="微软雅黑" w:hAnsi="微软雅黑" w:hint="eastAsia"/>
          <w:sz w:val="22"/>
          <w:szCs w:val="22"/>
        </w:rPr>
      </w:pPr>
      <w:r w:rsidRPr="00F31666">
        <w:rPr>
          <w:rFonts w:ascii="微软雅黑" w:eastAsia="微软雅黑" w:hAnsi="微软雅黑" w:hint="eastAsia"/>
          <w:sz w:val="22"/>
          <w:szCs w:val="22"/>
        </w:rPr>
        <w:t>被誉为“铁人”的王进喜是中国石油工人的光辉典范，中国共产党人的优秀楷模。他在大庆油田的开发建设中，面对艰苦的工作环境，提出了“有条件要上，没有条件创造条件也要上”的口号，并在一次井喷事故中不顾个人安危，成功制服了井喷。</w:t>
      </w:r>
    </w:p>
    <w:p w14:paraId="3FBCDA4A" w14:textId="4D3A66BA" w:rsidR="00C75D90" w:rsidRDefault="00C75D90" w:rsidP="00C75D90">
      <w:pPr>
        <w:rPr>
          <w:rFonts w:ascii="微软雅黑" w:eastAsia="微软雅黑" w:hAnsi="微软雅黑" w:hint="eastAsia"/>
          <w:sz w:val="22"/>
          <w:szCs w:val="22"/>
        </w:rPr>
      </w:pPr>
      <w:r>
        <w:rPr>
          <w:rFonts w:ascii="微软雅黑" w:eastAsia="微软雅黑" w:hAnsi="微软雅黑" w:hint="eastAsia"/>
          <w:sz w:val="22"/>
          <w:szCs w:val="22"/>
        </w:rPr>
        <w:t>A:</w:t>
      </w:r>
    </w:p>
    <w:p w14:paraId="08C53834" w14:textId="1D116783" w:rsidR="00C75D90" w:rsidRPr="00F31666" w:rsidRDefault="00C75D90" w:rsidP="00C75D90">
      <w:pPr>
        <w:ind w:firstLine="420"/>
        <w:rPr>
          <w:rFonts w:ascii="微软雅黑" w:eastAsia="微软雅黑" w:hAnsi="微软雅黑" w:hint="eastAsia"/>
          <w:sz w:val="22"/>
          <w:szCs w:val="22"/>
        </w:rPr>
      </w:pPr>
      <w:r w:rsidRPr="00F31666">
        <w:rPr>
          <w:rFonts w:ascii="微软雅黑" w:eastAsia="微软雅黑" w:hAnsi="微软雅黑" w:hint="eastAsia"/>
          <w:sz w:val="22"/>
          <w:szCs w:val="22"/>
        </w:rPr>
        <w:t>被誉为“人民的好干部”的焦裕禄是中国共产党的优秀党员，也是一位杰出的石油</w:t>
      </w:r>
      <w:r w:rsidRPr="00F31666">
        <w:rPr>
          <w:rFonts w:ascii="微软雅黑" w:eastAsia="微软雅黑" w:hAnsi="微软雅黑" w:hint="eastAsia"/>
          <w:sz w:val="22"/>
          <w:szCs w:val="22"/>
        </w:rPr>
        <w:lastRenderedPageBreak/>
        <w:t>工业领导人。他在兰考县委书记任上，带领全县人民进行抗灾救灾，坚持实事求是、群众路线的工作方法，铸就了亲民爱民、艰苦奋斗、科学求实、迎难而上、无私奉献的焦裕禄精神。</w:t>
      </w:r>
    </w:p>
    <w:p w14:paraId="34C175ED" w14:textId="335C6B1E" w:rsidR="00B87C4D" w:rsidRDefault="00B87C4D" w:rsidP="00B87C4D">
      <w:pPr>
        <w:rPr>
          <w:rFonts w:ascii="微软雅黑" w:eastAsia="微软雅黑" w:hAnsi="微软雅黑" w:hint="eastAsia"/>
          <w:sz w:val="22"/>
          <w:szCs w:val="22"/>
        </w:rPr>
      </w:pPr>
      <w:r>
        <w:rPr>
          <w:rFonts w:ascii="微软雅黑" w:eastAsia="微软雅黑" w:hAnsi="微软雅黑" w:hint="eastAsia"/>
          <w:sz w:val="22"/>
          <w:szCs w:val="22"/>
        </w:rPr>
        <w:t>B:</w:t>
      </w:r>
    </w:p>
    <w:p w14:paraId="1109CB5B" w14:textId="74A9E4F5" w:rsidR="00C75D90" w:rsidRPr="00F31666" w:rsidRDefault="00C75D90" w:rsidP="00C75D90">
      <w:pPr>
        <w:ind w:firstLine="420"/>
        <w:rPr>
          <w:rFonts w:ascii="微软雅黑" w:eastAsia="微软雅黑" w:hAnsi="微软雅黑" w:hint="eastAsia"/>
          <w:sz w:val="22"/>
          <w:szCs w:val="22"/>
        </w:rPr>
      </w:pPr>
      <w:r w:rsidRPr="00F31666">
        <w:rPr>
          <w:rFonts w:ascii="微软雅黑" w:eastAsia="微软雅黑" w:hAnsi="微软雅黑" w:hint="eastAsia"/>
          <w:sz w:val="22"/>
          <w:szCs w:val="22"/>
        </w:rPr>
        <w:t>新中国进入新能源新时代后，亦涌现出无数领军人才。</w:t>
      </w:r>
    </w:p>
    <w:p w14:paraId="3FCB18D5" w14:textId="77777777" w:rsidR="00C75D90" w:rsidRPr="00F31666" w:rsidRDefault="00C75D90" w:rsidP="00C75D90">
      <w:pPr>
        <w:ind w:firstLine="420"/>
        <w:rPr>
          <w:rFonts w:ascii="微软雅黑" w:eastAsia="微软雅黑" w:hAnsi="微软雅黑" w:hint="eastAsia"/>
          <w:sz w:val="22"/>
          <w:szCs w:val="22"/>
        </w:rPr>
      </w:pPr>
      <w:r w:rsidRPr="00F31666">
        <w:rPr>
          <w:rFonts w:ascii="微软雅黑" w:eastAsia="微软雅黑" w:hAnsi="微软雅黑"/>
          <w:sz w:val="22"/>
          <w:szCs w:val="22"/>
        </w:rPr>
        <w:t>华为技术有限公司的创始人兼CEO</w:t>
      </w:r>
      <w:proofErr w:type="gramStart"/>
      <w:r w:rsidRPr="00F31666">
        <w:rPr>
          <w:rFonts w:ascii="微软雅黑" w:eastAsia="微软雅黑" w:hAnsi="微软雅黑"/>
          <w:sz w:val="22"/>
          <w:szCs w:val="22"/>
        </w:rPr>
        <w:t>任正非以</w:t>
      </w:r>
      <w:proofErr w:type="gramEnd"/>
      <w:r w:rsidRPr="00F31666">
        <w:rPr>
          <w:rFonts w:ascii="微软雅黑" w:eastAsia="微软雅黑" w:hAnsi="微软雅黑"/>
          <w:sz w:val="22"/>
          <w:szCs w:val="22"/>
        </w:rPr>
        <w:t>其</w:t>
      </w:r>
      <w:proofErr w:type="gramStart"/>
      <w:r w:rsidRPr="00F31666">
        <w:rPr>
          <w:rFonts w:ascii="微软雅黑" w:eastAsia="微软雅黑" w:hAnsi="微软雅黑"/>
          <w:sz w:val="22"/>
          <w:szCs w:val="22"/>
        </w:rPr>
        <w:t>坚韧不拔</w:t>
      </w:r>
      <w:proofErr w:type="gramEnd"/>
      <w:r w:rsidRPr="00F31666">
        <w:rPr>
          <w:rFonts w:ascii="微软雅黑" w:eastAsia="微软雅黑" w:hAnsi="微软雅黑"/>
          <w:sz w:val="22"/>
          <w:szCs w:val="22"/>
        </w:rPr>
        <w:t>的精神、领导力和远见卓识</w:t>
      </w:r>
      <w:r w:rsidRPr="00F31666">
        <w:rPr>
          <w:rFonts w:ascii="微软雅黑" w:eastAsia="微软雅黑" w:hAnsi="微软雅黑" w:hint="eastAsia"/>
          <w:sz w:val="22"/>
          <w:szCs w:val="22"/>
        </w:rPr>
        <w:t>带头推动新能源和数字能源管理领域的布局。</w:t>
      </w:r>
    </w:p>
    <w:p w14:paraId="665767DE" w14:textId="7EA51B26" w:rsidR="00B87C4D" w:rsidRDefault="00B87C4D" w:rsidP="00B87C4D">
      <w:pPr>
        <w:rPr>
          <w:rFonts w:ascii="微软雅黑" w:eastAsia="微软雅黑" w:hAnsi="微软雅黑" w:hint="eastAsia"/>
          <w:sz w:val="22"/>
          <w:szCs w:val="22"/>
        </w:rPr>
      </w:pPr>
      <w:r>
        <w:rPr>
          <w:rFonts w:ascii="微软雅黑" w:eastAsia="微软雅黑" w:hAnsi="微软雅黑" w:hint="eastAsia"/>
          <w:sz w:val="22"/>
          <w:szCs w:val="22"/>
        </w:rPr>
        <w:t>C:</w:t>
      </w:r>
    </w:p>
    <w:p w14:paraId="6D8474C0" w14:textId="7B8632CA" w:rsidR="00C75D90" w:rsidRPr="00F31666" w:rsidRDefault="00C75D90" w:rsidP="00C75D90">
      <w:pPr>
        <w:ind w:firstLine="420"/>
        <w:rPr>
          <w:rFonts w:ascii="微软雅黑" w:eastAsia="微软雅黑" w:hAnsi="微软雅黑" w:hint="eastAsia"/>
          <w:sz w:val="22"/>
          <w:szCs w:val="22"/>
        </w:rPr>
      </w:pPr>
      <w:r w:rsidRPr="00F31666">
        <w:rPr>
          <w:rFonts w:ascii="微软雅黑" w:eastAsia="微软雅黑" w:hAnsi="微软雅黑"/>
          <w:sz w:val="22"/>
          <w:szCs w:val="22"/>
        </w:rPr>
        <w:t>小米科技公司的创始人、董事长兼CEO雷军以其创业精神、领导力和营销策略投资了多家新能源汽车和能源互联网企业</w:t>
      </w:r>
      <w:r w:rsidRPr="00F31666">
        <w:rPr>
          <w:rFonts w:ascii="微软雅黑" w:eastAsia="微软雅黑" w:hAnsi="微软雅黑" w:hint="eastAsia"/>
          <w:sz w:val="22"/>
          <w:szCs w:val="22"/>
        </w:rPr>
        <w:t>。</w:t>
      </w:r>
    </w:p>
    <w:p w14:paraId="0D7FCDA2" w14:textId="77777777" w:rsidR="00C75D90" w:rsidRPr="00F31666" w:rsidRDefault="00C75D90" w:rsidP="00C75D90">
      <w:pPr>
        <w:ind w:firstLine="420"/>
        <w:rPr>
          <w:rFonts w:ascii="微软雅黑" w:eastAsia="微软雅黑" w:hAnsi="微软雅黑" w:hint="eastAsia"/>
          <w:sz w:val="22"/>
          <w:szCs w:val="22"/>
        </w:rPr>
      </w:pPr>
      <w:r w:rsidRPr="00F31666">
        <w:rPr>
          <w:rFonts w:ascii="微软雅黑" w:eastAsia="微软雅黑" w:hAnsi="微软雅黑"/>
          <w:sz w:val="22"/>
          <w:szCs w:val="22"/>
        </w:rPr>
        <w:t>宁德时代新能源科技股份有限公司的创始人兼CEO曾毓群</w:t>
      </w:r>
      <w:r w:rsidRPr="00F31666">
        <w:rPr>
          <w:rFonts w:ascii="微软雅黑" w:eastAsia="微软雅黑" w:hAnsi="微软雅黑" w:hint="eastAsia"/>
          <w:sz w:val="22"/>
          <w:szCs w:val="22"/>
        </w:rPr>
        <w:t>以</w:t>
      </w:r>
      <w:r w:rsidRPr="00F31666">
        <w:rPr>
          <w:rFonts w:ascii="微软雅黑" w:eastAsia="微软雅黑" w:hAnsi="微软雅黑"/>
          <w:sz w:val="22"/>
          <w:szCs w:val="22"/>
        </w:rPr>
        <w:t>全球领先的新能源汽车动力电池为全球新能源汽车产业的发展做出了重要贡献</w:t>
      </w:r>
      <w:r w:rsidRPr="00F31666">
        <w:rPr>
          <w:rFonts w:ascii="微软雅黑" w:eastAsia="微软雅黑" w:hAnsi="微软雅黑" w:hint="eastAsia"/>
          <w:sz w:val="22"/>
          <w:szCs w:val="22"/>
        </w:rPr>
        <w:t>。</w:t>
      </w:r>
    </w:p>
    <w:p w14:paraId="309B7E10" w14:textId="11737919" w:rsidR="00B87C4D" w:rsidRDefault="00B87C4D" w:rsidP="00B87C4D">
      <w:pPr>
        <w:rPr>
          <w:rFonts w:ascii="微软雅黑" w:eastAsia="微软雅黑" w:hAnsi="微软雅黑" w:hint="eastAsia"/>
          <w:sz w:val="22"/>
          <w:szCs w:val="22"/>
        </w:rPr>
      </w:pPr>
      <w:r>
        <w:rPr>
          <w:rFonts w:ascii="微软雅黑" w:eastAsia="微软雅黑" w:hAnsi="微软雅黑" w:hint="eastAsia"/>
          <w:sz w:val="22"/>
          <w:szCs w:val="22"/>
        </w:rPr>
        <w:t>A:</w:t>
      </w:r>
    </w:p>
    <w:p w14:paraId="7B007845" w14:textId="1F0F7F83"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sz w:val="22"/>
          <w:szCs w:val="22"/>
        </w:rPr>
        <w:t>石油涌动，国脉昌盛；</w:t>
      </w:r>
    </w:p>
    <w:p w14:paraId="5C12E6A7" w14:textId="77777777" w:rsidR="00C75D90" w:rsidRPr="00F31666" w:rsidRDefault="00C75D90" w:rsidP="00C75D90">
      <w:pPr>
        <w:ind w:firstLine="420"/>
        <w:rPr>
          <w:rFonts w:ascii="微软雅黑" w:eastAsia="微软雅黑" w:hAnsi="微软雅黑"/>
          <w:sz w:val="22"/>
          <w:szCs w:val="22"/>
        </w:rPr>
      </w:pPr>
      <w:r w:rsidRPr="00F31666">
        <w:rPr>
          <w:rFonts w:ascii="微软雅黑" w:eastAsia="微软雅黑" w:hAnsi="微软雅黑"/>
          <w:sz w:val="22"/>
          <w:szCs w:val="22"/>
        </w:rPr>
        <w:t>绿意转型，未来光明。</w:t>
      </w:r>
    </w:p>
    <w:p w14:paraId="34F31EF9" w14:textId="15F98143" w:rsidR="00F31666" w:rsidRPr="00B87C4D" w:rsidRDefault="00C75D90" w:rsidP="00B87C4D">
      <w:pPr>
        <w:ind w:firstLine="420"/>
        <w:rPr>
          <w:rFonts w:ascii="微软雅黑" w:eastAsia="微软雅黑" w:hAnsi="微软雅黑" w:hint="eastAsia"/>
          <w:sz w:val="22"/>
          <w:szCs w:val="22"/>
        </w:rPr>
      </w:pPr>
      <w:r w:rsidRPr="00F31666">
        <w:rPr>
          <w:rFonts w:ascii="微软雅黑" w:eastAsia="微软雅黑" w:hAnsi="微软雅黑" w:hint="eastAsia"/>
          <w:sz w:val="22"/>
          <w:szCs w:val="22"/>
        </w:rPr>
        <w:t>能源转型的路上，中国承受了很多，中国人民创造了太多。</w:t>
      </w:r>
    </w:p>
    <w:p w14:paraId="07244FA7" w14:textId="2182A73B" w:rsidR="00B87C4D" w:rsidRPr="006C179F" w:rsidRDefault="00000000" w:rsidP="00B87C4D">
      <w:pPr>
        <w:pStyle w:val="be358f00-9758-446e-aec5-cde8345aeef3"/>
        <w:ind w:firstLine="0"/>
        <w:rPr>
          <w:color w:val="C00000"/>
        </w:rPr>
      </w:pPr>
      <w:r>
        <w:rPr>
          <w:rFonts w:hint="eastAsia"/>
        </w:rPr>
        <w:t>B:</w:t>
      </w:r>
      <w:r w:rsidR="006C179F" w:rsidRPr="006C179F">
        <w:rPr>
          <w:rFonts w:hint="eastAsia"/>
          <w:color w:val="C00000"/>
        </w:rPr>
        <w:t xml:space="preserve"> ——当今中国新能源结构及发展时的中国特色</w:t>
      </w:r>
    </w:p>
    <w:p w14:paraId="1A5EA49D" w14:textId="68292961" w:rsidR="009B020D" w:rsidRDefault="00000000">
      <w:pPr>
        <w:pStyle w:val="be358f00-9758-446e-aec5-cde8345aeef3"/>
      </w:pPr>
      <w:r>
        <w:rPr>
          <w:rFonts w:hint="eastAsia"/>
        </w:rPr>
        <w:t>经过多年发展，世界能源转型已转向全面加速期，全球能源和工业体系加快演变重构。我国能源革命方兴未艾，为深入落实</w:t>
      </w:r>
      <w:proofErr w:type="gramStart"/>
      <w:r>
        <w:rPr>
          <w:rFonts w:hint="eastAsia"/>
        </w:rPr>
        <w:t>双碳目标</w:t>
      </w:r>
      <w:proofErr w:type="gramEnd"/>
      <w:r>
        <w:rPr>
          <w:rFonts w:hint="eastAsia"/>
        </w:rPr>
        <w:t>任务，我国制定了“十四五”时期能源规划</w:t>
      </w:r>
      <w:r w:rsidR="006E1701">
        <w:rPr>
          <w:rFonts w:hint="eastAsia"/>
        </w:rPr>
        <w:t>。</w:t>
      </w:r>
      <w:r w:rsidR="006E1701">
        <w:t xml:space="preserve"> </w:t>
      </w:r>
    </w:p>
    <w:p w14:paraId="52C4B55C" w14:textId="0520B636" w:rsidR="00E707DD" w:rsidRPr="006E1701" w:rsidRDefault="00000000" w:rsidP="00E707DD">
      <w:pPr>
        <w:pStyle w:val="be358f00-9758-446e-aec5-cde8345aeef3"/>
        <w:ind w:firstLine="0"/>
        <w:rPr>
          <w:color w:val="C00000"/>
        </w:rPr>
      </w:pPr>
      <w:r>
        <w:rPr>
          <w:rFonts w:hint="eastAsia"/>
        </w:rPr>
        <w:t>C</w:t>
      </w:r>
      <w:r w:rsidR="00E707DD">
        <w:rPr>
          <w:rFonts w:hint="eastAsia"/>
        </w:rPr>
        <w:t>：</w:t>
      </w:r>
      <w:r w:rsidR="006E1701" w:rsidRPr="006E1701">
        <w:rPr>
          <w:rFonts w:hint="eastAsia"/>
          <w:color w:val="C00000"/>
        </w:rPr>
        <w:t>（风光）</w:t>
      </w:r>
    </w:p>
    <w:p w14:paraId="3BDDD8B4" w14:textId="182520CA" w:rsidR="009B020D" w:rsidRDefault="00000000">
      <w:pPr>
        <w:pStyle w:val="be358f00-9758-446e-aec5-cde8345aeef3"/>
      </w:pPr>
      <w:r>
        <w:rPr>
          <w:rFonts w:hint="eastAsia"/>
        </w:rPr>
        <w:t>全面布局“风光”产业链</w:t>
      </w:r>
      <w:r w:rsidR="006E1701">
        <w:rPr>
          <w:rFonts w:hint="eastAsia"/>
        </w:rPr>
        <w:t>，</w:t>
      </w:r>
      <w:r>
        <w:rPr>
          <w:rFonts w:hint="eastAsia"/>
        </w:rPr>
        <w:t>新能源发展“加速跑”。截至目前，国家已下发三批</w:t>
      </w:r>
      <w:r>
        <w:rPr>
          <w:rFonts w:hint="eastAsia"/>
        </w:rPr>
        <w:lastRenderedPageBreak/>
        <w:t>次“沙戈荒”项目，加快推进以沙漠、戈壁、荒漠地区 为重点的大型风电光</w:t>
      </w:r>
      <w:proofErr w:type="gramStart"/>
      <w:r>
        <w:rPr>
          <w:rFonts w:hint="eastAsia"/>
        </w:rPr>
        <w:t>伏</w:t>
      </w:r>
      <w:proofErr w:type="gramEnd"/>
      <w:r>
        <w:rPr>
          <w:rFonts w:hint="eastAsia"/>
        </w:rPr>
        <w:t>基地项目建设。新疆纳入“沙戈荒”项目的累计规模超3700万千瓦。</w:t>
      </w:r>
    </w:p>
    <w:p w14:paraId="195DC8C6" w14:textId="77777777" w:rsidR="006E1701" w:rsidRDefault="006E1701">
      <w:pPr>
        <w:pStyle w:val="be358f00-9758-446e-aec5-cde8345aeef3"/>
        <w:rPr>
          <w:rFonts w:hint="eastAsia"/>
        </w:rPr>
      </w:pPr>
    </w:p>
    <w:p w14:paraId="37CAE4CE" w14:textId="77777777" w:rsidR="00283543" w:rsidRPr="00283543" w:rsidRDefault="00283543" w:rsidP="00283543">
      <w:pPr>
        <w:pStyle w:val="be358f00-9758-446e-aec5-cde8345aeef3"/>
      </w:pPr>
      <w:r w:rsidRPr="00283543">
        <w:rPr>
          <w:rFonts w:hint="eastAsia"/>
        </w:rPr>
        <w:t>（播放视频）</w:t>
      </w:r>
    </w:p>
    <w:p w14:paraId="2C361E93" w14:textId="7DB892BE" w:rsidR="00283543" w:rsidRDefault="00283543" w:rsidP="00283543">
      <w:pPr>
        <w:pStyle w:val="be358f00-9758-446e-aec5-cde8345aeef3"/>
      </w:pPr>
      <w:r w:rsidRPr="00283543">
        <w:rPr>
          <w:rFonts w:hint="eastAsia"/>
        </w:rPr>
        <w:t>【科幻未来，新疆哈密</w:t>
      </w:r>
      <w:r w:rsidRPr="00283543">
        <w:t>14500面定日镜“追光”发电】</w:t>
      </w:r>
    </w:p>
    <w:p w14:paraId="5A8C1C94" w14:textId="7DCF6365" w:rsidR="00283543" w:rsidRDefault="006E1701" w:rsidP="006E1701">
      <w:pPr>
        <w:pStyle w:val="be358f00-9758-446e-aec5-cde8345aeef3"/>
        <w:ind w:firstLineChars="300" w:firstLine="660"/>
        <w:rPr>
          <w14:ligatures w14:val="standardContextual"/>
        </w:rPr>
      </w:pPr>
      <w:r>
        <w:rPr>
          <w:rFonts w:hint="eastAsia"/>
          <w14:ligatures w14:val="standardContextual"/>
        </w:rPr>
        <w:t>视频讲解：</w:t>
      </w:r>
      <w:r>
        <w:rPr>
          <w14:ligatures w14:val="standardContextual"/>
        </w:rPr>
        <w:tab/>
      </w:r>
      <w:r w:rsidR="00E707DD" w:rsidRPr="00B87C4D">
        <w:rPr>
          <w:rFonts w:hint="eastAsia"/>
          <w14:ligatures w14:val="standardContextual"/>
        </w:rPr>
        <w:t>据统计，</w:t>
      </w:r>
      <w:r w:rsidR="00E707DD" w:rsidRPr="00B87C4D">
        <w:rPr>
          <w14:ligatures w14:val="standardContextual"/>
        </w:rPr>
        <w:t>2023年1-11月，新疆维吾尔自治区太阳能发电量187.4亿千瓦时，占总发电量的4.2%，同比增长16.4%。</w:t>
      </w:r>
      <w:r w:rsidR="00E707DD" w:rsidRPr="00B87C4D">
        <w:rPr>
          <w:rFonts w:hint="eastAsia"/>
          <w14:ligatures w14:val="standardContextual"/>
        </w:rPr>
        <w:t>新疆哈密</w:t>
      </w:r>
      <w:r w:rsidR="00E707DD" w:rsidRPr="00B87C4D">
        <w:rPr>
          <w14:ligatures w14:val="standardContextual"/>
        </w:rPr>
        <w:t>50兆瓦熔盐塔式光热发电站，可实现昼夜连续发电，具备稳定的电力输出和良好的调节性能。截至2023年7月，该电站已实现年供电量1.983亿度，可供24万人一整年的生活用电，相当于每年节约标煤6.19万吨，每年减排燃煤所产生的二氧化硫约61.89吨、烟尘约19.84吨。</w:t>
      </w:r>
    </w:p>
    <w:p w14:paraId="231E6FDE" w14:textId="77777777" w:rsidR="006E1701" w:rsidRPr="00E707DD" w:rsidRDefault="006E1701" w:rsidP="006E1701">
      <w:pPr>
        <w:pStyle w:val="be358f00-9758-446e-aec5-cde8345aeef3"/>
        <w:ind w:firstLineChars="300" w:firstLine="660"/>
        <w:rPr>
          <w:rFonts w:hint="eastAsia"/>
          <w14:ligatures w14:val="standardContextual"/>
        </w:rPr>
      </w:pPr>
    </w:p>
    <w:p w14:paraId="011C6F55" w14:textId="77777777" w:rsidR="00B87C4D" w:rsidRDefault="00000000" w:rsidP="00B87C4D">
      <w:pPr>
        <w:pStyle w:val="be358f00-9758-446e-aec5-cde8345aeef3"/>
        <w:ind w:firstLine="0"/>
      </w:pPr>
      <w:r>
        <w:rPr>
          <w:rFonts w:hint="eastAsia"/>
        </w:rPr>
        <w:t>A:</w:t>
      </w:r>
    </w:p>
    <w:p w14:paraId="43B9E38F" w14:textId="208F95C0" w:rsidR="009B020D" w:rsidRDefault="006E1701" w:rsidP="00B87C4D">
      <w:pPr>
        <w:pStyle w:val="be358f00-9758-446e-aec5-cde8345aeef3"/>
        <w:rPr>
          <w:rFonts w:hint="eastAsia"/>
          <w14:ligatures w14:val="standardContextual"/>
        </w:rPr>
      </w:pPr>
      <w:r>
        <w:rPr>
          <w:rFonts w:hint="eastAsia"/>
        </w:rPr>
        <w:t>并且在</w:t>
      </w:r>
      <w:r w:rsidR="00000000">
        <w:rPr>
          <w:rFonts w:hint="eastAsia"/>
        </w:rPr>
        <w:t>2023年，我国光</w:t>
      </w:r>
      <w:proofErr w:type="gramStart"/>
      <w:r w:rsidR="00000000">
        <w:rPr>
          <w:rFonts w:hint="eastAsia"/>
        </w:rPr>
        <w:t>伏产业</w:t>
      </w:r>
      <w:proofErr w:type="gramEnd"/>
      <w:r w:rsidR="00000000">
        <w:rPr>
          <w:rFonts w:hint="eastAsia"/>
        </w:rPr>
        <w:t>规模持续扩大，多晶硅、硅片、电池、组件等主要制造环节产量同比增长均超过64%，行业总产值超过1.75</w:t>
      </w:r>
      <w:proofErr w:type="gramStart"/>
      <w:r w:rsidR="00000000">
        <w:rPr>
          <w:rFonts w:hint="eastAsia"/>
        </w:rPr>
        <w:t>万亿</w:t>
      </w:r>
      <w:proofErr w:type="gramEnd"/>
      <w:r w:rsidR="00000000">
        <w:rPr>
          <w:rFonts w:hint="eastAsia"/>
        </w:rPr>
        <w:t>元。光伏新增装机规模达216.88吉瓦，同比增长148.1%。其中</w:t>
      </w:r>
      <w:proofErr w:type="gramStart"/>
      <w:r w:rsidR="00000000">
        <w:rPr>
          <w:rFonts w:hint="eastAsia"/>
        </w:rPr>
        <w:t>受大型</w:t>
      </w:r>
      <w:proofErr w:type="gramEnd"/>
      <w:r w:rsidR="00000000">
        <w:rPr>
          <w:rFonts w:hint="eastAsia"/>
        </w:rPr>
        <w:t>风电光</w:t>
      </w:r>
      <w:proofErr w:type="gramStart"/>
      <w:r w:rsidR="00000000">
        <w:rPr>
          <w:rFonts w:hint="eastAsia"/>
        </w:rPr>
        <w:t>伏</w:t>
      </w:r>
      <w:proofErr w:type="gramEnd"/>
      <w:r w:rsidR="00000000">
        <w:rPr>
          <w:rFonts w:hint="eastAsia"/>
        </w:rPr>
        <w:t>发电基地建设等拉动，集中式光伏新增装机超过110吉瓦、占比超过50%，反超</w:t>
      </w:r>
      <w:r w:rsidR="00000000">
        <w:rPr>
          <w:rFonts w:hint="eastAsia"/>
          <w14:ligatures w14:val="standardContextual"/>
        </w:rPr>
        <w:t>分布式光伏。</w:t>
      </w:r>
    </w:p>
    <w:p w14:paraId="43EB98C8" w14:textId="37E34FA4" w:rsidR="00E707DD" w:rsidRDefault="00000000" w:rsidP="00E707DD">
      <w:pPr>
        <w:pStyle w:val="be358f00-9758-446e-aec5-cde8345aeef3"/>
        <w:ind w:firstLine="0"/>
        <w:rPr>
          <w:color w:val="C00000"/>
        </w:rPr>
      </w:pPr>
      <w:r>
        <w:rPr>
          <w:rFonts w:hint="eastAsia"/>
        </w:rPr>
        <w:t>B：</w:t>
      </w:r>
      <w:r w:rsidR="006E1701" w:rsidRPr="006E1701">
        <w:rPr>
          <w:rFonts w:hint="eastAsia"/>
          <w:color w:val="C00000"/>
        </w:rPr>
        <w:t>（水电）</w:t>
      </w:r>
    </w:p>
    <w:p w14:paraId="196D8E80" w14:textId="77777777" w:rsidR="006E1701" w:rsidRDefault="006E1701" w:rsidP="006E1701">
      <w:pPr>
        <w:pStyle w:val="a9"/>
        <w:shd w:val="clear" w:color="auto" w:fill="FFFFFF"/>
        <w:spacing w:before="225" w:beforeAutospacing="0" w:afterAutospacing="0"/>
        <w:ind w:firstLine="420"/>
        <w:rPr>
          <w:rFonts w:ascii="微软雅黑" w:eastAsia="微软雅黑" w:hAnsi="微软雅黑" w:cs="Arial"/>
          <w:color w:val="000000"/>
          <w:kern w:val="2"/>
          <w:sz w:val="22"/>
          <w:szCs w:val="27"/>
          <w14:ligatures w14:val="standardContextual"/>
        </w:rPr>
      </w:pPr>
      <w:r>
        <w:rPr>
          <w:rFonts w:ascii="微软雅黑" w:eastAsia="微软雅黑" w:hAnsi="微软雅黑" w:cs="Arial" w:hint="eastAsia"/>
          <w:color w:val="000000"/>
          <w:kern w:val="2"/>
          <w:sz w:val="22"/>
          <w:szCs w:val="27"/>
          <w14:ligatures w14:val="standardContextual"/>
        </w:rPr>
        <w:t>（插入视频：白鹤滩电站发电量突破1000亿瓦时等）</w:t>
      </w:r>
    </w:p>
    <w:p w14:paraId="7DE370DB" w14:textId="77777777" w:rsidR="006E1701" w:rsidRPr="006E1701" w:rsidRDefault="006E1701" w:rsidP="00E707DD">
      <w:pPr>
        <w:pStyle w:val="be358f00-9758-446e-aec5-cde8345aeef3"/>
        <w:ind w:firstLine="0"/>
        <w:rPr>
          <w:rFonts w:hint="eastAsia"/>
          <w:color w:val="C00000"/>
        </w:rPr>
      </w:pPr>
    </w:p>
    <w:p w14:paraId="54AD4151" w14:textId="6285D93B" w:rsidR="009B020D" w:rsidRDefault="00000000" w:rsidP="00E707DD">
      <w:pPr>
        <w:pStyle w:val="be358f00-9758-446e-aec5-cde8345aeef3"/>
        <w:rPr>
          <w:rFonts w:hint="eastAsia"/>
        </w:rPr>
      </w:pPr>
      <w:r>
        <w:rPr>
          <w:rFonts w:hint="eastAsia"/>
        </w:rPr>
        <w:t>坚持生态优先、统筹考虑、适度开发、确保底线，积极推进水电基地建设。我国水电设施建设成效卓著，仅以金沙江白鹤滩电站为例，截止到2023年10月，白鹤滩</w:t>
      </w:r>
      <w:r>
        <w:rPr>
          <w:rFonts w:hint="eastAsia"/>
        </w:rPr>
        <w:lastRenderedPageBreak/>
        <w:t>水电站累计发电量突破1000亿千瓦时，相当于节约标准煤约3007万吨，减排二氧化碳约8240万吨，源源不断的清洁电能输送至江苏、浙江等地，</w:t>
      </w:r>
      <w:proofErr w:type="gramStart"/>
      <w:r>
        <w:rPr>
          <w:rFonts w:hint="eastAsia"/>
        </w:rPr>
        <w:t>保障长</w:t>
      </w:r>
      <w:proofErr w:type="gramEnd"/>
      <w:r>
        <w:rPr>
          <w:rFonts w:hint="eastAsia"/>
        </w:rPr>
        <w:t>三角地区经济发展和民生用电需求，中国水电，世界瞩目。</w:t>
      </w:r>
    </w:p>
    <w:p w14:paraId="766F3CCF" w14:textId="15D05E65" w:rsidR="00E707DD" w:rsidRPr="006E1701" w:rsidRDefault="00000000" w:rsidP="00E707DD">
      <w:pPr>
        <w:pStyle w:val="be358f00-9758-446e-aec5-cde8345aeef3"/>
        <w:ind w:firstLine="0"/>
        <w:rPr>
          <w:color w:val="C00000"/>
        </w:rPr>
      </w:pPr>
      <w:r>
        <w:rPr>
          <w:rFonts w:hint="eastAsia"/>
        </w:rPr>
        <w:t>C:</w:t>
      </w:r>
      <w:r w:rsidR="006E1701" w:rsidRPr="006E1701">
        <w:rPr>
          <w:rFonts w:hint="eastAsia"/>
          <w:color w:val="C00000"/>
        </w:rPr>
        <w:t>（核电）</w:t>
      </w:r>
    </w:p>
    <w:p w14:paraId="1B0359A8" w14:textId="2E9FEB8F" w:rsidR="00B87C4D" w:rsidRDefault="00000000">
      <w:pPr>
        <w:pStyle w:val="be358f00-9758-446e-aec5-cde8345aeef3"/>
      </w:pPr>
      <w:r>
        <w:rPr>
          <w:rFonts w:hint="eastAsia"/>
        </w:rPr>
        <w:t>作为全球为数不多拥有自主完整核工业产业链的国家，我国内地现有在运核电机组55台，居全球第三；在建核电机组26台，保持全球第一</w:t>
      </w:r>
      <w:r w:rsidR="006E1701">
        <w:rPr>
          <w:rFonts w:hint="eastAsia"/>
        </w:rPr>
        <w:t>，</w:t>
      </w:r>
      <w:r>
        <w:rPr>
          <w:rFonts w:hint="eastAsia"/>
        </w:rPr>
        <w:t>为助力实现碳中和目标，应对全球气候变化发挥了建设性作用。</w:t>
      </w:r>
    </w:p>
    <w:p w14:paraId="2BF173FA" w14:textId="77777777" w:rsidR="00B87C4D" w:rsidRDefault="00B87C4D">
      <w:pPr>
        <w:pStyle w:val="be358f00-9758-446e-aec5-cde8345aeef3"/>
      </w:pPr>
    </w:p>
    <w:p w14:paraId="15AF934D" w14:textId="1764B76F" w:rsidR="009B020D" w:rsidRDefault="00000000">
      <w:pPr>
        <w:pStyle w:val="be358f00-9758-446e-aec5-cde8345aeef3"/>
      </w:pPr>
      <w:r>
        <w:rPr>
          <w:rFonts w:hint="eastAsia"/>
        </w:rPr>
        <w:t>穿插 华龙一号三号机组全面开工等视频</w:t>
      </w:r>
    </w:p>
    <w:p w14:paraId="1CE716C5" w14:textId="77777777" w:rsidR="00E707DD" w:rsidRPr="00B87C4D" w:rsidRDefault="00E707DD">
      <w:pPr>
        <w:pStyle w:val="be358f00-9758-446e-aec5-cde8345aeef3"/>
        <w:rPr>
          <w:rFonts w:hint="eastAsia"/>
        </w:rPr>
      </w:pPr>
    </w:p>
    <w:p w14:paraId="4A086668" w14:textId="2AED5B74" w:rsidR="00E707DD" w:rsidRDefault="00000000" w:rsidP="00E707DD">
      <w:pPr>
        <w:pStyle w:val="be358f00-9758-446e-aec5-cde8345aeef3"/>
        <w:ind w:firstLine="0"/>
      </w:pPr>
      <w:r>
        <w:rPr>
          <w:rFonts w:hint="eastAsia"/>
        </w:rPr>
        <w:t>A:</w:t>
      </w:r>
      <w:r w:rsidR="006E1701" w:rsidRPr="006E1701">
        <w:rPr>
          <w:rFonts w:hint="eastAsia"/>
          <w:color w:val="C00000"/>
        </w:rPr>
        <w:t>（生物质能）</w:t>
      </w:r>
    </w:p>
    <w:p w14:paraId="5DD45EE5" w14:textId="4C6C5059" w:rsidR="009B020D" w:rsidRDefault="00000000">
      <w:pPr>
        <w:pStyle w:val="be358f00-9758-446e-aec5-cde8345aeef3"/>
      </w:pPr>
      <w:r>
        <w:rPr>
          <w:rFonts w:hint="eastAsia"/>
        </w:rPr>
        <w:t>而在目前较为薄弱的生物能领域，</w:t>
      </w:r>
      <w:r w:rsidR="006E1701">
        <w:rPr>
          <w:rFonts w:hint="eastAsia"/>
        </w:rPr>
        <w:t>中国</w:t>
      </w:r>
      <w:r>
        <w:rPr>
          <w:rFonts w:hint="eastAsia"/>
        </w:rPr>
        <w:t>积极推进相关产业发展，推进生物质能多元化利用，稳步发展城镇生活垃圾焚烧发电，有序发展农林生物质发电和沼气发电，在粮食主产区和畜禽养殖集中区统筹规划，推进先进生物液体燃料产业化发展。据2023年发布的《国家能源局技术示范和改革试点工作管理办法》，生物柴油推广应用试点示范正在逐步落实到实处，生物燃料在全社会</w:t>
      </w:r>
      <w:proofErr w:type="gramStart"/>
      <w:r>
        <w:rPr>
          <w:rFonts w:hint="eastAsia"/>
        </w:rPr>
        <w:t>面范围</w:t>
      </w:r>
      <w:proofErr w:type="gramEnd"/>
      <w:r>
        <w:rPr>
          <w:rFonts w:hint="eastAsia"/>
        </w:rPr>
        <w:t>正受到广泛重视。</w:t>
      </w:r>
    </w:p>
    <w:p w14:paraId="1FD4D9D0" w14:textId="75F81585" w:rsidR="006C179F" w:rsidRPr="00E707DD" w:rsidRDefault="006C179F" w:rsidP="006C179F">
      <w:pPr>
        <w:rPr>
          <w:rFonts w:ascii="微软雅黑" w:eastAsia="微软雅黑" w:hAnsi="微软雅黑" w:hint="eastAsia"/>
          <w:color w:val="C00000"/>
          <w:sz w:val="22"/>
          <w:szCs w:val="22"/>
        </w:rPr>
      </w:pPr>
      <w:r>
        <w:rPr>
          <w:rFonts w:ascii="微软雅黑" w:eastAsia="微软雅黑" w:hAnsi="微软雅黑" w:hint="eastAsia"/>
          <w:sz w:val="22"/>
          <w:szCs w:val="22"/>
        </w:rPr>
        <w:t>B:</w:t>
      </w:r>
      <w:r w:rsidRPr="00E707DD">
        <w:rPr>
          <w:rFonts w:ascii="微软雅黑" w:eastAsia="微软雅黑" w:hAnsi="微软雅黑" w:hint="eastAsia"/>
          <w:color w:val="C00000"/>
          <w:sz w:val="22"/>
          <w:szCs w:val="22"/>
        </w:rPr>
        <w:t>——</w:t>
      </w:r>
      <w:r w:rsidR="00E707DD" w:rsidRPr="00E707DD">
        <w:rPr>
          <w:rFonts w:ascii="微软雅黑" w:eastAsia="微软雅黑" w:hAnsi="微软雅黑" w:hint="eastAsia"/>
          <w:color w:val="C00000"/>
          <w:sz w:val="22"/>
          <w:szCs w:val="22"/>
        </w:rPr>
        <w:t>中国新能源发展数据总结</w:t>
      </w:r>
    </w:p>
    <w:p w14:paraId="345BF8F7" w14:textId="7E6C67BE" w:rsidR="006C179F" w:rsidRDefault="006C179F" w:rsidP="006C179F">
      <w:pPr>
        <w:ind w:firstLine="420"/>
        <w:rPr>
          <w:rFonts w:ascii="微软雅黑" w:eastAsia="微软雅黑" w:hAnsi="微软雅黑"/>
          <w:sz w:val="22"/>
          <w:szCs w:val="22"/>
        </w:rPr>
      </w:pPr>
      <w:r w:rsidRPr="006C179F">
        <w:rPr>
          <w:rFonts w:ascii="微软雅黑" w:eastAsia="微软雅黑" w:hAnsi="微软雅黑"/>
          <w:sz w:val="22"/>
          <w:szCs w:val="22"/>
        </w:rPr>
        <w:t>截至2023年底，中国全国累计发电装机容量约为29.2亿千瓦，同比增长13.9%。其中，太阳能发电装 机容量约为6.1亿千瓦，同比增长55.2%；风电装机容量约为4.4亿千瓦，同比增长20.7%。</w:t>
      </w:r>
    </w:p>
    <w:p w14:paraId="2E01CA1E" w14:textId="7E4B5A49" w:rsidR="008C03A2" w:rsidRDefault="008C03A2" w:rsidP="008C03A2">
      <w:pPr>
        <w:rPr>
          <w:rFonts w:ascii="微软雅黑" w:eastAsia="微软雅黑" w:hAnsi="微软雅黑" w:hint="eastAsia"/>
          <w:sz w:val="22"/>
          <w:szCs w:val="22"/>
        </w:rPr>
      </w:pPr>
      <w:r>
        <w:rPr>
          <w:rFonts w:ascii="微软雅黑" w:eastAsia="微软雅黑" w:hAnsi="微软雅黑" w:hint="eastAsia"/>
          <w:sz w:val="22"/>
          <w:szCs w:val="22"/>
        </w:rPr>
        <w:t>C:</w:t>
      </w:r>
    </w:p>
    <w:p w14:paraId="0569FA46" w14:textId="19FA2FA0" w:rsidR="006C179F" w:rsidRDefault="006C179F" w:rsidP="006C179F">
      <w:pPr>
        <w:ind w:firstLine="420"/>
        <w:rPr>
          <w:rFonts w:ascii="微软雅黑" w:eastAsia="微软雅黑" w:hAnsi="微软雅黑" w:hint="eastAsia"/>
          <w:sz w:val="22"/>
          <w:szCs w:val="22"/>
        </w:rPr>
      </w:pPr>
      <w:r w:rsidRPr="006C179F">
        <w:rPr>
          <w:rFonts w:ascii="微软雅黑" w:eastAsia="微软雅黑" w:hAnsi="微软雅黑"/>
          <w:sz w:val="22"/>
          <w:szCs w:val="22"/>
        </w:rPr>
        <w:t>预计</w:t>
      </w:r>
      <w:r w:rsidRPr="006C179F">
        <w:rPr>
          <w:rFonts w:ascii="微软雅黑" w:eastAsia="微软雅黑" w:hAnsi="微软雅黑" w:hint="eastAsia"/>
          <w:sz w:val="22"/>
          <w:szCs w:val="22"/>
        </w:rPr>
        <w:t>到</w:t>
      </w:r>
      <w:r w:rsidRPr="006C179F">
        <w:rPr>
          <w:rFonts w:ascii="微软雅黑" w:eastAsia="微软雅黑" w:hAnsi="微软雅黑"/>
          <w:sz w:val="22"/>
          <w:szCs w:val="22"/>
        </w:rPr>
        <w:t>2024年底，新能源发电装机规模将达到13亿千瓦左右，首次超过煤电，</w:t>
      </w:r>
      <w:r w:rsidRPr="006C179F">
        <w:rPr>
          <w:rFonts w:ascii="微软雅黑" w:eastAsia="微软雅黑" w:hAnsi="微软雅黑"/>
          <w:sz w:val="22"/>
          <w:szCs w:val="22"/>
        </w:rPr>
        <w:lastRenderedPageBreak/>
        <w:t>占总装机比重上升至40%左右。这一变化标志着新能源在电力结构中的比重越来越大，同时也对电力系统的稳定安全和电量消纳提出了新的挑战</w:t>
      </w:r>
    </w:p>
    <w:p w14:paraId="6DC94AF9" w14:textId="4FB7774C" w:rsidR="008C03A2" w:rsidRDefault="008C03A2" w:rsidP="008C03A2">
      <w:pPr>
        <w:pStyle w:val="be358f00-9758-446e-aec5-cde8345aeef3"/>
        <w:ind w:firstLine="0"/>
        <w:rPr>
          <w:rFonts w:hint="eastAsia"/>
        </w:rPr>
      </w:pPr>
      <w:r>
        <w:rPr>
          <w:rFonts w:hint="eastAsia"/>
        </w:rPr>
        <w:t>A:</w:t>
      </w:r>
    </w:p>
    <w:p w14:paraId="374967A9" w14:textId="2BD38CB2" w:rsidR="009B020D" w:rsidRDefault="00B87C4D">
      <w:pPr>
        <w:pStyle w:val="be358f00-9758-446e-aec5-cde8345aeef3"/>
      </w:pPr>
      <w:r>
        <w:rPr>
          <w:rFonts w:hint="eastAsia"/>
        </w:rPr>
        <w:t>以上就是今天《新闻联播》的全部内容，感谢收看，我们下期再见！</w:t>
      </w:r>
    </w:p>
    <w:p w14:paraId="62A4A596" w14:textId="17A43096" w:rsidR="008C03A2" w:rsidRDefault="008C03A2" w:rsidP="008C03A2">
      <w:pPr>
        <w:pStyle w:val="be358f00-9758-446e-aec5-cde8345aeef3"/>
        <w:ind w:firstLine="0"/>
        <w:rPr>
          <w:rFonts w:hint="eastAsia"/>
        </w:rPr>
      </w:pPr>
      <w:r>
        <w:rPr>
          <w:rFonts w:hint="eastAsia"/>
        </w:rPr>
        <w:t>B:</w:t>
      </w:r>
    </w:p>
    <w:p w14:paraId="6BB037A4" w14:textId="4C68918D" w:rsidR="00B87C4D" w:rsidRPr="00F31666" w:rsidRDefault="00B87C4D">
      <w:pPr>
        <w:pStyle w:val="be358f00-9758-446e-aec5-cde8345aeef3"/>
        <w:rPr>
          <w:rFonts w:hint="eastAsia"/>
        </w:rPr>
      </w:pPr>
      <w:r>
        <w:rPr>
          <w:rFonts w:hint="eastAsia"/>
        </w:rPr>
        <w:t>再见</w:t>
      </w:r>
      <w:r w:rsidR="006C179F">
        <w:rPr>
          <w:rFonts w:hint="eastAsia"/>
        </w:rPr>
        <w:t>！</w:t>
      </w:r>
    </w:p>
    <w:p w14:paraId="4994F032" w14:textId="28F1B7DF" w:rsidR="008C03A2" w:rsidRDefault="008C03A2" w:rsidP="008C03A2">
      <w:pPr>
        <w:pStyle w:val="be358f00-9758-446e-aec5-cde8345aeef3"/>
        <w:ind w:firstLine="0"/>
      </w:pPr>
      <w:r>
        <w:rPr>
          <w:rFonts w:hint="eastAsia"/>
        </w:rPr>
        <w:t>B:</w:t>
      </w:r>
    </w:p>
    <w:p w14:paraId="786E689A" w14:textId="24EA8132" w:rsidR="008C03A2" w:rsidRDefault="008C03A2" w:rsidP="008C03A2">
      <w:pPr>
        <w:pStyle w:val="be358f00-9758-446e-aec5-cde8345aeef3"/>
        <w:ind w:firstLine="0"/>
        <w:rPr>
          <w:rFonts w:hint="eastAsia"/>
        </w:rPr>
      </w:pPr>
      <w:r>
        <w:tab/>
      </w:r>
      <w:r>
        <w:rPr>
          <w:rFonts w:hint="eastAsia"/>
        </w:rPr>
        <w:t>再见！</w:t>
      </w:r>
    </w:p>
    <w:sectPr w:rsidR="008C0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058"/>
    <w:rsid w:val="001150C2"/>
    <w:rsid w:val="001C33F2"/>
    <w:rsid w:val="00241EED"/>
    <w:rsid w:val="00282CEB"/>
    <w:rsid w:val="00283543"/>
    <w:rsid w:val="00450F99"/>
    <w:rsid w:val="006C179F"/>
    <w:rsid w:val="006E1701"/>
    <w:rsid w:val="008C03A2"/>
    <w:rsid w:val="009B020D"/>
    <w:rsid w:val="009F05E4"/>
    <w:rsid w:val="00A16742"/>
    <w:rsid w:val="00A272B0"/>
    <w:rsid w:val="00B13F57"/>
    <w:rsid w:val="00B86528"/>
    <w:rsid w:val="00B87C4D"/>
    <w:rsid w:val="00C07BBC"/>
    <w:rsid w:val="00C53115"/>
    <w:rsid w:val="00C75D90"/>
    <w:rsid w:val="00CF7058"/>
    <w:rsid w:val="00E25B48"/>
    <w:rsid w:val="00E707DD"/>
    <w:rsid w:val="00E97DCB"/>
    <w:rsid w:val="00F31666"/>
    <w:rsid w:val="1A5715BC"/>
    <w:rsid w:val="682F4900"/>
    <w:rsid w:val="7D1B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BFAA"/>
  <w15:docId w15:val="{85643610-A207-4D83-9023-7BEB1F0A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666"/>
    <w:pPr>
      <w:widowControl w:val="0"/>
      <w:jc w:val="both"/>
    </w:pPr>
    <w:rPr>
      <w:rFonts w:ascii="Calibri" w:hAnsi="Calibri"/>
      <w:kern w:val="2"/>
      <w:sz w:val="21"/>
      <w:szCs w:val="24"/>
    </w:rPr>
  </w:style>
  <w:style w:type="paragraph" w:styleId="1">
    <w:name w:val="heading 1"/>
    <w:next w:val="a"/>
    <w:uiPriority w:val="9"/>
    <w:qFormat/>
    <w:pPr>
      <w:spacing w:beforeAutospacing="1" w:afterAutospacing="1"/>
      <w:outlineLvl w:val="0"/>
    </w:pPr>
    <w:rPr>
      <w:rFonts w:ascii="宋体" w:hAnsi="宋体" w:hint="eastAsia"/>
      <w:b/>
      <w:bCs/>
      <w:kern w:val="44"/>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paragraph" w:styleId="a9">
    <w:name w:val="Normal (Web)"/>
    <w:uiPriority w:val="99"/>
    <w:unhideWhenUsed/>
    <w:pPr>
      <w:spacing w:beforeAutospacing="1" w:afterAutospacing="1"/>
    </w:pPr>
    <w:rPr>
      <w:sz w:val="24"/>
      <w:szCs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cbfdd8b-e11b-4d36-88ff-6049b138f862">
    <w:name w:val="acbfdd8b-e11b-4d36-88ff-6049b138f862"/>
    <w:basedOn w:val="a3"/>
    <w:link w:val="acbfdd8b-e11b-4d36-88ff-6049b138f8620"/>
    <w:qFormat/>
    <w:pPr>
      <w:spacing w:after="0"/>
      <w:ind w:firstLineChars="200" w:firstLine="200"/>
      <w:jc w:val="left"/>
    </w:pPr>
    <w:rPr>
      <w:rFonts w:ascii="微软雅黑" w:eastAsia="微软雅黑" w:hAnsi="微软雅黑" w:cs="Arial"/>
      <w:color w:val="000000"/>
      <w:sz w:val="22"/>
      <w:szCs w:val="27"/>
      <w:shd w:val="clear" w:color="auto" w:fill="FFFFFF"/>
    </w:rPr>
  </w:style>
  <w:style w:type="character" w:customStyle="1" w:styleId="acbfdd8b-e11b-4d36-88ff-6049b138f8620">
    <w:name w:val="acbfdd8b-e11b-4d36-88ff-6049b138f862 字符"/>
    <w:basedOn w:val="a0"/>
    <w:link w:val="acbfdd8b-e11b-4d36-88ff-6049b138f862"/>
    <w:qFormat/>
    <w:rPr>
      <w:rFonts w:ascii="微软雅黑" w:eastAsia="微软雅黑" w:hAnsi="微软雅黑" w:cs="Arial"/>
      <w:color w:val="000000"/>
      <w:sz w:val="22"/>
      <w:szCs w:val="27"/>
    </w:rPr>
  </w:style>
  <w:style w:type="character" w:customStyle="1" w:styleId="a4">
    <w:name w:val="正文文本 字符"/>
    <w:basedOn w:val="a0"/>
    <w:link w:val="a3"/>
    <w:uiPriority w:val="99"/>
    <w:semiHidden/>
    <w:qFormat/>
  </w:style>
  <w:style w:type="paragraph" w:customStyle="1" w:styleId="be358f00-9758-446e-aec5-cde8345aeef3">
    <w:name w:val="be358f00-9758-446e-aec5-cde8345aeef3"/>
    <w:basedOn w:val="a3"/>
    <w:link w:val="be358f00-9758-446e-aec5-cde8345aeef30"/>
    <w:qFormat/>
    <w:pPr>
      <w:spacing w:after="0"/>
      <w:ind w:firstLine="440"/>
      <w:jc w:val="left"/>
    </w:pPr>
    <w:rPr>
      <w:rFonts w:ascii="微软雅黑" w:eastAsia="微软雅黑" w:hAnsi="微软雅黑" w:cs="Arial"/>
      <w:color w:val="000000"/>
      <w:sz w:val="22"/>
      <w:szCs w:val="27"/>
    </w:rPr>
  </w:style>
  <w:style w:type="character" w:customStyle="1" w:styleId="be358f00-9758-446e-aec5-cde8345aeef30">
    <w:name w:val="be358f00-9758-446e-aec5-cde8345aeef3 字符"/>
    <w:basedOn w:val="acbfdd8b-e11b-4d36-88ff-6049b138f8620"/>
    <w:link w:val="be358f00-9758-446e-aec5-cde8345aeef3"/>
    <w:qFormat/>
    <w:rPr>
      <w:rFonts w:ascii="微软雅黑" w:eastAsia="微软雅黑" w:hAnsi="微软雅黑" w:cs="Arial"/>
      <w:color w:val="000000"/>
      <w:sz w:val="22"/>
      <w:szCs w:val="27"/>
    </w:rPr>
  </w:style>
  <w:style w:type="paragraph" w:styleId="aa">
    <w:name w:val="Title"/>
    <w:basedOn w:val="a"/>
    <w:next w:val="a"/>
    <w:link w:val="ab"/>
    <w:uiPriority w:val="10"/>
    <w:qFormat/>
    <w:rsid w:val="0028354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8354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思莹 饶</dc:creator>
  <cp:lastModifiedBy>思莹 饶</cp:lastModifiedBy>
  <cp:revision>6</cp:revision>
  <dcterms:created xsi:type="dcterms:W3CDTF">2024-04-11T10:34:00Z</dcterms:created>
  <dcterms:modified xsi:type="dcterms:W3CDTF">2024-04-21T08:44:00Z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87D109B0596444A6943BC96AC5245671_13</vt:lpwstr>
  </property>
</Properties>
</file>