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Ворожейкин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Поиск нужных файлы;</w:t>
      </w:r>
      <w:r>
        <w:t xml:space="preserve"> </w:t>
      </w:r>
      <w:r>
        <w:t xml:space="preserve">Работа с редактором gedit.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в файл file.txt названия файлов, содержащихся в каталоге /etc.(рис.1):</w:t>
      </w:r>
    </w:p>
    <w:p>
      <w:pPr>
        <w:pStyle w:val="CaptionedFigure"/>
      </w:pPr>
      <w:r>
        <w:drawing>
          <wp:inline>
            <wp:extent cx="3733800" cy="2435405"/>
            <wp:effectExtent b="0" l="0" r="0" t="0"/>
            <wp:docPr descr="Запись названий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названий файлов</w:t>
      </w:r>
    </w:p>
    <w:p>
      <w:pPr>
        <w:pStyle w:val="BodyText"/>
      </w:pPr>
      <w:r>
        <w:t xml:space="preserve">Вывожу имена всех файлов из file.txt, имеющих расширение .conf (рис.2):</w:t>
      </w:r>
    </w:p>
    <w:p>
      <w:pPr>
        <w:pStyle w:val="CaptionedFigure"/>
      </w:pPr>
      <w:r>
        <w:drawing>
          <wp:inline>
            <wp:extent cx="3733800" cy="2711976"/>
            <wp:effectExtent b="0" l="0" r="0" t="0"/>
            <wp:docPr descr="Вывод названий файлов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названий файлов</w:t>
      </w:r>
    </w:p>
    <w:p>
      <w:pPr>
        <w:pStyle w:val="BodyText"/>
      </w:pPr>
      <w:r>
        <w:t xml:space="preserve">Вывожу имена всех файлов из file.txt, имеющих расширение .conf (рис.3):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Вывод названий файлов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названий файлов</w:t>
      </w:r>
    </w:p>
    <w:p>
      <w:pPr>
        <w:pStyle w:val="BodyText"/>
      </w:pPr>
      <w:r>
        <w:t xml:space="preserve">Записываю их в новый текстовой файл conf.txt (рис.4):</w:t>
      </w:r>
    </w:p>
    <w:p>
      <w:pPr>
        <w:pStyle w:val="CaptionedFigure"/>
      </w:pPr>
      <w:r>
        <w:drawing>
          <wp:inline>
            <wp:extent cx="3733800" cy="383848"/>
            <wp:effectExtent b="0" l="0" r="0" t="0"/>
            <wp:docPr descr="Запись названий файлов в новый файл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названий файлов в новый файл</w:t>
      </w:r>
    </w:p>
    <w:p>
      <w:pPr>
        <w:pStyle w:val="BodyText"/>
      </w:pPr>
      <w:r>
        <w:t xml:space="preserve">Вывожу названия файлов с именами, начинающимися с символа С (рис.5):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Вывод названий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названий</w:t>
      </w:r>
    </w:p>
    <w:p>
      <w:pPr>
        <w:pStyle w:val="BodyText"/>
      </w:pPr>
      <w:r>
        <w:t xml:space="preserve">Вывожу названия файлов с именами, начинающимися с символа С с помощью различных команд (рис.6):</w:t>
      </w:r>
    </w:p>
    <w:p>
      <w:pPr>
        <w:pStyle w:val="CaptionedFigure"/>
      </w:pPr>
      <w:r>
        <w:drawing>
          <wp:inline>
            <wp:extent cx="3733800" cy="406039"/>
            <wp:effectExtent b="0" l="0" r="0" t="0"/>
            <wp:docPr descr="Вывод названий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названий</w:t>
      </w:r>
    </w:p>
    <w:p>
      <w:pPr>
        <w:pStyle w:val="BodyText"/>
      </w:pPr>
      <w:r>
        <w:t xml:space="preserve">Вывожу на экран имена файлов из каталога /etc, начинающиеся с символа h (рис.7):</w:t>
      </w:r>
    </w:p>
    <w:p>
      <w:pPr>
        <w:pStyle w:val="CaptionedFigure"/>
      </w:pPr>
      <w:r>
        <w:drawing>
          <wp:inline>
            <wp:extent cx="3733800" cy="207022"/>
            <wp:effectExtent b="0" l="0" r="0" t="0"/>
            <wp:docPr descr="Вывод названий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названий</w:t>
      </w:r>
    </w:p>
    <w:p>
      <w:pPr>
        <w:pStyle w:val="BodyText"/>
      </w:pPr>
      <w:r>
        <w:t xml:space="preserve">Удаляю файл logfile (рис.8):</w:t>
      </w:r>
    </w:p>
    <w:p>
      <w:pPr>
        <w:pStyle w:val="CaptionedFigure"/>
      </w:pPr>
      <w:r>
        <w:drawing>
          <wp:inline>
            <wp:extent cx="3733800" cy="492750"/>
            <wp:effectExtent b="0" l="0" r="0" t="0"/>
            <wp:docPr descr="Вывод названий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названий</w:t>
      </w:r>
    </w:p>
    <w:p>
      <w:pPr>
        <w:pStyle w:val="BodyText"/>
      </w:pPr>
      <w:r>
        <w:t xml:space="preserve">Запускаю редактор gedit (рис.9):</w:t>
      </w:r>
    </w:p>
    <w:p>
      <w:pPr>
        <w:pStyle w:val="CaptionedFigure"/>
      </w:pPr>
      <w:r>
        <w:drawing>
          <wp:inline>
            <wp:extent cx="3733800" cy="1607901"/>
            <wp:effectExtent b="0" l="0" r="0" t="0"/>
            <wp:docPr descr="Запуск редактора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редактора</w:t>
      </w:r>
    </w:p>
    <w:p>
      <w:pPr>
        <w:pStyle w:val="BodyText"/>
      </w:pPr>
      <w:r>
        <w:t xml:space="preserve">Определяю идентификатор процесса gedit, используя команду ps (рис.10):</w:t>
      </w:r>
    </w:p>
    <w:p>
      <w:pPr>
        <w:pStyle w:val="CaptionedFigure"/>
      </w:pPr>
      <w:r>
        <w:drawing>
          <wp:inline>
            <wp:extent cx="3330341" cy="866273"/>
            <wp:effectExtent b="0" l="0" r="0" t="0"/>
            <wp:docPr descr="Идентификатор процесса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Идентификатор процесса</w:t>
      </w:r>
    </w:p>
    <w:p>
      <w:pPr>
        <w:pStyle w:val="BodyText"/>
      </w:pPr>
      <w:r>
        <w:t xml:space="preserve">Использую команду man kill (рис.11):</w:t>
      </w:r>
    </w:p>
    <w:p>
      <w:pPr>
        <w:pStyle w:val="CaptionedFigure"/>
      </w:pPr>
      <w:r>
        <w:drawing>
          <wp:inline>
            <wp:extent cx="3070458" cy="279132"/>
            <wp:effectExtent b="0" l="0" r="0" t="0"/>
            <wp:docPr descr="Команда man kill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man kill</w:t>
      </w:r>
    </w:p>
    <w:p>
      <w:pPr>
        <w:pStyle w:val="BodyText"/>
      </w:pPr>
      <w:r>
        <w:t xml:space="preserve">Завершаю с ее помощью процесс работы gedit</w:t>
      </w:r>
    </w:p>
    <w:p>
      <w:pPr>
        <w:pStyle w:val="CaptionedFigure"/>
      </w:pPr>
      <w:r>
        <w:drawing>
          <wp:inline>
            <wp:extent cx="3311090" cy="317633"/>
            <wp:effectExtent b="0" l="0" r="0" t="0"/>
            <wp:docPr descr="Использование команды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команды</w:t>
      </w:r>
    </w:p>
    <w:p>
      <w:pPr>
        <w:pStyle w:val="BodyText"/>
      </w:pPr>
      <w:r>
        <w:t xml:space="preserve">Выполняю команды df и du (рис.12):</w:t>
      </w:r>
    </w:p>
    <w:p>
      <w:pPr>
        <w:pStyle w:val="CaptionedFigure"/>
      </w:pPr>
      <w:r>
        <w:drawing>
          <wp:inline>
            <wp:extent cx="3619098" cy="741145"/>
            <wp:effectExtent b="0" l="0" r="0" t="0"/>
            <wp:docPr descr="Использование команды man df и man du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команды man df и man du</w:t>
      </w:r>
    </w:p>
    <w:p>
      <w:pPr>
        <w:pStyle w:val="BodyText"/>
      </w:pPr>
      <w:r>
        <w:t xml:space="preserve">Выполняю команду df (рис.13):</w:t>
      </w:r>
    </w:p>
    <w:p>
      <w:pPr>
        <w:pStyle w:val="CaptionedFigure"/>
      </w:pPr>
      <w:r>
        <w:drawing>
          <wp:inline>
            <wp:extent cx="3733800" cy="1789853"/>
            <wp:effectExtent b="0" l="0" r="0" t="0"/>
            <wp:docPr descr="Использование команды df" title="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Использование команды df</w:t>
      </w:r>
    </w:p>
    <w:p>
      <w:pPr>
        <w:pStyle w:val="BodyText"/>
      </w:pPr>
      <w:r>
        <w:t xml:space="preserve">С помощью команды man find, вывожу имена всех директорий, имеющихся в домашнем каталоге (рис.14):</w:t>
      </w:r>
    </w:p>
    <w:p>
      <w:pPr>
        <w:pStyle w:val="CaptionedFigure"/>
      </w:pPr>
      <w:r>
        <w:drawing>
          <wp:inline>
            <wp:extent cx="3166711" cy="500513"/>
            <wp:effectExtent b="0" l="0" r="0" t="0"/>
            <wp:docPr descr="Использование команды man find" title="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Использование команды man find</w:t>
      </w:r>
    </w:p>
    <w:p>
      <w:pPr>
        <w:pStyle w:val="BodyText"/>
      </w:pPr>
      <w:r>
        <w:t xml:space="preserve">С помощью команды find, вывожу имена всех директорий, имеющихся в домашнем каталоге (рис.15):</w:t>
      </w:r>
    </w:p>
    <w:p>
      <w:pPr>
        <w:pStyle w:val="CaptionedFigure"/>
      </w:pPr>
      <w:r>
        <w:drawing>
          <wp:inline>
            <wp:extent cx="3551722" cy="394635"/>
            <wp:effectExtent b="0" l="0" r="0" t="0"/>
            <wp:docPr descr="Использование команды find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Использование команды find</w:t>
      </w:r>
    </w:p>
    <w:p>
      <w:pPr>
        <w:pStyle w:val="BodyText"/>
      </w:pPr>
      <w:r>
        <w:t xml:space="preserve">С помощью команды find, вывожу имена всех директорий, имеющихся в домашнем каталоге (рис.16):</w:t>
      </w:r>
    </w:p>
    <w:p>
      <w:pPr>
        <w:pStyle w:val="CaptionedFigure"/>
      </w:pPr>
      <w:r>
        <w:drawing>
          <wp:inline>
            <wp:extent cx="3733800" cy="372570"/>
            <wp:effectExtent b="0" l="0" r="0" t="0"/>
            <wp:docPr descr="Использование команды find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Использование команды find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 практические навыки по поиску файлов и просмотру запущенных процессов.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https://esystem.rudn.ru/pluginfile.php/2288522/mod_resource/content/4/006-lab_proc.pdf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Ворожейкин Владимир Вячеславович</dc:creator>
  <dc:language>ru-RU</dc:language>
  <cp:keywords/>
  <dcterms:created xsi:type="dcterms:W3CDTF">2024-03-30T10:38:25Z</dcterms:created>
  <dcterms:modified xsi:type="dcterms:W3CDTF">2024-03-30T10:38:25Z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Отчет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