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明白。在无法增加 pulsed I-V、DLTS、C-V、recovery transient 等数据时，目标就不应该是辨识具体的“surface trap density”“某个界面 trap energy”等微观量，而应当构造一组能够从现有6个观测量中辨识的 </w:t>
      </w:r>
      <w:r>
        <w:rPr>
          <w:b/>
          <w:bCs/>
          <w:rStyle w:val="Normal"/>
        </w:rPr>
        <w:t xml:space="preserve">effective latent states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我的结论是：</w:t>
      </w:r>
      <w:r>
        <w:rPr>
          <w:b/>
          <w:bCs/>
          <w:rStyle w:val="Normal"/>
        </w:rPr>
        <w:t xml:space="preserve">最优方案不是8个或更多物理状态，而是5个主 latent states，加1个可选 residual state。</w:t>
      </w:r>
      <w:r>
        <w:rPr>
          <w:rStyle w:val="Normal"/>
        </w:rPr>
        <w:t xml:space="preserve"> 这样既覆盖主要退化通道，又尽量避免状态之间互相替代。仅凭部分观测学习隐藏动力学本来就存在结构可辨识性问题，物理约束能改善它，但不能凭空创造信息。 </w:t>
      </w:r>
      <w:hyperlink w:history="1" r:id="rIdqnuqf9aq_ycxzzmtqoa36">
        <w:r>
          <w:rPr>
            <w:rStyle w:val="Hyperlink"/>
          </w:rPr>
          <w:t xml:space="preserve">[arxiv.org]</w:t>
        </w:r>
      </w:hyperlink>
      <w:r>
        <w:rPr>
          <w:rStyle w:val="Normal"/>
        </w:rPr>
        <w:t xml:space="preserve">, </w:t>
      </w:r>
      <w:hyperlink w:history="1" r:id="rIdz2n78ys4mgavqkhmygbkx">
        <w:r>
          <w:rPr>
            <w:rStyle w:val="Hyperlink"/>
          </w:rPr>
          <w:t xml:space="preserve">[pmc.ncbi.nlm.nih.gov]</w:t>
        </w:r>
      </w:hyperlink>
      <w:r>
        <w:rPr>
          <w:rStyle w:val="Normal"/>
        </w:rPr>
        <w:t xml:space="preserve">, </w:t>
      </w:r>
      <w:hyperlink w:history="1" r:id="rId5y2zz1w35qckmmyf8pg-l">
        <w:r>
          <w:rPr>
            <w:rStyle w:val="Hyperlink"/>
          </w:rPr>
          <w:t xml:space="preserve">[nature.com]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推荐的最终 latent-state 定义</w:t>
      </w:r>
    </w:p>
    <w:p>
      <w:r>
        <w:rPr>
          <w:rStyle w:val="Normal"/>
        </w:rPr>
        <w:t xml:space="preserve">定义归一化 latent state：</w:t>
      </w:r>
    </w:p>
    <w:p>
      <w:r>
        <w:rPr>
          <w:rStyle w:val="Normal"/>
        </w:rPr>
        <w:t xml:space="preserve">分别表示：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建议物理含义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主要对应的观测</w:t>
            </w:r>
          </w:p>
        </w:tc>
      </w:tr>
      <w:tr>
        <w:tc>
          <w:tcPr>
            <w:vAlign w:val="center"/>
          </w:tcPr>
          <w:p>
            <m:oMath>
              <m:r>
                <m:t>z_G</m:t>
              </m:r>
            </m:oMath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gate/barrier/interface 有效带电缺陷状态</w:t>
            </w:r>
          </w:p>
        </w:tc>
        <w:tc>
          <w:tcPr>
            <w:vAlign w:val="center"/>
          </w:tcPr>
          <w:p>
            <m:oMath>
              <m:r>
                <m:t>V_{th}</m:t>
              </m:r>
            </m:oMath>
            <w:r>
              <w:rPr>
                <w:rStyle w:val="Normal"/>
              </w:rPr>
              <w:t xml:space="preserve">、</w:t>
            </w:r>
            <m:oMath>
              <m:r>
                <m:t>I_{G,off}</m:t>
              </m:r>
            </m:oMath>
            <w:r>
              <w:rPr>
                <w:rStyle w:val="Normal"/>
              </w:rPr>
              <w:t xml:space="preserve">，其次 </w:t>
            </w:r>
            <m:oMath>
              <m:r>
                <m:t>g_m</m:t>
              </m:r>
            </m:oMath>
          </w:p>
        </w:tc>
      </w:tr>
      <w:tr>
        <w:tc>
          <w:tcPr>
            <w:vAlign w:val="center"/>
          </w:tcPr>
          <w:p>
            <m:oMath>
              <m:r>
                <m:t>z_B</m:t>
              </m:r>
            </m:oMath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buffer/access-region 有效带电缺陷状态</w:t>
            </w:r>
          </w:p>
        </w:tc>
        <w:tc>
          <w:tcPr>
            <w:vAlign w:val="center"/>
          </w:tcPr>
          <w:p>
            <m:oMath>
              <m:r>
                <m:t>R_{ON}</m:t>
              </m:r>
            </m:oMath>
            <w:r>
              <w:rPr>
                <w:rStyle w:val="Normal"/>
              </w:rPr>
              <w:t xml:space="preserve">、</w:t>
            </w:r>
            <m:oMath>
              <m:r>
                <m:t>I_{DS}</m:t>
              </m:r>
            </m:oMath>
            <w:r>
              <w:rPr>
                <w:rStyle w:val="Normal"/>
              </w:rPr>
              <w:t xml:space="preserve">，其次 </w:t>
            </w:r>
            <m:oMath>
              <m:r>
                <m:t>I_{DS,off}</m:t>
              </m:r>
            </m:oMath>
          </w:p>
        </w:tc>
      </w:tr>
      <w:tr>
        <w:tc>
          <w:tcPr>
            <w:vAlign w:val="center"/>
          </w:tcPr>
          <w:p>
            <m:oMath>
              <m:r>
                <m:t>z_M</m:t>
              </m:r>
            </m:oMath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channel transport degradation</w:t>
            </w:r>
          </w:p>
        </w:tc>
        <w:tc>
          <w:tcPr>
            <w:vAlign w:val="center"/>
          </w:tcPr>
          <w:p>
            <m:oMath>
              <m:r>
                <m:t>g_m</m:t>
              </m:r>
            </m:oMath>
            <w:r>
              <w:rPr>
                <w:rStyle w:val="Normal"/>
              </w:rPr>
              <w:t xml:space="preserve">、</w:t>
            </w:r>
            <m:oMath>
              <m:r>
                <m:t>I_{DS}</m:t>
              </m:r>
            </m:oMath>
            <w:r>
              <w:rPr>
                <w:rStyle w:val="Normal"/>
              </w:rPr>
              <w:t xml:space="preserve">、</w:t>
            </w:r>
            <m:oMath>
              <m:r>
                <m:t>R_{ON}</m:t>
              </m:r>
            </m:oMath>
          </w:p>
        </w:tc>
      </w:tr>
      <w:tr>
        <w:tc>
          <w:tcPr>
            <w:vAlign w:val="center"/>
          </w:tcPr>
          <w:p>
            <m:oMath>
              <m:r>
                <m:t>z_L</m:t>
              </m:r>
            </m:oMath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leakage-path degradation</w:t>
            </w:r>
          </w:p>
        </w:tc>
        <w:tc>
          <w:tcPr>
            <w:vAlign w:val="center"/>
          </w:tcPr>
          <w:p>
            <m:oMath>
              <m:r>
                <m:t>I_{G,off}</m:t>
              </m:r>
            </m:oMath>
            <w:r>
              <w:rPr>
                <w:rStyle w:val="Normal"/>
              </w:rPr>
              <w:t xml:space="preserve">、</w:t>
            </w:r>
            <m:oMath>
              <m:r>
                <m:t>I_{DS,off}</m:t>
              </m:r>
            </m:oMath>
          </w:p>
        </w:tc>
      </w:tr>
      <w:tr>
        <w:tc>
          <w:tcPr>
            <w:vAlign w:val="center"/>
          </w:tcPr>
          <w:p>
            <m:oMath>
              <m:r>
                <m:t>z_C</m:t>
              </m:r>
            </m:oMath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cumulative irreversible structural damage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所有参数的长期不可恢复漂移</w:t>
            </w:r>
          </w:p>
        </w:tc>
      </w:tr>
    </w:tbl>
    <w:p>
      <w:r>
        <w:rPr>
          <w:rStyle w:val="Normal"/>
        </w:rPr>
        <w:t xml:space="preserve">其中：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z_G,z_B</m:t>
        </m:r>
      </m:oMath>
      <w:r>
        <w:rPr>
          <w:rStyle w:val="Normal"/>
        </w:rPr>
        <w:t xml:space="preserve"> 允许 trapping 和 detrapping，因此可以增加或减少；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z_M,z_L,z_C</m:t>
        </m:r>
      </m:oMath>
      <w:r>
        <w:rPr>
          <w:rStyle w:val="Normal"/>
        </w:rPr>
        <w:t xml:space="preserve"> 在持续 stress 下原则上非负、近似单调；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所有 state 最好限制在 </w:t>
      </w:r>
      <m:oMath>
        <m:r>
          <m:t>[0,1]</m:t>
        </m:r>
      </m:oMath>
      <w:r>
        <w:rPr>
          <w:rStyle w:val="Normal"/>
        </w:rPr>
        <w:t xml:space="preserve"> 或非负范围；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z_C</m:t>
        </m:r>
      </m:oMath>
      <w:r>
        <w:rPr>
          <w:rStyle w:val="Normal"/>
        </w:rPr>
        <w:t xml:space="preserve"> 不是具体某一种缺陷，而是 hot-carrier、inverse piezoelectric、polarization、contact 和长期热激活损伤的综合慢变量。</w:t>
      </w:r>
    </w:p>
    <w:p>
      <w:r>
        <w:rPr>
          <w:rStyle w:val="Normal"/>
        </w:rPr>
        <w:t xml:space="preserve">GaN HEMT 文献支持将 gate-related trapping、buffer trapping、transport degradation、leakage/percolation 和累积结构损伤视为不同但耦合的退化通道；但具体 trap 位置和能级通常需要专门的瞬态或频域表征，无法仅凭DC参数唯一反演。 </w:t>
      </w:r>
      <w:hyperlink w:history="1" r:id="rIdmbsqwfiydyzykvkayxw6g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dduu_aqa1svalqfvlr-9v">
        <w:r>
          <w:rPr>
            <w:rStyle w:val="Hyperlink"/>
          </w:rPr>
          <w:t xml:space="preserve">[ieeexplore.ieee.org]</w:t>
        </w:r>
      </w:hyperlink>
      <w:r>
        <w:rPr>
          <w:rStyle w:val="Normal"/>
        </w:rPr>
        <w:t xml:space="preserve">, </w:t>
      </w:r>
      <w:hyperlink w:history="1" r:id="rIdnpcczsnpplovlrs01y-ou">
        <w:r>
          <w:rPr>
            <w:rStyle w:val="Hyperlink"/>
          </w:rPr>
          <w:t xml:space="preserve">[mdpi.com]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为什么不把 surface、interface、buffer trap 全部分开</w:t>
      </w:r>
    </w:p>
    <w:p>
      <w:r>
        <w:rPr>
          <w:rStyle w:val="Normal"/>
        </w:rPr>
        <w:t xml:space="preserve">以你现有的6个观测：</w:t>
      </w:r>
    </w:p>
    <w:p>
      <w:r>
        <w:rPr>
          <w:rStyle w:val="Normal"/>
        </w:rPr>
        <w:t xml:space="preserve">无法稳定地区分：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surface trap 与 AlGaN/GaN interface trap；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gate-stack trap 与 barrier trap；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buffer trapping 与 access-region depletion；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mobility degradation 与2DEG density reduction；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trap-assisted tunneling 与已经形成的局部 leakage path。</w:t>
      </w:r>
    </w:p>
    <w:p>
      <w:r>
        <w:rPr>
          <w:rStyle w:val="Normal"/>
        </w:rPr>
        <w:t xml:space="preserve">这些机制会产生高度相似的输出 signature。Trap characterization 文献也强调，trap location、energy level 和 time constant 的分离通常依赖 DLTS、transient current、pulsed I-V、frequency-dependent measurement 等附加数据。 </w:t>
      </w:r>
      <w:hyperlink w:history="1" r:id="rIdfcxyyfm7h5qwv_512sg_p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84abi75pjcup7kt39q2yx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hqih6x9rit7uzcvvifhkj">
        <w:r>
          <w:rPr>
            <w:rStyle w:val="Hyperlink"/>
          </w:rPr>
          <w:t xml:space="preserve">[opus4.kobv.de]</w:t>
        </w:r>
      </w:hyperlink>
    </w:p>
    <w:p>
      <w:r>
        <w:rPr>
          <w:rStyle w:val="Normal"/>
        </w:rPr>
        <w:t xml:space="preserve">因此：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surface + gate/interface/barrier 合并为 </w:t>
      </w:r>
      <m:oMath>
        <m:r>
          <m:t>z_G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buffer trap + access depletion 合并为 </w:t>
      </w:r>
      <m:oMath>
        <m:r>
          <m:t>z_B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channel temperature、mobility、2DEG transport 归入 </w:t>
      </w:r>
      <m:oMath>
        <m:r>
          <m:t>z_M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gate和drain leakage路径先合并成 </w:t>
      </w:r>
      <m:oMath>
        <m:r>
          <m:t>z_L</m:t>
        </m:r>
      </m:oMath>
      <w:r>
        <w:rPr>
          <w:rStyle w:val="Normal"/>
        </w:rPr>
        <w:t xml:space="preserve">，在 decoder 中使用两个不同输出系数；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polarization、inverse piezoelectric、hot-carrier、contact degradation 合并为慢变量 </w:t>
      </w:r>
      <m:oMath>
        <m:r>
          <m:t>z_C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这不是说这些机制物理上相同，而是说在你现有数据下，它们属于同一个</w:t>
      </w:r>
      <w:r>
        <w:rPr>
          <w:b/>
          <w:bCs/>
          <w:rStyle w:val="Normal"/>
        </w:rPr>
        <w:t xml:space="preserve">可辨识等价类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推荐的五状态 Physics ODE</w:t>
      </w:r>
    </w:p>
    <w:p>
      <w:r>
        <w:rPr>
          <w:rStyle w:val="Normal"/>
        </w:rPr>
        <w:t xml:space="preserve">定义外部条件：</w:t>
      </w:r>
    </w:p>
    <w:p>
      <w:r>
        <w:rPr>
          <w:rStyle w:val="Normal"/>
        </w:rPr>
        <w:t xml:space="preserve">如果每个实验中的 bias 和 power 都相同，只需要保留 </w:t>
      </w:r>
      <m:oMath>
        <m:r>
          <m:t>T_K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温度加速因子采用：</w:t>
      </w:r>
    </w:p>
    <w:p>
      <w:r>
        <w:rPr>
          <w:rStyle w:val="Normal"/>
        </w:rPr>
        <w:t xml:space="preserve">这样在 </w:t>
      </w:r>
      <m:oMath>
        <m:r>
          <m:t>T=T_{\mathrm{ref}}</m:t>
        </m:r>
      </m:oMath>
      <w:r>
        <w:rPr>
          <w:rStyle w:val="Normal"/>
        </w:rPr>
        <w:t xml:space="preserve"> 时 </w:t>
      </w:r>
      <m:oMath>
        <m:r>
          <m:t>A_k=1</m:t>
        </m:r>
      </m:oMath>
      <w:r>
        <w:rPr>
          <w:rStyle w:val="Normal"/>
        </w:rPr>
        <w:t xml:space="preserve">。</w:t>
      </w:r>
      <m:oMath>
        <m:r>
          <m:t>E_{a,k}</m:t>
        </m:r>
      </m:oMath>
      <w:r>
        <w:rPr>
          <w:rStyle w:val="Normal"/>
        </w:rPr>
        <w:t xml:space="preserve"> 不应该对每个器件单独拟合，而应在全部温度和器件之间共享。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State 1：Gate/interface 有效占据状态 </w:t>
      </w:r>
      <m:oMath>
        <m:r>
          <m:t>z_G</m:t>
        </m:r>
      </m:oMath>
    </w:p>
    <w:p>
      <w:r>
        <w:rPr>
          <w:rStyle w:val="Normal"/>
        </w:rPr>
        <w:t xml:space="preserve">采用一阶 capture-emission kinetics：</w:t>
      </w:r>
    </w:p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物理解释：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m:oMath>
        <m:r>
          <m:t>k_{G,c}(1-z_G)</m:t>
        </m:r>
      </m:oMath>
      <w:r>
        <w:rPr>
          <w:rStyle w:val="Normal"/>
        </w:rPr>
        <w:t xml:space="preserve">：未占据 gate/interface/barrier states 的俘获；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m:oMath>
        <m:r>
          <m:t>k_{G,e}z_G</m:t>
        </m:r>
      </m:oMath>
      <w:r>
        <w:rPr>
          <w:rStyle w:val="Normal"/>
        </w:rPr>
        <w:t xml:space="preserve">：热激活释放；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m:oMath>
        <m:r>
          <m:t>\eta_{GC}\dot z_C</m:t>
        </m:r>
      </m:oMath>
      <w:r>
        <w:rPr>
          <w:rStyle w:val="Normal"/>
        </w:rPr>
        <w:t xml:space="preserve">：随着永久损伤产生新的可占据缺陷。</w:t>
      </w:r>
    </w:p>
    <w:p>
      <w:r>
        <w:rPr>
          <w:rStyle w:val="Normal"/>
        </w:rPr>
        <w:t xml:space="preserve">这个形式比独立设置 density、occupancy、generation rate 和 recombination rate 更合理，因为 capture 和 emission 已经决定 occupancy 的演化。GaN HEMT trap 模型通常使用与漂移扩散方程耦合的 trap-rate equations，且 trap time constant 明显受温度和陷阱能级支配。 </w:t>
      </w:r>
      <w:hyperlink w:history="1" r:id="rIdjfvjlxcna0o1f7ky-na9o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x469-pl0jhc6pz7571eqd">
        <w:r>
          <w:rPr>
            <w:rStyle w:val="Hyperlink"/>
          </w:rPr>
          <w:t xml:space="preserve">[ieeexplore.ieee.org]</w:t>
        </w:r>
      </w:hyperlink>
      <w:r>
        <w:rPr>
          <w:rStyle w:val="Normal"/>
        </w:rPr>
        <w:t xml:space="preserve">, </w:t>
      </w:r>
      <w:hyperlink w:history="1" r:id="rIdps2bdwbcml84xogxyx2ku">
        <w:r>
          <w:rPr>
            <w:rStyle w:val="Hyperlink"/>
          </w:rPr>
          <w:t xml:space="preserve">[opus4.kobv.de]</w:t>
        </w:r>
      </w:hyperlink>
    </w:p>
    <w:p>
      <w:pPr>
        <w:pStyle w:val="Heading3"/>
      </w:pPr>
      <w:r>
        <w:rPr>
          <w:rStyle w:val="Normal"/>
        </w:rPr>
        <w:t xml:space="preserve">约束</w:t>
      </w:r>
    </w:p>
    <w:p>
      <w:r>
        <w:rPr>
          <w:rStyle w:val="Normal"/>
        </w:rPr>
        <w:t xml:space="preserve">不要对 </w:t>
      </w:r>
      <m:oMath>
        <m:r>
          <m:t>z_G</m:t>
        </m:r>
      </m:oMath>
      <w:r>
        <w:rPr>
          <w:rStyle w:val="Normal"/>
        </w:rPr>
        <w:t xml:space="preserve"> 强制单调，因为 trapping/detrapping、恢复和温度变化都可能使其下降。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State 2：Buffer/access 有效占据状态 </w:t>
      </w:r>
      <m:oMath>
        <m:r>
          <m:t>z_B</m:t>
        </m:r>
      </m:oMath>
    </w:p>
    <w:p>
      <w:r>
        <w:rPr>
          <w:rStyle w:val="Normal"/>
        </w:rPr>
        <w:t xml:space="preserve">同样采用 capture-emission 模型：</w:t>
      </w:r>
    </w:p>
    <w:p>
      <w:r>
        <w:rPr>
          <w:rStyle w:val="Normal"/>
        </w:rPr>
        <w:t xml:space="preserve">其中：</w:t>
      </w:r>
    </w:p>
    <w:p>
      <m:oMath>
        <m:r>
          <m:t>z_B</m:t>
        </m:r>
      </m:oMath>
      <w:r>
        <w:rPr>
          <w:rStyle w:val="Normal"/>
        </w:rPr>
        <w:t xml:space="preserve"> 主要描述：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buffer trap occupancy；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drain-access region depletion；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virtual-gate effect；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与 current collapse 或 </w:t>
      </w:r>
      <m:oMath>
        <m:r>
          <m:t>R_{ON}</m:t>
        </m:r>
      </m:oMath>
      <w:r>
        <w:rPr>
          <w:rStyle w:val="Normal"/>
        </w:rPr>
        <w:t xml:space="preserve"> 增加相关的有效负电荷。</w:t>
      </w:r>
    </w:p>
    <w:p>
      <w:r>
        <w:rPr>
          <w:rStyle w:val="Normal"/>
        </w:rPr>
        <w:t xml:space="preserve">Buffer trap 对电学响应具有空间和能级依赖，TCAD trap-rate-equation 研究也显示，channel 附近及 gate 下方的 buffer traps 可显著影响器件输出响应。 </w:t>
      </w:r>
      <w:hyperlink w:history="1" r:id="rIdzmkpbpepziqjchda9mqyz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3sy0vljqiq3ykec9u_v6n">
        <w:r>
          <w:rPr>
            <w:rStyle w:val="Hyperlink"/>
          </w:rPr>
          <w:t xml:space="preserve">[ieeexplore.ieee.org]</w:t>
        </w:r>
      </w:hyperlink>
    </w:p>
    <w:p>
      <w:pPr>
        <w:pStyle w:val="Heading3"/>
      </w:pPr>
      <w:r>
        <w:rPr>
          <w:rStyle w:val="Normal"/>
        </w:rPr>
        <w:t xml:space="preserve">约束</w:t>
      </w:r>
    </w:p>
    <w:p>
      <w:r>
        <w:rPr>
          <w:rStyle w:val="Normal"/>
        </w:rPr>
        <w:t xml:space="preserve">一般应允许：</w:t>
      </w:r>
    </w:p>
    <w:p>
      <w:r>
        <w:rPr>
          <w:rStyle w:val="Normal"/>
        </w:rPr>
        <w:t xml:space="preserve">即 buffer/access state 比较慢，但建议采用软约束而不是硬编码，因为没有瞬态数据来直接验证时间常数。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State 3：Channel transport degradation </w:t>
      </w:r>
      <m:oMath>
        <m:r>
          <m:t>z_M</m:t>
        </m:r>
      </m:oMath>
    </w:p>
    <w:p>
      <w:r>
        <w:rPr>
          <w:rStyle w:val="Normal"/>
        </w:rPr>
        <w:t xml:space="preserve">定义 </w:t>
      </w:r>
      <m:oMath>
        <m:r>
          <m:t>z_M</m:t>
        </m:r>
      </m:oMath>
      <w:r>
        <w:rPr>
          <w:rStyle w:val="Normal"/>
        </w:rPr>
        <w:t xml:space="preserve"> 为有效 mobility/2DEG transport 损伤：</w:t>
      </w:r>
    </w:p>
    <w:p>
      <w:r>
        <w:rPr>
          <w:rStyle w:val="Normal"/>
        </w:rPr>
        <w:t xml:space="preserve">其中所有权重满足：</w:t>
      </w:r>
    </w:p>
    <w:p>
      <w:r>
        <w:rPr>
          <w:rStyle w:val="Normal"/>
        </w:rPr>
        <w:t xml:space="preserve">物理含义：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gate/interface 与 buffer charge 会改变2DEG浓度和散射；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累积结构缺陷会造成不可逆 mobility degradation；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m:oMath>
        <m:r>
          <m:t>k_{M,r}</m:t>
        </m:r>
      </m:oMath>
      <w:r>
        <w:rPr>
          <w:rStyle w:val="Normal"/>
        </w:rPr>
        <w:t xml:space="preserve"> 表示可选的部分恢复。</w:t>
      </w:r>
    </w:p>
    <w:p>
      <w:r>
        <w:rPr>
          <w:rStyle w:val="Normal"/>
        </w:rPr>
        <w:t xml:space="preserve">但如果长期数据中 </w:t>
      </w:r>
      <m:oMath>
        <m:r>
          <m:t>g_m</m:t>
        </m:r>
      </m:oMath>
      <w:r>
        <w:rPr>
          <w:rStyle w:val="Normal"/>
        </w:rPr>
        <w:t xml:space="preserve"> 和 </w:t>
      </w:r>
      <m:oMath>
        <m:r>
          <m:t>I_{DS}</m:t>
        </m:r>
      </m:oMath>
      <w:r>
        <w:rPr>
          <w:rStyle w:val="Normal"/>
        </w:rPr>
        <w:t xml:space="preserve"> 没有恢复迹象，建议简化为：</w:t>
      </w:r>
    </w:p>
    <w:p>
      <w:r>
        <w:rPr>
          <w:rStyle w:val="Normal"/>
        </w:rPr>
        <w:t xml:space="preserve">此时：</w:t>
      </w:r>
    </w:p>
    <w:p>
      <w:r>
        <w:rPr>
          <w:rStyle w:val="Normal"/>
        </w:rPr>
        <w:t xml:space="preserve">2DEG sheet density 与 mobility 是联系 polarization、traps 和 </w:t>
      </w:r>
      <m:oMath>
        <m:r>
          <m:t>I_{DS}/g_m/R_{ON}</m:t>
        </m:r>
      </m:oMath>
      <w:r>
        <w:rPr>
          <w:rStyle w:val="Normal"/>
        </w:rPr>
        <w:t xml:space="preserve"> 的关键中间变量。 </w:t>
      </w:r>
      <w:hyperlink w:history="1" r:id="rId7z4gbnlyar2g7tzxexqwq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grnepi5y7wcmfa3bjr0h9">
        <w:r>
          <w:rPr>
            <w:rStyle w:val="Hyperlink"/>
          </w:rPr>
          <w:t xml:space="preserve">[mdpi.com]</w:t>
        </w:r>
      </w:hyperlink>
    </w:p>
    <w:p>
      <w:pPr>
        <w:pStyle w:val="Heading3"/>
      </w:pPr>
      <w:r>
        <w:rPr>
          <w:rStyle w:val="Normal"/>
        </w:rPr>
        <w:t xml:space="preserve">重要说明</w:t>
      </w:r>
    </w:p>
    <w:p>
      <w:r>
        <w:rPr>
          <w:rStyle w:val="Normal"/>
        </w:rPr>
        <w:t xml:space="preserve">这里的 </w:t>
      </w:r>
      <m:oMath>
        <m:r>
          <m:t>z_M</m:t>
        </m:r>
      </m:oMath>
      <w:r>
        <w:rPr>
          <w:rStyle w:val="Normal"/>
        </w:rPr>
        <w:t xml:space="preserve"> 不是“实际 mobility 数值”。可以定义：</w:t>
      </w:r>
    </w:p>
    <w:p>
      <w:r>
        <w:rPr>
          <w:rStyle w:val="Normal"/>
        </w:rPr>
        <w:t xml:space="preserve">因此，</w:t>
      </w:r>
      <m:oMath>
        <m:r>
          <m:t>z_M</m:t>
        </m:r>
      </m:oMath>
      <w:r>
        <w:rPr>
          <w:rStyle w:val="Normal"/>
        </w:rPr>
        <w:t xml:space="preserve"> 越大，transport degradation 越强。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State 4：Leakage-path degradation </w:t>
      </w:r>
      <m:oMath>
        <m:r>
          <m:t>z_L</m:t>
        </m:r>
      </m:oMath>
    </w:p>
    <w:p>
      <w:r>
        <w:rPr>
          <w:rStyle w:val="Normal"/>
        </w:rPr>
        <w:t xml:space="preserve">对 leakage path 使用“成核 + 饱和增长”形式：</w:t>
      </w:r>
    </w:p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并约束：</w:t>
      </w:r>
    </w:p>
    <w:p>
      <w:r>
        <w:rPr>
          <w:rStyle w:val="Normal"/>
        </w:rPr>
        <w:t xml:space="preserve">物理解释：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\epsilon</m:t>
        </m:r>
      </m:oMath>
      <w:r>
        <w:rPr>
          <w:rStyle w:val="Normal"/>
        </w:rPr>
        <w:t xml:space="preserve"> 允许初始 leakage path 缓慢演化；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z_G</m:t>
        </m:r>
      </m:oMath>
      <w:r>
        <w:rPr>
          <w:rStyle w:val="Normal"/>
        </w:rPr>
        <w:t xml:space="preserve"> 提供 gate/barrier trap-assisted conduction contribution；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z_B</m:t>
        </m:r>
      </m:oMath>
      <w:r>
        <w:rPr>
          <w:rStyle w:val="Normal"/>
        </w:rPr>
        <w:t xml:space="preserve"> 提供 buffer/drain leakage contribution；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z_C</m:t>
        </m:r>
      </m:oMath>
      <w:r>
        <w:rPr>
          <w:rStyle w:val="Normal"/>
        </w:rPr>
        <w:t xml:space="preserve"> 表示永久缺陷促进 percolation；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(1-z_L)</m:t>
        </m:r>
      </m:oMath>
      <w:r>
        <w:rPr>
          <w:rStyle w:val="Normal"/>
        </w:rPr>
        <w:t xml:space="preserve"> 防止无限增长并增强训练稳定性。</w:t>
      </w:r>
    </w:p>
    <w:p>
      <w:r>
        <w:rPr>
          <w:rStyle w:val="Normal"/>
        </w:rPr>
        <w:t xml:space="preserve">GaN HEMT leakage 可能涉及 Poole-Frenkel emission、trap-assisted tunneling、Fowler-Nordheim tunneling和导电渗流路径，而长期可靠性中还可能包含 gate-to-drain percolation 及 buffer/dielectric 时变击穿。 </w:t>
      </w:r>
      <w:hyperlink w:history="1" r:id="rIdkyysutkmfn2p-v3yvhxal">
        <w:r>
          <w:rPr>
            <w:rStyle w:val="Hyperlink"/>
          </w:rPr>
          <w:t xml:space="preserve">[arxiv.org]</w:t>
        </w:r>
      </w:hyperlink>
      <w:r>
        <w:rPr>
          <w:rStyle w:val="Normal"/>
        </w:rPr>
        <w:t xml:space="preserve">, </w:t>
      </w:r>
      <w:hyperlink w:history="1" r:id="rIdo3o48v5zq3r2prjjcflgx">
        <w:r>
          <w:rPr>
            <w:rStyle w:val="Hyperlink"/>
          </w:rPr>
          <w:t xml:space="preserve">[mdpi.com]</w:t>
        </w:r>
      </w:hyperlink>
    </w:p>
    <w:p>
      <w:pPr>
        <w:pStyle w:val="Heading3"/>
      </w:pPr>
      <w:r>
        <w:rPr>
          <w:rStyle w:val="Normal"/>
        </w:rPr>
        <w:t xml:space="preserve">约束</w:t>
      </w:r>
    </w:p>
    <w:p>
      <w:r>
        <w:rPr>
          <w:rStyle w:val="Normal"/>
        </w:rPr>
        <w:t xml:space="preserve">在持续 stress 阶段：</w:t>
      </w:r>
    </w:p>
    <w:p>
      <w:r>
        <w:rPr>
          <w:rStyle w:val="Normal"/>
        </w:rPr>
        <w:t xml:space="preserve">但不要直接要求 </w:t>
      </w:r>
      <m:oMath>
        <m:r>
          <m:t>I_{G,off}</m:t>
        </m:r>
      </m:oMath>
      <w:r>
        <w:rPr>
          <w:rStyle w:val="Normal"/>
        </w:rPr>
        <w:t xml:space="preserve"> 和 </w:t>
      </w:r>
      <m:oMath>
        <m:r>
          <m:t>I_{DS,off}</m:t>
        </m:r>
      </m:oMath>
      <w:r>
        <w:rPr>
          <w:rStyle w:val="Normal"/>
        </w:rPr>
        <w:t xml:space="preserve"> 单调，因为测量噪声、trap occupancy 和温度响应可能引起非单调变化。单调约束只放在不可逆的 </w:t>
      </w:r>
      <m:oMath>
        <m:r>
          <m:t>z_L</m:t>
        </m:r>
      </m:oMath>
      <w:r>
        <w:rPr>
          <w:rStyle w:val="Normal"/>
        </w:rPr>
        <w:t xml:space="preserve"> 上。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State 5：累积结构损伤 </w:t>
      </w:r>
      <m:oMath>
        <m:r>
          <m:t>z_C</m:t>
        </m:r>
      </m:oMath>
    </w:p>
    <w:p>
      <w:r>
        <w:rPr>
          <w:rStyle w:val="Normal"/>
        </w:rPr>
        <w:t xml:space="preserve">这是长期寿命预测最重要的 slow state：</w:t>
      </w:r>
    </w:p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约束：</w:t>
      </w:r>
    </w:p>
    <w:p>
      <w:r>
        <w:rPr>
          <w:rStyle w:val="Normal"/>
        </w:rPr>
        <w:t xml:space="preserve">因此：</w:t>
      </w:r>
    </w:p>
    <w:p>
      <m:oMath>
        <m:r>
          <m:t>z_C</m:t>
        </m:r>
      </m:oMath>
      <w:r>
        <w:rPr>
          <w:rStyle w:val="Normal"/>
        </w:rPr>
        <w:t xml:space="preserve"> 综合表示：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stress-induced defect generation；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hot-carrier damage；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inverse-piezoelectric-induced barrier damage；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polarization-related permanent change；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contact/access structural degradation；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长期热激活不可逆变化。</w:t>
      </w:r>
    </w:p>
    <w:p>
      <w:r>
        <w:rPr>
          <w:rStyle w:val="Normal"/>
        </w:rPr>
        <w:t xml:space="preserve">GaN HEMT 可靠性研究通常将 hot-carrier、inverse piezoelectric、gate degradation 和 trap-related degradation列为重要机制，同时也报告 stress-induced trap density 增加，而不仅是已有 traps 的 occupancy 变化。 </w:t>
      </w:r>
      <w:hyperlink w:history="1" r:id="rIdgkixgsainpwqv6zsfppn_">
        <w:r>
          <w:rPr>
            <w:rStyle w:val="Hyperlink"/>
          </w:rPr>
          <w:t xml:space="preserve">[ieeexplore.ieee.org]</w:t>
        </w:r>
      </w:hyperlink>
      <w:r>
        <w:rPr>
          <w:rStyle w:val="Normal"/>
        </w:rPr>
        <w:t xml:space="preserve">, </w:t>
      </w:r>
      <w:hyperlink w:history="1" r:id="rIdsd45vt9_lkn3jppqpogb1">
        <w:r>
          <w:rPr>
            <w:rStyle w:val="Hyperlink"/>
          </w:rPr>
          <w:t xml:space="preserve">[ieeexplore.ieee.org]</w:t>
        </w:r>
      </w:hyperlink>
      <w:r>
        <w:rPr>
          <w:rStyle w:val="Normal"/>
        </w:rPr>
        <w:t xml:space="preserve">, </w:t>
      </w:r>
      <w:hyperlink w:history="1" r:id="rIdyu_woh0w0xhex4pxsymmd">
        <w:r>
          <w:rPr>
            <w:rStyle w:val="Hyperlink"/>
          </w:rPr>
          <w:t xml:space="preserve">[github.com]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为什么不用 Weibull 或 power-law ODE 作为主形式</w:t>
      </w:r>
    </w:p>
    <w:p>
      <w:r>
        <w:rPr>
          <w:rStyle w:val="Normal"/>
        </w:rPr>
        <w:t xml:space="preserve">你的采样时间横跨多个 decade，实际 degradation 可能接近：</w:t>
      </w:r>
    </w:p>
    <w:p>
      <w:r>
        <w:rPr>
          <w:rStyle w:val="Normal"/>
        </w:rPr>
        <w:t xml:space="preserve">如果简单使用：</w:t>
      </w:r>
    </w:p>
    <w:p>
      <w:r>
        <w:rPr>
          <w:rStyle w:val="Normal"/>
        </w:rPr>
        <w:t xml:space="preserve">可能前期变化太快，后期又过度饱和。</w:t>
      </w:r>
    </w:p>
    <w:p>
      <w:r>
        <w:rPr>
          <w:rStyle w:val="Normal"/>
        </w:rPr>
        <w:t xml:space="preserve">因此，可以把累积状态 </w:t>
      </w:r>
      <m:oMath>
        <m:r>
          <m:t>z_C</m:t>
        </m:r>
      </m:oMath>
      <w:r>
        <w:rPr>
          <w:rStyle w:val="Normal"/>
        </w:rPr>
        <w:t xml:space="preserve"> 的时间动力学扩展为：</w:t>
      </w:r>
    </w:p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积分后近似产生 </w:t>
      </w:r>
      <m:oMath>
        <m:r>
          <m:t>t^{n_C}</m:t>
        </m:r>
      </m:oMath>
      <w:r>
        <w:rPr>
          <w:rStyle w:val="Normal"/>
        </w:rPr>
        <w:t xml:space="preserve"> 型增长。</w:t>
      </w:r>
    </w:p>
    <w:p>
      <w:r>
        <w:rPr>
          <w:rStyle w:val="Normal"/>
        </w:rPr>
        <w:t xml:space="preserve">不过我更建议在数值实现中将独立变量变成：</w:t>
      </w:r>
    </w:p>
    <w:p>
      <w:r>
        <w:rPr>
          <w:rStyle w:val="Normal"/>
        </w:rPr>
        <w:t xml:space="preserve">然后学习：</w:t>
      </w:r>
    </w:p>
    <w:p>
      <w:r>
        <w:rPr>
          <w:rStyle w:val="Normal"/>
        </w:rPr>
        <w:t xml:space="preserve">这样更适合你的 log-spaced observations。必须注意，这只是改变积分坐标，所有 Arrhenius rate 仍然应定义在物理时间 </w:t>
      </w:r>
      <m:oMath>
        <m:r>
          <m:t>t</m:t>
        </m:r>
      </m:oMath>
      <w:r>
        <w:rPr>
          <w:rStyle w:val="Normal"/>
        </w:rPr>
        <w:t xml:space="preserve"> 上。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Observation decoder 应该如何约束</w:t>
      </w:r>
    </w:p>
    <w:p>
      <w:r>
        <w:rPr>
          <w:rStyle w:val="Normal"/>
        </w:rPr>
        <w:t xml:space="preserve">latent states 如果没有和观测建立明确的符号关系，就无法获得物理意义。建议先使用简单、稀疏、单调的 decoder，而不是全连接深层网络。</w:t>
      </w:r>
    </w:p>
    <w:p>
      <w:r>
        <w:rPr>
          <w:rStyle w:val="Normal"/>
        </w:rPr>
        <w:t xml:space="preserve">先对观测定义 degradation variables：</w:t>
      </w:r>
    </w:p>
    <w:p>
      <w:r>
        <w:rPr>
          <w:rStyle w:val="Normal"/>
        </w:rPr>
        <w:t xml:space="preserve">推荐 decoder：</w:t>
      </w:r>
    </w:p>
    <w:p>
      <w:r>
        <w:rPr>
          <w:rStyle w:val="Normal"/>
        </w:rPr>
        <w:t xml:space="preserve">这里 </w:t>
      </w:r>
      <m:oMath>
        <m:r>
          <m:t>a_{VG}</m:t>
        </m:r>
      </m:oMath>
      <w:r>
        <w:rPr>
          <w:rStyle w:val="Normal"/>
        </w:rPr>
        <w:t xml:space="preserve"> 的符号不能在不知道器件结构和 stress polarity 时强制为正或负，因为 p-GaN、MIS-HEMT、Schottky-gate 的 trapping 可能产生不同方向的 </w:t>
      </w:r>
      <m:oMath>
        <m:r>
          <m:t>V_{th}</m:t>
        </m:r>
      </m:oMath>
      <w:r>
        <w:rPr>
          <w:rStyle w:val="Normal"/>
        </w:rPr>
        <w:t xml:space="preserve"> 漂移。阈值漂移受到温度、gate stress、gate contact 和 polarization/trap 状态共同影响。 </w:t>
      </w:r>
      <w:hyperlink w:history="1" r:id="rId2g8fdpxe8axijrj37bfhq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ys3u5pb58xcsgsr5n6uf8">
        <w:r>
          <w:rPr>
            <w:rStyle w:val="Hyperlink"/>
          </w:rPr>
          <w:t xml:space="preserve">[link.springer.com]</w:t>
        </w:r>
      </w:hyperlink>
    </w:p>
    <w:p>
      <w:r>
        <w:rPr>
          <w:rStyle w:val="Normal"/>
        </w:rPr>
        <w:t xml:space="preserve">除 </w:t>
      </w:r>
      <m:oMath>
        <m:r>
          <m:t>V_{th}</m:t>
        </m:r>
      </m:oMath>
      <w:r>
        <w:rPr>
          <w:rStyle w:val="Normal"/>
        </w:rPr>
        <w:t xml:space="preserve"> 相关系数外，其他系数原则上可以限制为：</w:t>
      </w:r>
    </w:p>
    <w:p>
      <w:r>
        <w:rPr>
          <w:rStyle w:val="Normal"/>
        </w:rPr>
        <w:t xml:space="preserve">这种稀疏 decoder 能减少 state rotation。否则标准 autoencoder 可以任意旋转 latent space，即使重构完全相同，每个 latent neuron 的物理含义也会改变。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建议使用“4+1”而不是全部自由的5维模型</w:t>
      </w:r>
    </w:p>
    <w:p>
      <w:r>
        <w:rPr>
          <w:rStyle w:val="Normal"/>
        </w:rPr>
        <w:t xml:space="preserve">虽然模型中有5个状态，但 </w:t>
      </w:r>
      <m:oMath>
        <m:r>
          <m:t>z_C</m:t>
        </m:r>
      </m:oMath>
      <w:r>
        <w:rPr>
          <w:rStyle w:val="Normal"/>
        </w:rPr>
        <w:t xml:space="preserve"> 最好不要完全由 encoder 自由输出。推荐：</w:t>
      </w:r>
    </w:p>
    <w:p>
      <w:pPr>
        <w:pStyle w:val="Heading2"/>
      </w:pPr>
      <w:r>
        <w:rPr>
          <w:rStyle w:val="Normal"/>
        </w:rPr>
        <w:t xml:space="preserve">Encoder 估计</w:t>
      </w:r>
    </w:p>
    <w:p>
      <w:pPr>
        <w:pStyle w:val="Heading2"/>
      </w:pPr>
      <w:r>
        <w:rPr>
          <w:rStyle w:val="Normal"/>
        </w:rPr>
        <w:t xml:space="preserve">ODE 单独积分</w:t>
      </w:r>
    </w:p>
    <w:p>
      <w:r>
        <w:rPr>
          <w:rStyle w:val="Normal"/>
        </w:rPr>
        <w:t xml:space="preserve">这样 </w:t>
      </w:r>
      <m:oMath>
        <m:r>
          <m:t>z_C</m:t>
        </m:r>
      </m:oMath>
      <w:r>
        <w:rPr>
          <w:rStyle w:val="Normal"/>
        </w:rPr>
        <w:t xml:space="preserve"> 被固定为慢速、单调、温度加速的 cumulative damage backbone，其余4个 state 围绕它响应。这是防止 </w:t>
      </w:r>
      <m:oMath>
        <m:r>
          <m:t>z_C</m:t>
        </m:r>
      </m:oMath>
      <w:r>
        <w:rPr>
          <w:rStyle w:val="Normal"/>
        </w:rPr>
        <w:t xml:space="preserve"> 和其他状态相互交换物理意义的最有效办法。</w:t>
      </w:r>
    </w:p>
    <w:p>
      <w:r>
        <w:rPr>
          <w:rStyle w:val="Normal"/>
        </w:rPr>
        <w:t xml:space="preserve">如果采用6维 latent dimension，第6维只能作为：</w:t>
      </w:r>
    </w:p>
    <w:p>
      <w:r>
        <w:rPr>
          <w:rStyle w:val="Normal"/>
        </w:rPr>
        <w:t xml:space="preserve">其ODE为：</w:t>
      </w:r>
    </w:p>
    <w:p>
      <w:r>
        <w:rPr>
          <w:rStyle w:val="Normal"/>
        </w:rPr>
        <w:t xml:space="preserve">并施加强正则：</w:t>
      </w:r>
    </w:p>
    <w:p>
      <w:r>
        <w:rPr>
          <w:rStyle w:val="Normal"/>
        </w:rPr>
        <w:t xml:space="preserve">以及：</w:t>
      </w:r>
    </w:p>
    <w:p>
      <w:r>
        <w:rPr>
          <w:rStyle w:val="Normal"/>
        </w:rPr>
        <w:t xml:space="preserve">它只能吸收遗漏动力学，不能支配预测。第一版模型建议不启用 </w:t>
      </w:r>
      <m:oMath>
        <m:r>
          <m:t>z_R</m:t>
        </m:r>
      </m:oMath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必须加入的 Physics Loss</w:t>
      </w:r>
    </w:p>
    <w:p>
      <w:r>
        <w:rPr>
          <w:rStyle w:val="Normal"/>
        </w:rPr>
        <w:t xml:space="preserve">总损失建议写成：</w:t>
      </w:r>
    </w:p>
    <w:p>
      <w:pPr>
        <w:pStyle w:val="Heading2"/>
      </w:pPr>
      <w:r>
        <w:rPr>
          <w:rStyle w:val="Normal"/>
        </w:rPr>
        <w:t xml:space="preserve">重构损失</w:t>
      </w:r>
    </w:p>
    <w:p>
      <w:r>
        <w:rPr>
          <w:rStyle w:val="Normal"/>
        </w:rPr>
        <w:t xml:space="preserve">Leakage 已转为 log-domain 后再计算。</w:t>
      </w:r>
    </w:p>
    <w:p>
      <w:pPr>
        <w:pStyle w:val="Heading2"/>
      </w:pPr>
      <w:r>
        <w:rPr>
          <w:rStyle w:val="Normal"/>
        </w:rPr>
        <w:t xml:space="preserve">ODE residual loss</w:t>
      </w:r>
    </w:p>
    <w:p>
      <w:r>
        <w:rPr>
          <w:rStyle w:val="Normal"/>
        </w:rPr>
        <w:t xml:space="preserve">由于你的时间点不规则，不建议直接用相邻点有限差分。应由 ODE solver 从 </w:t>
      </w:r>
      <m:oMath>
        <m:r>
          <m:t>t_i</m:t>
        </m:r>
      </m:oMath>
      <w:r>
        <w:rPr>
          <w:rStyle w:val="Normal"/>
        </w:rPr>
        <w:t xml:space="preserve"> 积分到 </w:t>
      </w:r>
      <m:oMath>
        <m:r>
          <m:t>t_{i+1}</m:t>
        </m:r>
      </m:oMath>
      <w:r>
        <w:rPr>
          <w:rStyle w:val="Normal"/>
        </w:rPr>
        <w:t xml:space="preserve">：</w:t>
      </w:r>
    </w:p>
    <w:p>
      <w:pPr>
        <w:pStyle w:val="Heading2"/>
      </w:pPr>
      <w:r>
        <w:rPr>
          <w:rStyle w:val="Normal"/>
        </w:rPr>
        <w:t xml:space="preserve">Bounds loss</w:t>
      </w:r>
    </w:p>
    <w:p>
      <w:r>
        <w:rPr>
          <w:rStyle w:val="Normal"/>
        </w:rPr>
        <w:t xml:space="preserve">更好的做法是直接参数化：</w:t>
      </w:r>
    </w:p>
    <w:p>
      <w:pPr>
        <w:pStyle w:val="Heading2"/>
      </w:pPr>
      <w:r>
        <w:rPr>
          <w:rStyle w:val="Normal"/>
        </w:rPr>
        <w:t xml:space="preserve">单调性损失</w:t>
      </w:r>
    </w:p>
    <w:p>
      <w:r>
        <w:rPr>
          <w:rStyle w:val="Normal"/>
        </w:rPr>
        <w:t xml:space="preserve">只约束 </w:t>
      </w:r>
      <m:oMath>
        <m:r>
          <m:t>z_M,z_L,z_C</m:t>
        </m:r>
      </m:oMath>
      <w:r>
        <w:rPr>
          <w:rStyle w:val="Normal"/>
        </w:rPr>
        <w:t xml:space="preserve">：</w:t>
      </w:r>
    </w:p>
    <w:p>
      <w:r>
        <w:rPr>
          <w:rStyle w:val="Normal"/>
        </w:rPr>
        <w:t xml:space="preserve">不要对 </w:t>
      </w:r>
      <m:oMath>
        <m:r>
          <m:t>z_G,z_B</m:t>
        </m:r>
      </m:oMath>
      <w:r>
        <w:rPr>
          <w:rStyle w:val="Normal"/>
        </w:rPr>
        <w:t xml:space="preserve"> 使用该约束。</w:t>
      </w:r>
    </w:p>
    <w:p>
      <w:pPr>
        <w:pStyle w:val="Heading2"/>
      </w:pPr>
      <w:r>
        <w:rPr>
          <w:rStyle w:val="Normal"/>
        </w:rPr>
        <w:t xml:space="preserve">Temperature-ordering loss</w:t>
      </w:r>
    </w:p>
    <w:p>
      <w:r>
        <w:rPr>
          <w:rStyle w:val="Normal"/>
        </w:rPr>
        <w:t xml:space="preserve">在相同归一化状态和相同 stress 条件下，较高温度通常不应产生更低的不可逆损伤速率：</w:t>
      </w:r>
    </w:p>
    <w:p>
      <w:r>
        <w:rPr>
          <w:rStyle w:val="Normal"/>
        </w:rPr>
        <w:t xml:space="preserve">但该约束只适用于相同失效机制。如果三个温度出现 mechanism switching，则不能强制所有状态都有相同温度排序。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参数数量必须严格限制</w:t>
      </w:r>
    </w:p>
    <w:p>
      <w:r>
        <w:rPr>
          <w:rStyle w:val="Normal"/>
        </w:rPr>
        <w:t xml:space="preserve">你的数据独立轨迹只有约150条，不应同时自由拟合：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每个state各自的 capture activation energy；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emission activation energy；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generation activation energy；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不同器件的 rate constant；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device-specific decoder；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arbitrary neural residual。</w:t>
      </w:r>
    </w:p>
    <w:p>
      <w:r>
        <w:rPr>
          <w:rStyle w:val="Normal"/>
        </w:rPr>
        <w:t xml:space="preserve">建议第一版只使用两个共享 activation energies：</w:t>
      </w:r>
    </w:p>
    <w:p>
      <w:r>
        <w:rPr>
          <w:rStyle w:val="Normal"/>
        </w:rPr>
        <w:t xml:space="preserve">用于 </w:t>
      </w:r>
      <m:oMath>
        <m:r>
          <m:t>z_G,z_B</m:t>
        </m:r>
      </m:oMath>
      <w:r>
        <w:rPr>
          <w:rStyle w:val="Normal"/>
        </w:rPr>
        <w:t xml:space="preserve"> 的可逆 trapping/detrapping；</w:t>
      </w:r>
    </w:p>
    <w:p>
      <w:r>
        <w:rPr>
          <w:rStyle w:val="Normal"/>
        </w:rPr>
        <w:t xml:space="preserve">用于 </w:t>
      </w:r>
      <m:oMath>
        <m:r>
          <m:t>z_M,z_L,z_C</m:t>
        </m:r>
      </m:oMath>
      <w:r>
        <w:rPr>
          <w:rStyle w:val="Normal"/>
        </w:rPr>
        <w:t xml:space="preserve"> 的累积损伤。</w:t>
      </w:r>
    </w:p>
    <w:p>
      <w:r>
        <w:rPr>
          <w:rStyle w:val="Normal"/>
        </w:rPr>
        <w:t xml:space="preserve">每个器件只允许一个初始随机效应：</w:t>
      </w:r>
    </w:p>
    <w:p>
      <w:r>
        <w:rPr>
          <w:rStyle w:val="Normal"/>
        </w:rPr>
        <w:t xml:space="preserve">以及可选的 rate multiplier：</w:t>
      </w:r>
    </w:p>
    <w:p>
      <w:r>
        <w:rPr>
          <w:rStyle w:val="Normal"/>
        </w:rPr>
        <w:t xml:space="preserve">不要给每个器件单独的 ODE 参数。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推荐的最终模型配置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latent_dim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zG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meaning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effective gate/interface/barrier charged-defect occupancy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bounded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monotonic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zB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meaning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effective buffer/access-region charged-defect occupancy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bounded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monotonic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zM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meaning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effective channel-transport degradation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bounded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monotonic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zL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meaning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effective leakage-path degradation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bounded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monotonic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zC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meaning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cumulative irreversible structural damage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bounded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monotonic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conditions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temperature_K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log_time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delta_log_time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stress_bias_if_available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shared_parameters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reversible_activation_energy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irreversible_activation_energy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decoder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sparse_monotonic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depth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</w:p>
        </w:tc>
      </w:tr>
    </w:tbl>
    <w:p>
      <w:r>
        <w:rPr>
          <w:rStyle w:val="Normal"/>
        </w:rPr>
        <w:t xml:space="preserve">网络结构仍然建议：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cell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GRU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hidden_dim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num_layers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latent_dim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</w:p>
        </w:tc>
      </w:tr>
    </w:tbl>
    <w:p>
      <w:r>
        <w:rPr>
          <w:rStyle w:val="Normal"/>
        </w:rPr>
        <w:t xml:space="preserve">这里 latent dimension 从之前建议的8降低到5，是因为现在你要求每一个 latent dimension 都对应具体物理ODE。此前的8维更适合作为一般的 effective representation，而严格赋予物理含义时，5维方案更容易辨识。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最终的最简方程组</w:t>
      </w:r>
    </w:p>
    <w:p>
      <w:r>
        <w:rPr>
          <w:rStyle w:val="Normal"/>
        </w:rPr>
        <w:t xml:space="preserve">如果希望第一版尽可能稳定，可以直接采用：</w:t>
      </w:r>
    </w:p>
    <w:p>
      <w:r>
        <w:rPr>
          <w:rStyle w:val="Normal"/>
        </w:rPr>
        <w:t xml:space="preserve">所有 rate constants 使用参考温度参数化：</w:t>
      </w:r>
    </w:p>
    <w:p>
      <w:r>
        <w:rPr>
          <w:rStyle w:val="Normal"/>
        </w:rPr>
        <w:t xml:space="preserve">这是我认为在你现有数据条件下，</w:t>
      </w:r>
      <w:r>
        <w:rPr>
          <w:b/>
          <w:bCs/>
          <w:rStyle w:val="Normal"/>
        </w:rPr>
        <w:t xml:space="preserve">物理覆盖、可辨识性和模型复杂度之间最好的平衡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最重要的一点是：论文中应该把这些变量称为 </w:t>
      </w:r>
      <w:r>
        <w:rPr>
          <w:b/>
          <w:bCs/>
          <w:rStyle w:val="Normal"/>
        </w:rPr>
        <w:t xml:space="preserve">effective physics-informed latent states</w:t>
      </w:r>
      <w:r>
        <w:rPr>
          <w:rStyle w:val="Normal"/>
        </w:rPr>
        <w:t xml:space="preserve">，而不是声称 </w:t>
      </w:r>
      <m:oMath>
        <m:r>
          <m:t>z_G</m:t>
        </m:r>
      </m:oMath>
      <w:r>
        <w:rPr>
          <w:rStyle w:val="Normal"/>
        </w:rPr>
        <w:t xml:space="preserve"> 就是某一个具体界面的绝对 trap density。你可以解释其 dominant physical association，但不能在没有独立 trap characterization 的情况下赋予绝对单位或唯一微观位置。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nuqf9aq_ycxzzmtqoa36" Type="http://schemas.openxmlformats.org/officeDocument/2006/relationships/hyperlink" Target="https://arxiv.org/html/2412.08681v1" TargetMode="External"/><Relationship Id="rIdz2n78ys4mgavqkhmygbkx" Type="http://schemas.openxmlformats.org/officeDocument/2006/relationships/hyperlink" Target="https://pmc.ncbi.nlm.nih.gov/articles/PMC12201977/" TargetMode="External"/><Relationship Id="rId5y2zz1w35qckmmyf8pg-l" Type="http://schemas.openxmlformats.org/officeDocument/2006/relationships/hyperlink" Target="https://www.nature.com/articles/s41540-024-00460-3" TargetMode="External"/><Relationship Id="rIdmbsqwfiydyzykvkayxw6g" Type="http://schemas.openxmlformats.org/officeDocument/2006/relationships/hyperlink" Target="https://www.mdpi.com/2072-666X/14/11/2044" TargetMode="External"/><Relationship Id="rIddduu_aqa1svalqfvlr-9v" Type="http://schemas.openxmlformats.org/officeDocument/2006/relationships/hyperlink" Target="https://ieeexplore.ieee.org/document/10593787" TargetMode="External"/><Relationship Id="rIdnpcczsnpplovlrs01y-ou" Type="http://schemas.openxmlformats.org/officeDocument/2006/relationships/hyperlink" Target="https://www.mdpi.com/2079-9292/10/10/1202" TargetMode="External"/><Relationship Id="rIdfcxyyfm7h5qwv_512sg_p" Type="http://schemas.openxmlformats.org/officeDocument/2006/relationships/hyperlink" Target="https://www.mdpi.com/2072-666X/14/11/2044" TargetMode="External"/><Relationship Id="rId84abi75pjcup7kt39q2yx" Type="http://schemas.openxmlformats.org/officeDocument/2006/relationships/hyperlink" Target="https://www.mdpi.com/2079-9292/12/11/2457" TargetMode="External"/><Relationship Id="rIdhqih6x9rit7uzcvvifhkj" Type="http://schemas.openxmlformats.org/officeDocument/2006/relationships/hyperlink" Target="https://opus4.kobv.de/opus4-btu/files/6933/Petros_Beleniotis.pdf" TargetMode="External"/><Relationship Id="rIdjfvjlxcna0o1f7ky-na9o" Type="http://schemas.openxmlformats.org/officeDocument/2006/relationships/hyperlink" Target="https://www.mdpi.com/2079-9292/12/11/2457" TargetMode="External"/><Relationship Id="rIdx469-pl0jhc6pz7571eqd" Type="http://schemas.openxmlformats.org/officeDocument/2006/relationships/hyperlink" Target="https://ieeexplore.ieee.org/document/10288784" TargetMode="External"/><Relationship Id="rIdps2bdwbcml84xogxyx2ku" Type="http://schemas.openxmlformats.org/officeDocument/2006/relationships/hyperlink" Target="https://opus4.kobv.de/opus4-btu/files/6933/Petros_Beleniotis.pdf" TargetMode="External"/><Relationship Id="rIdzmkpbpepziqjchda9mqyz" Type="http://schemas.openxmlformats.org/officeDocument/2006/relationships/hyperlink" Target="https://www.mdpi.com/2079-9292/12/11/2457" TargetMode="External"/><Relationship Id="rId3sy0vljqiq3ykec9u_v6n" Type="http://schemas.openxmlformats.org/officeDocument/2006/relationships/hyperlink" Target="https://ieeexplore.ieee.org/document/10880539" TargetMode="External"/><Relationship Id="rId7z4gbnlyar2g7tzxexqwq" Type="http://schemas.openxmlformats.org/officeDocument/2006/relationships/hyperlink" Target="https://www.mdpi.com/2072-666X/14/11/2044" TargetMode="External"/><Relationship Id="rIdgrnepi5y7wcmfa3bjr0h9" Type="http://schemas.openxmlformats.org/officeDocument/2006/relationships/hyperlink" Target="https://www.mdpi.com/2072-666X/15/3/321" TargetMode="External"/><Relationship Id="rIdkyysutkmfn2p-v3yvhxal" Type="http://schemas.openxmlformats.org/officeDocument/2006/relationships/hyperlink" Target="https://arxiv.org/html/2606.13106" TargetMode="External"/><Relationship Id="rIdo3o48v5zq3r2prjjcflgx" Type="http://schemas.openxmlformats.org/officeDocument/2006/relationships/hyperlink" Target="https://www.mdpi.com/2079-9292/10/10/1202" TargetMode="External"/><Relationship Id="rIdgkixgsainpwqv6zsfppn_" Type="http://schemas.openxmlformats.org/officeDocument/2006/relationships/hyperlink" Target="https://ieeexplore.ieee.org/document/10593787" TargetMode="External"/><Relationship Id="rIdsd45vt9_lkn3jppqpogb1" Type="http://schemas.openxmlformats.org/officeDocument/2006/relationships/hyperlink" Target="https://ieeexplore.ieee.org/document/11184046" TargetMode="External"/><Relationship Id="rIdyu_woh0w0xhex4pxsymmd" Type="http://schemas.openxmlformats.org/officeDocument/2006/relationships/hyperlink" Target="https://github.com/multimodal-art-projection/LatentCoT-Horizon" TargetMode="External"/><Relationship Id="rId2g8fdpxe8axijrj37bfhq" Type="http://schemas.openxmlformats.org/officeDocument/2006/relationships/hyperlink" Target="https://www.mdpi.com/2072-666X/15/3/321" TargetMode="External"/><Relationship Id="rIdys3u5pb58xcsgsr5n6uf8" Type="http://schemas.openxmlformats.org/officeDocument/2006/relationships/hyperlink" Target="https://link.springer.com/article/10.1007/s44275-025-00029-0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2026-07-23T00:01:03.913Z</dcterms:created>
  <dcterms:modified xsi:type="dcterms:W3CDTF">2026-07-23T00:01:03.913Z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