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Style w:val="Normal"/>
        </w:rPr>
        <w:t xml:space="preserve">结论</w:t>
      </w:r>
    </w:p>
    <w:p>
      <w:r>
        <w:rPr>
          <w:b/>
          <w:bCs/>
          <w:rStyle w:val="Normal"/>
        </w:rPr>
        <w:t xml:space="preserve">现在不要运行 Stage 5。</w:t>
      </w:r>
    </w:p>
    <w:p>
      <w:r>
        <w:rPr>
          <w:rStyle w:val="Normal"/>
        </w:rPr>
        <w:t xml:space="preserve">Grouped CV结果非常明确：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AR(1):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= +0.0218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 = 0.7518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MACE  = 0.0985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4A: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= -1.7653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 = 0.0009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MACE  = 0.3740</w:t>
            </w:r>
          </w:p>
        </w:tc>
      </w:tr>
    </w:tbl>
    <w:p>
      <w:r>
        <w:rPr>
          <w:rStyle w:val="Normal"/>
        </w:rPr>
        <w:t xml:space="preserve">这表示Stage 4A在跨fold条件下发生了严重的</w:t>
      </w:r>
      <w:r>
        <w:rPr>
          <w:b/>
          <w:bCs/>
          <w:rStyle w:val="Normal"/>
        </w:rPr>
        <w:t xml:space="preserve">条件分布坍缩</w:t>
      </w:r>
      <w:r>
        <w:rPr>
          <w:rStyle w:val="Normal"/>
        </w:rP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CRPSS远小于0，概率预测明显差于deterministic baseline；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90%预测区间覆盖率只有0.09%，几乎没有覆盖真实值；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MACE明显恶化；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单次split上的 </w:t>
      </w:r>
      <w:r>
        <w:rPr>
          <w:rStyle w:val="Quote"/>
        </w:rPr>
        <w:t xml:space="preserve">CRPSS=0.239</w:t>
      </w:r>
      <w:r>
        <w:rPr>
          <w:rStyle w:val="Normal"/>
        </w:rPr>
        <w:t xml:space="preserve"> 是不稳定结果，不能作为进入Stage 5的依据。</w:t>
      </w:r>
    </w:p>
    <w:p>
      <w:r>
        <w:rPr>
          <w:rStyle w:val="Normal"/>
        </w:rPr>
        <w:t xml:space="preserve">不过，</w:t>
      </w:r>
      <w:r>
        <w:rPr>
          <w:rStyle w:val="Quote"/>
        </w:rPr>
        <w:t xml:space="preserve">0.239 → -1.765</w:t>
      </w:r>
      <w:r>
        <w:rPr>
          <w:rStyle w:val="Normal"/>
        </w:rPr>
        <w:t xml:space="preserve"> 的落差过大。在正式宣布Stage 4A失败前，应先排除Grouped CV调用了错误模型或错误预测接口。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第一步：审计Grouped CV是否真的评估了“新Stage 4A”</w:t>
      </w:r>
    </w:p>
    <w:p>
      <w:r>
        <w:rPr>
          <w:rStyle w:val="Normal"/>
        </w:rPr>
        <w:t xml:space="preserve">你的历史代码里曾有：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旧版Stage 4：生成 </w:t>
      </w:r>
      <m:oMath>
        <m:r>
          <m:t>z_0</m:t>
        </m:r>
      </m:oMath>
      <w:r>
        <w:rPr>
          <w:rStyle w:val="Normal"/>
        </w:rPr>
        <w:t xml:space="preserve"> 和alpha，再通过ODE生成整条轨迹；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新版Stage 4A：observation-space AR(1)-structured residual generator；</w:t>
      </w:r>
    </w:p>
    <w:p>
      <w:pPr>
        <w:pStyle w:val="ListParagraph"/>
        <w:numPr>
          <w:ilvl w:val="0"/>
          <w:numId w:val="3"/>
        </w:numPr>
      </w:pPr>
      <w:r>
        <w:rPr>
          <w:rStyle w:val="Quote"/>
        </w:rPr>
        <w:t xml:space="preserve">grouped_cv</w:t>
      </w:r>
      <w:r>
        <w:rPr>
          <w:rStyle w:val="Normal"/>
        </w:rPr>
        <w:t xml:space="preserve"> 模型名称可能仍统一写成 </w:t>
      </w:r>
      <w:r>
        <w:rPr>
          <w:rStyle w:val="Quote"/>
        </w:rPr>
        <w:t xml:space="preserve">stage4</w:t>
      </w:r>
      <w:r>
        <w:rPr>
          <w:rStyle w:val="Normal"/>
        </w:rPr>
        <w:t xml:space="preserve">。</w:t>
      </w:r>
    </w:p>
    <w:p>
      <w:r>
        <w:rPr>
          <w:rStyle w:val="Normal"/>
        </w:rPr>
        <w:t xml:space="preserve">因此，首先要确认CV加载的是新Stage 4A，而不是旧版latent generator。</w:t>
      </w:r>
    </w:p>
    <w:p>
      <w:r>
        <w:rPr>
          <w:rStyle w:val="Normal"/>
        </w:rPr>
        <w:t xml:space="preserve">每个fold日志必须打印：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model class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checkpoint path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checkpoint stage/type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generator output dimension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uses z0 perturbation: True/False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uses generated alpha: True/False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uses observation residual generator: True/False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best Stage4A epoch</w:t>
            </w:r>
          </w:p>
        </w:tc>
      </w:tr>
    </w:tbl>
    <w:p>
      <w:r>
        <w:rPr>
          <w:rStyle w:val="Normal"/>
        </w:rPr>
        <w:t xml:space="preserve">理想日志应类似：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Model type: ObservationResidualGenerator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Uses physics mean checkpoint: stage3_best.pt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Uses z0 perturbation: 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Uses generated alpha: 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Residual channels: IDLeak, IGLeak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AR recurrence enabled: True</w:t>
            </w:r>
          </w:p>
        </w:tc>
      </w:tr>
    </w:tbl>
    <w:p>
      <w:r>
        <w:rPr>
          <w:rStyle w:val="Normal"/>
        </w:rPr>
        <w:t xml:space="preserve">如果仍出现：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PITimeGANGenerator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z0 perturbation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generated alpha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ODE trajectory generation</w:t>
            </w:r>
          </w:p>
        </w:tc>
      </w:tr>
    </w:tbl>
    <w:p>
      <w:r>
        <w:rPr>
          <w:rStyle w:val="Normal"/>
        </w:rPr>
        <w:t xml:space="preserve">说明Grouped CV仍在评估旧Stage 4，结果无效。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第二步：用单次成功checkpoint验证CV evaluator</w:t>
      </w:r>
    </w:p>
    <w:p>
      <w:r>
        <w:rPr>
          <w:rStyle w:val="Normal"/>
        </w:rPr>
        <w:t xml:space="preserve">取此前得到：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= 0.239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 = 0.79</w:t>
            </w:r>
          </w:p>
        </w:tc>
      </w:tr>
    </w:tbl>
    <w:p>
      <w:r>
        <w:rPr>
          <w:rStyle w:val="Normal"/>
        </w:rPr>
        <w:t xml:space="preserve">的完全相同checkpoint，用两个评价入口分别运行：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A. 原单次 evaluation 流程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B. grouped-CV 中的 evaluation 函数</w:t>
            </w:r>
          </w:p>
        </w:tc>
      </w:tr>
    </w:tbl>
    <w:p>
      <w:r>
        <w:rPr>
          <w:rStyle w:val="Normal"/>
        </w:rPr>
        <w:t xml:space="preserve">输入必须完全相同：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同一个test index；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同一个checkpoint；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同一个Stage 3 mean prediction；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同一个Monte Carlo seed；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同一个生成样本数；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同一个future mask；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同一个baseline；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同一个CRPSS定义。</w:t>
      </w:r>
    </w:p>
    <w:p>
      <w:r>
        <w:rPr>
          <w:rStyle w:val="Normal"/>
        </w:rPr>
        <w:t xml:space="preserve">结果应该近似一致，例如：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Original evaluator: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= 0.239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 = 0.790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CV evaluator, same split: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= 0.236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 = 0.787</w:t>
            </w:r>
          </w:p>
        </w:tc>
      </w:tr>
    </w:tbl>
    <w:p>
      <w:r>
        <w:rPr>
          <w:rStyle w:val="Normal"/>
        </w:rPr>
        <w:t xml:space="preserve">如果CV evaluator在同一checkpoint上给出：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= -1.7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 ≈ 0</w:t>
            </w:r>
          </w:p>
        </w:tc>
      </w:tr>
    </w:tbl>
    <w:p>
      <w:r>
        <w:rPr>
          <w:rStyle w:val="Normal"/>
        </w:rPr>
        <w:t xml:space="preserve">那不是泛化失败，而是evaluation pipeline不一致或存在bug。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第三步：重点检查Cov90计算</w:t>
      </w:r>
    </w:p>
    <w:p>
      <w:r>
        <w:rPr>
          <w:rStyle w:val="Quote"/>
        </w:rPr>
        <w:t xml:space="preserve">Cov90 = 0.0009</w:t>
      </w:r>
      <w:r>
        <w:rPr>
          <w:rStyle w:val="Normal"/>
        </w:rPr>
        <w:t xml:space="preserve"> 极端异常，通常意味着以下问题之一。</w:t>
      </w:r>
    </w:p>
    <w:p>
      <w:pPr>
        <w:pStyle w:val="Heading2"/>
      </w:pPr>
      <w:r>
        <w:rPr>
          <w:rStyle w:val="Normal"/>
        </w:rPr>
        <w:t xml:space="preserve">1. 预测样本维度错误</w:t>
      </w:r>
    </w:p>
    <w:p>
      <w:r>
        <w:rPr>
          <w:rStyle w:val="Normal"/>
        </w:rPr>
        <w:t xml:space="preserve">预期形状通常是：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samples.shape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(n_samples, n_devices, n_times, n_features)</w:t>
            </w:r>
          </w:p>
        </w:tc>
      </w:tr>
    </w:tbl>
    <w:p>
      <w:r>
        <w:rPr>
          <w:rStyle w:val="Normal"/>
        </w:rPr>
        <w:t xml:space="preserve">但代码可能把：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sample axis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device axis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time axis</w:t>
            </w:r>
          </w:p>
        </w:tc>
      </w:tr>
    </w:tbl>
    <w:p>
      <w:r>
        <w:rPr>
          <w:rStyle w:val="Normal"/>
        </w:rPr>
        <w:t xml:space="preserve">弄反了。</w:t>
      </w:r>
    </w:p>
    <w:p>
      <w:r>
        <w:rPr>
          <w:rStyle w:val="Normal"/>
        </w:rPr>
        <w:t xml:space="preserve">计算quantile时必须明确：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lower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np.quantile(samples,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axis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upper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np.quantile(samples,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0.95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axis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Quote"/>
        </w:rPr>
        <w:t xml:space="preserve">axis=0</w:t>
      </w:r>
      <w:r>
        <w:rPr>
          <w:rStyle w:val="Normal"/>
        </w:rPr>
        <w:t xml:space="preserve"> 必须是Monte Carlo sample轴。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Stage 4A residual没有加回physics mean</w:t>
      </w:r>
    </w:p>
    <w:p>
      <w:r>
        <w:rPr>
          <w:rStyle w:val="Normal"/>
        </w:rPr>
        <w:t xml:space="preserve">最终生成观测应为：</w:t>
      </w:r>
    </w:p>
    <w:p>
      <w:r>
        <w:rPr>
          <w:rStyle w:val="Normal"/>
        </w:rPr>
        <w:t xml:space="preserve">如果CV只评价：</w:t>
      </w:r>
    </w:p>
    <w:p>
      <w:r>
        <w:rPr>
          <w:rStyle w:val="Normal"/>
        </w:rPr>
        <w:t xml:space="preserve">而直接与完整实验 </w:t>
      </w:r>
      <m:oMath>
        <m:r>
          <m:t>x(t)</m:t>
        </m:r>
      </m:oMath>
      <w:r>
        <w:rPr>
          <w:rStyle w:val="Normal"/>
        </w:rPr>
        <w:t xml:space="preserve"> 比较，coverage会接近0。</w:t>
      </w:r>
    </w:p>
    <w:p>
      <w:r>
        <w:rPr>
          <w:rStyle w:val="Normal"/>
        </w:rPr>
        <w:t xml:space="preserve">在计算metric前打印：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true mean/std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physics mean/std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generated residual mean/std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final generated observation mean/std</w:t>
            </w:r>
          </w:p>
        </w:tc>
      </w:tr>
    </w:tbl>
    <w:p>
      <w:r>
        <w:rPr>
          <w:rStyle w:val="Normal"/>
        </w:rPr>
        <w:t xml:space="preserve">应满足：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final generated observation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= physics mean + generated residual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normalized与denormalized空间混用</w:t>
      </w:r>
    </w:p>
    <w:p>
      <w:r>
        <w:rPr>
          <w:rStyle w:val="Normal"/>
        </w:rPr>
        <w:t xml:space="preserve">常见错误是：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Stage 4A输出normalized residual；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physics mean已还原到transformed space；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两者直接相加；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再与transformed experimental target比较。</w:t>
      </w:r>
    </w:p>
    <w:p>
      <w:r>
        <w:rPr>
          <w:rStyle w:val="Normal"/>
        </w:rPr>
        <w:t xml:space="preserve">必须保证：</w:t>
      </w:r>
    </w:p>
    <w:p>
      <w:r>
        <w:rPr>
          <w:rStyle w:val="Normal"/>
        </w:rPr>
        <w:t xml:space="preserve">全部位于同一空间。</w:t>
      </w:r>
    </w:p>
    <w:p>
      <w:r>
        <w:rPr>
          <w:rStyle w:val="Normal"/>
        </w:rPr>
        <w:t xml:space="preserve">建议统一在normalized network space生成：</w:t>
      </w:r>
    </w:p>
    <w:p>
      <w:r>
        <w:rPr>
          <w:rStyle w:val="Normal"/>
        </w:rPr>
        <w:t xml:space="preserve">然后整体inverse transform用于最终评价。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Residual初始条件错误</w:t>
      </w:r>
    </w:p>
    <w:p>
      <w:r>
        <w:rPr>
          <w:rStyle w:val="Normal"/>
        </w:rPr>
        <w:t xml:space="preserve">AR residual应从prefix末端的已知residual状态或零状态开始。若每个fold中错误地从随机大值或错误时间索引开始，预测区间可能整体偏离目标。</w:t>
      </w:r>
    </w:p>
    <w:p>
      <w:r>
        <w:rPr>
          <w:rStyle w:val="Normal"/>
        </w:rPr>
        <w:t xml:space="preserve">需要打印：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residual at prefix endpoint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first future residual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first future generated observation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first future true observation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CRPSS reference不一致</w:t>
      </w:r>
    </w:p>
    <w:p>
      <w:r>
        <w:rPr>
          <w:rStyle w:val="Normal"/>
        </w:rPr>
        <w:t xml:space="preserve">必须统一：</w:t>
      </w:r>
    </w:p>
    <w:p>
      <w:r>
        <w:rPr>
          <w:rStyle w:val="Normal"/>
        </w:rPr>
        <w:t xml:space="preserve">检查单次评估和Grouped CV的reference是否都是同一个：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3 deterministic forecast</w:t>
            </w:r>
          </w:p>
        </w:tc>
      </w:tr>
    </w:tbl>
    <w:p>
      <w:r>
        <w:rPr>
          <w:rStyle w:val="Normal"/>
        </w:rPr>
        <w:t xml:space="preserve">不能一个使用deterministic reference，另一个使用AR(1)或Gaussian reference。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第四步：如果Evaluator一致，则正式判定Stage 4A不稳定</w:t>
      </w:r>
    </w:p>
    <w:p>
      <w:r>
        <w:rPr>
          <w:rStyle w:val="Normal"/>
        </w:rPr>
        <w:t xml:space="preserve">如果核查后确认：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新Stage 4A确实被加载；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同一checkpoint的两个evaluator一致；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generated residual正确加回physics mean；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全部数据空间一致；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sample axis和coverage正确；</w:t>
      </w:r>
    </w:p>
    <w:p>
      <w:r>
        <w:rPr>
          <w:rStyle w:val="Normal"/>
        </w:rPr>
        <w:t xml:space="preserve">那么CV结果说明：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Stage 4A只在一个有利split上成功，在其他fold上严重坍缩。</w:t>
      </w:r>
    </w:p>
    <w:p>
      <w:r>
        <w:rPr>
          <w:rStyle w:val="Normal"/>
        </w:rPr>
        <w:t xml:space="preserve">此时不要进入Stage 5。对抗训练通常会放大而不是修复这种基础分布坍缩。</w:t>
      </w:r>
    </w:p>
    <w:p>
      <w:r>
        <w:rPr>
          <w:rStyle w:val="Normal"/>
        </w:rPr>
        <w:t xml:space="preserve">必须接受当前证据：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AR(1) grouped-CV CRPSS = +0.0218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Stage4A grouped-CV CRPSS = -1.7653</w:t>
            </w:r>
          </w:p>
        </w:tc>
      </w:tr>
    </w:tbl>
    <w:p>
      <w:r>
        <w:rPr>
          <w:rStyle w:val="Normal"/>
        </w:rPr>
        <w:t xml:space="preserve">所以AR(1)仍是稳定的概率模型。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第五步：如果仍要坚持PI-TimeGAN路线</w:t>
      </w:r>
    </w:p>
    <w:p>
      <w:r>
        <w:rPr>
          <w:rStyle w:val="Normal"/>
        </w:rPr>
        <w:t xml:space="preserve">不要直接升级到Stage 5，而应重新定义Stage 4A的训练方式。</w:t>
      </w:r>
    </w:p>
    <w:p>
      <w:pPr>
        <w:pStyle w:val="Heading2"/>
      </w:pPr>
      <w:r>
        <w:rPr>
          <w:rStyle w:val="Normal"/>
        </w:rPr>
        <w:t xml:space="preserve">1. Stage 4A先模仿AR(1)，而不是从零学习分布</w:t>
      </w:r>
    </w:p>
    <w:p>
      <w:r>
        <w:rPr>
          <w:rStyle w:val="Normal"/>
        </w:rPr>
        <w:t xml:space="preserve">让Generator学习AR(1) innovation：</w:t>
      </w:r>
    </w:p>
    <w:p>
      <w:r>
        <w:rPr>
          <w:rStyle w:val="Normal"/>
        </w:rPr>
        <w:t xml:space="preserve">不要直接输出完整residual trajectory。</w:t>
      </w:r>
    </w:p>
    <w:p>
      <w:r>
        <w:rPr>
          <w:rStyle w:val="Normal"/>
        </w:rPr>
        <w:t xml:space="preserve">结构为：</w:t>
      </w:r>
    </w:p>
    <w:p>
      <w:r>
        <w:rPr>
          <w:rStyle w:val="Normal"/>
        </w:rPr>
        <w:t xml:space="preserve">这样AR结构保证基本时间相关性，Generator只学习非Gaussian innovation。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加入防坍缩方差匹配</w:t>
      </w:r>
    </w:p>
    <w:p>
      <w:r>
        <w:rPr>
          <w:rStyle w:val="Normal"/>
        </w:rPr>
        <w:t xml:space="preserve">对每个leakage通道加入：</w:t>
      </w:r>
    </w:p>
    <w:p>
      <w:r>
        <w:rPr>
          <w:rStyle w:val="Normal"/>
        </w:rPr>
        <w:t xml:space="preserve">并按：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temperature；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early/mid/late interval；</w:t>
      </w:r>
    </w:p>
    <w:p>
      <w:r>
        <w:rPr>
          <w:rStyle w:val="Normal"/>
        </w:rPr>
        <w:t xml:space="preserve">分别匹配。</w:t>
      </w:r>
    </w:p>
    <w:p>
      <w:r>
        <w:rPr>
          <w:rStyle w:val="Normal"/>
        </w:rPr>
        <w:t xml:space="preserve">Stage 4A Cov90接近0说明generated variance太小或mean偏移严重，方差匹配必须成为显式训练项。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加入CRPS训练损失</w:t>
      </w:r>
    </w:p>
    <w:p>
      <w:r>
        <w:rPr>
          <w:rStyle w:val="Normal"/>
        </w:rPr>
        <w:t xml:space="preserve">对同一个condition采样多条轨迹，直接优化ensemble CRPS，而不是只优化moment matching。</w:t>
      </w:r>
    </w:p>
    <w:p>
      <w:r>
        <w:rPr>
          <w:rStyle w:val="Normal"/>
        </w:rPr>
        <w:t xml:space="preserve">经验ensemble CRPS可写为：</w:t>
      </w:r>
    </w:p>
    <w:p>
      <w:r>
        <w:rPr>
          <w:rStyle w:val="Normal"/>
        </w:rPr>
        <w:t xml:space="preserve">第二项会奖励合理的样本多样性，防止所有生成轨迹完全一致。</w:t>
      </w:r>
    </w:p>
    <w:p>
      <w:r>
        <w:rPr>
          <w:rStyle w:val="Normal"/>
        </w:rPr>
        <w:t xml:space="preserve">训练时可以使用：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 = 8 或 16</w:t>
            </w:r>
          </w:p>
        </w:tc>
      </w:tr>
    </w:tbl>
    <w:p>
      <w:r>
        <w:rPr>
          <w:rStyle w:val="Normal"/>
        </w:rPr>
        <w:t xml:space="preserve">不需要每次生成数百条。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加入coverage代理约束</w:t>
      </w:r>
    </w:p>
    <w:p>
      <w:r>
        <w:rPr>
          <w:rStyle w:val="Normal"/>
        </w:rPr>
        <w:t xml:space="preserve">训练中不能直接稳定优化硬coverage，但可以匹配：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P05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P25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P50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P75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P95</w:t>
            </w:r>
          </w:p>
        </w:tc>
      </w:tr>
    </w:tbl>
    <w:p>
      <w:r>
        <w:rPr>
          <w:rStyle w:val="Normal"/>
        </w:rPr>
        <w:t xml:space="preserve">使用quantile/pinball loss。</w:t>
      </w:r>
    </w:p>
    <w:p>
      <w:r>
        <w:rPr>
          <w:rStyle w:val="Normal"/>
        </w:rPr>
        <w:t xml:space="preserve">这会帮助Generator形成合理中央区间和尾部，而不是只得到一个窄分布。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每个fold预训练到AR(1)水平才允许继续</w:t>
      </w:r>
    </w:p>
    <w:p>
      <w:r>
        <w:rPr>
          <w:rStyle w:val="Normal"/>
        </w:rPr>
        <w:t xml:space="preserve">为Stage 4A设置fold-level条件：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 &gt; 0.70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generated variance / real variance &gt; 0.5</w:t>
            </w:r>
          </w:p>
        </w:tc>
      </w:tr>
    </w:tbl>
    <w:p>
      <w:r>
        <w:rPr>
          <w:rStyle w:val="Normal"/>
        </w:rPr>
        <w:t xml:space="preserve">任意一项未满足，该fold判定为Stage 4A失败，不进入Stage 5。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第六步：Stage 5的Go/No-Go标准</w:t>
      </w:r>
    </w:p>
    <w:p>
      <w:r>
        <w:rPr>
          <w:rStyle w:val="Normal"/>
        </w:rPr>
        <w:t xml:space="preserve">在再次运行对抗训练前，新Stage 4A必须在Grouped CV中至少达到：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CRPSS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至少4/5 folds CRPSS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至少3/5 folds优于AR(1)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Cov90 &gt; 0.75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任一fold Cov90不得低于0.60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MACE &lt; 0.15</w:t>
            </w:r>
          </w:p>
        </w:tc>
      </w:tr>
    </w:tbl>
    <w:p>
      <w:r>
        <w:rPr>
          <w:rStyle w:val="Normal"/>
        </w:rPr>
        <w:t xml:space="preserve">当前：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= -1.7653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 = 0.0009</w:t>
            </w:r>
          </w:p>
        </w:tc>
      </w:tr>
    </w:tbl>
    <w:p>
      <w:r>
        <w:rPr>
          <w:rStyle w:val="Normal"/>
        </w:rPr>
        <w:t xml:space="preserve">距离这些标准很远，因此Stage 5目前是明确的 </w:t>
      </w:r>
      <w:r>
        <w:rPr>
          <w:b/>
          <w:bCs/>
          <w:rStyle w:val="Normal"/>
        </w:rPr>
        <w:t xml:space="preserve">No-Go</w:t>
      </w:r>
      <w:r>
        <w:rPr>
          <w:rStyle w:val="Normal"/>
        </w:rPr>
        <w:t xml:space="preserve">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第七步：论文目标如何处理？</w:t>
      </w:r>
    </w:p>
    <w:p>
      <w:r>
        <w:rPr>
          <w:rStyle w:val="Normal"/>
        </w:rPr>
        <w:t xml:space="preserve">如果你的课题名称必须包含PI-TimeGAN，可以有两条路线。</w:t>
      </w:r>
    </w:p>
    <w:p>
      <w:pPr>
        <w:pStyle w:val="Heading2"/>
      </w:pPr>
      <w:r>
        <w:rPr>
          <w:rStyle w:val="Normal"/>
        </w:rPr>
        <w:t xml:space="preserve">路线A：继续开发PI-TimeGAN</w:t>
      </w:r>
    </w:p>
    <w:p>
      <w:r>
        <w:rPr>
          <w:rStyle w:val="Normal"/>
        </w:rPr>
        <w:t xml:space="preserve">将方法定义为：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Physics-informed latent ODE mean model + autoregressive innovation generator + adversarial innovation discriminator.</w:t>
      </w:r>
    </w:p>
    <w:p>
      <w:r>
        <w:rPr>
          <w:rStyle w:val="Normal"/>
        </w:rPr>
        <w:t xml:space="preserve">但必须重新训练innovation generator，并在Grouped CV中超过AR(1)后才进入Stage 5。</w:t>
      </w:r>
    </w:p>
    <w:p>
      <w:pPr>
        <w:pStyle w:val="Heading2"/>
      </w:pPr>
      <w:r>
        <w:rPr>
          <w:rStyle w:val="Normal"/>
        </w:rPr>
        <w:t xml:space="preserve">路线B：如实报告GAN未成功</w:t>
      </w:r>
    </w:p>
    <w:p>
      <w:r>
        <w:rPr>
          <w:rStyle w:val="Normal"/>
        </w:rPr>
        <w:t xml:space="preserve">论文仍可研究PI-TimeGAN框架，但最终结果指出：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对抗式Generator在当前小样本数据中发生条件分布坍缩；非对抗AR(1)残差提供了更稳定的概率预测。</w:t>
      </w:r>
    </w:p>
    <w:p>
      <w:r>
        <w:rPr>
          <w:rStyle w:val="Normal"/>
        </w:rPr>
        <w:t xml:space="preserve">这是一个有效的研究结论，但最终推荐模型不能声称为成功的GAN模型。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你现在最应该做的事</w:t>
      </w:r>
    </w:p>
    <w:p>
      <w:r>
        <w:rPr>
          <w:rStyle w:val="Normal"/>
        </w:rPr>
        <w:t xml:space="preserve">按顺序执行：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确认Grouped CV加载的是新Stage 4A，而不是旧Stage 4。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用成功的单次checkpoint对比两个evaluation入口。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检查generated residual是否正确加回physics mean。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检查normalized/transformed空间是否一致。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检查coverage quantile的sample axis。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统一CRPSS baseline定义。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如果发现evaluation bug，修复后重跑Grouped CV。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如果没有bug，正式停止当前Stage 4A结构。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重构为“AR(1) innovation generator”，直接优化CRPS、variance和quantiles。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只有新版Stage 4A在Grouped CV中达到正CRPSS和合理coverage，才进入Stage 5。</w:t>
      </w:r>
    </w:p>
    <w:p>
      <w:pPr>
        <w:pStyle w:val="Heading2"/>
      </w:pPr>
      <w:r>
        <w:rPr>
          <w:rStyle w:val="Normal"/>
        </w:rPr>
        <w:t xml:space="preserve">最终判断</w:t>
      </w:r>
    </w:p>
    <w:p>
      <w:r>
        <w:rPr>
          <w:rStyle w:val="Normal"/>
        </w:rPr>
        <w:t xml:space="preserve">目前结果不是“差一点”，而是跨fold发生严重坍缩。因此：</w:t>
      </w:r>
    </w:p>
    <w:p>
      <w:r>
        <w:rPr>
          <w:rStyle w:val="Normal"/>
        </w:rPr>
        <w:t xml:space="preserve">现在最优先的工作不是调GAN超参数，而是先排除Grouped CV评估不一致；确认无bug后，再将Generator从“完整residual轨迹生成”缩小为“AR(1) innovation生成”。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2026-08-05T12:15:15.195Z</dcterms:created>
  <dcterms:modified xsi:type="dcterms:W3CDTF">2026-08-05T12:15:15.195Z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