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32AA6" w14:textId="6F6F3F5C" w:rsidR="00231893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19DEB1CC" w14:textId="0F579EE0" w:rsidR="00231893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F76C0F5" w14:textId="77777777" w:rsidR="00231893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13F7E85E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 w:rsidRPr="00DE74CE"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289A0B42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38AEA3CA" w14:textId="4B201594" w:rsidR="00231893" w:rsidRPr="00DE74CE" w:rsidRDefault="00231893" w:rsidP="00231893">
      <w:pPr>
        <w:jc w:val="center"/>
        <w:rPr>
          <w:rFonts w:ascii="Times New Roman" w:hAnsi="Times New Roman" w:cs="Times New Roman"/>
          <w:sz w:val="40"/>
          <w:lang w:val="lt-LT"/>
        </w:rPr>
      </w:pPr>
      <w:r w:rsidRPr="00DE74CE">
        <w:rPr>
          <w:rFonts w:ascii="Times New Roman" w:hAnsi="Times New Roman" w:cs="Times New Roman"/>
          <w:sz w:val="40"/>
          <w:lang w:val="lt-LT"/>
        </w:rPr>
        <w:t>2019 m. sausio 2</w:t>
      </w:r>
      <w:r w:rsidR="002D7D0E">
        <w:rPr>
          <w:rFonts w:ascii="Times New Roman" w:hAnsi="Times New Roman" w:cs="Times New Roman"/>
          <w:sz w:val="40"/>
          <w:lang w:val="lt-LT"/>
        </w:rPr>
        <w:t>5</w:t>
      </w:r>
      <w:bookmarkStart w:id="0" w:name="_GoBack"/>
      <w:bookmarkEnd w:id="0"/>
      <w:r w:rsidRPr="00DE74CE"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1ECE5ACB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6D7DF27D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3CC8FF6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29BB8F3C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B72B37C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  <w:r w:rsidRPr="00DE74CE"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1A5C68DA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662F2DA3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AF6BA21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64F5DC1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DCC7FD1" w14:textId="77777777" w:rsidR="00231893" w:rsidRPr="00DE74CE" w:rsidRDefault="00231893" w:rsidP="00231893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9505270" w14:textId="77777777" w:rsidR="00231893" w:rsidRPr="00DE74CE" w:rsidRDefault="00231893" w:rsidP="00231893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03B208B9" w14:textId="03EDA9CA" w:rsidR="0013505D" w:rsidRDefault="00231893" w:rsidP="00231893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 w:rsidRPr="00DE74CE"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2D8EC0BB" w14:textId="48E8709B" w:rsidR="00793DA8" w:rsidRDefault="00793DA8" w:rsidP="00793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 xml:space="preserve">Internete ieškota straipsnių apie tai, kaip apsibrėžti magnetinio lauko linijų matematinį modelį. Buvo surastas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Wolfram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Mathematica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pavyzdys kartu su grafiniu atvaizdavimu. Šio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Mathematica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metodo rezultatai buvo palyginti su realiais eksperimentiniais duomenimis ir rezultatai sutapo.</w:t>
      </w:r>
    </w:p>
    <w:p w14:paraId="1834B47E" w14:textId="764DB8F2" w:rsidR="00793DA8" w:rsidRDefault="00793DA8" w:rsidP="00793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Modelis buvo sėkmingai pritaikytas atvaizduoti dviejų lygiagrečiai priešingais poliais paguldytų magnetų modeliavimui. Magnetinės linijos atitinka realybę. Modelis yra taisyklingas ir tinkamas tolimesniam darbui – išreikšti pozicijos parametrus, žinant magnetinį lauką.</w:t>
      </w:r>
    </w:p>
    <w:p w14:paraId="1EBD0318" w14:textId="4C6193A7" w:rsidR="00793DA8" w:rsidRDefault="00793DA8" w:rsidP="00793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Įdiegtos programinės įrangos:</w:t>
      </w:r>
    </w:p>
    <w:p w14:paraId="566A5BE3" w14:textId="68B60D9C" w:rsidR="00793DA8" w:rsidRDefault="00793DA8" w:rsidP="00793DA8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STM32CubeMX;</w:t>
      </w:r>
    </w:p>
    <w:p w14:paraId="2B350891" w14:textId="4AD6004F" w:rsidR="00793DA8" w:rsidRDefault="00793DA8" w:rsidP="00793DA8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lang w:val="lt-LT"/>
        </w:rPr>
        <w:t>Keil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uVision5;</w:t>
      </w:r>
    </w:p>
    <w:p w14:paraId="0ED6C42C" w14:textId="195E7A2C" w:rsidR="00793DA8" w:rsidRDefault="00793DA8" w:rsidP="00793DA8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lang w:val="lt-LT"/>
        </w:rPr>
        <w:t>Atollic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TrueSTUDIO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for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STM32.</w:t>
      </w:r>
    </w:p>
    <w:p w14:paraId="7AD69C79" w14:textId="77777777" w:rsidR="0042143A" w:rsidRDefault="00793DA8" w:rsidP="00793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Pradėtas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kodo konvertavimas į </w:t>
      </w:r>
      <w:proofErr w:type="spellStart"/>
      <w:r>
        <w:rPr>
          <w:rFonts w:ascii="Times New Roman" w:hAnsi="Times New Roman" w:cs="Times New Roman"/>
          <w:sz w:val="24"/>
          <w:lang w:val="lt-LT"/>
        </w:rPr>
        <w:t>Atollic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TrueSTUDIO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programinę aplinką. Susidurta su problemomis konvertuojant komunikaciją su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magnetometrais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. </w:t>
      </w:r>
    </w:p>
    <w:p w14:paraId="5881B6A3" w14:textId="3CC793F4" w:rsidR="00793DA8" w:rsidRDefault="0042143A" w:rsidP="00793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Sprendimo patikrinti negalime, nes neveikia </w:t>
      </w:r>
      <w:proofErr w:type="spellStart"/>
      <w:r>
        <w:rPr>
          <w:rFonts w:ascii="Times New Roman" w:hAnsi="Times New Roman" w:cs="Times New Roman"/>
          <w:sz w:val="24"/>
          <w:lang w:val="lt-LT"/>
        </w:rPr>
        <w:t>Atollic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TrueSTUDIO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Debug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funkcionalumas. Priežastis nežinoma, bet ieškoma. </w:t>
      </w:r>
    </w:p>
    <w:p w14:paraId="4F83BEF9" w14:textId="5D0A91F2" w:rsidR="0042143A" w:rsidRPr="00793DA8" w:rsidRDefault="0042143A" w:rsidP="00793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Tolimesnis darbas bus pabaigti kodo konversiją ir pratęsti magnetinių laukų modeliavimą.</w:t>
      </w:r>
    </w:p>
    <w:sectPr w:rsidR="0042143A" w:rsidRPr="0079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5C02"/>
    <w:multiLevelType w:val="hybridMultilevel"/>
    <w:tmpl w:val="E68A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EC"/>
    <w:rsid w:val="000449EC"/>
    <w:rsid w:val="000D1779"/>
    <w:rsid w:val="00231893"/>
    <w:rsid w:val="002D7D0E"/>
    <w:rsid w:val="0042143A"/>
    <w:rsid w:val="00463102"/>
    <w:rsid w:val="00484696"/>
    <w:rsid w:val="0079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5D68"/>
  <w15:chartTrackingRefBased/>
  <w15:docId w15:val="{AC6D0097-4B13-4C2B-953F-0A5190AD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23189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9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6</cp:revision>
  <dcterms:created xsi:type="dcterms:W3CDTF">2019-01-25T16:33:00Z</dcterms:created>
  <dcterms:modified xsi:type="dcterms:W3CDTF">2019-01-25T16:59:00Z</dcterms:modified>
</cp:coreProperties>
</file>