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A318" w14:textId="77777777" w:rsidR="001446B2" w:rsidRPr="00395373" w:rsidRDefault="001446B2" w:rsidP="001446B2">
      <w:pPr>
        <w:pStyle w:val="1"/>
        <w:rPr>
          <w:color w:val="000000" w:themeColor="text1"/>
        </w:rPr>
      </w:pPr>
      <w:r w:rsidRPr="00395373">
        <w:rPr>
          <w:color w:val="000000" w:themeColor="text1"/>
        </w:rPr>
        <w:t>第</w:t>
      </w:r>
      <w:r w:rsidRPr="00395373">
        <w:rPr>
          <w:color w:val="000000" w:themeColor="text1"/>
        </w:rPr>
        <w:t>2</w:t>
      </w:r>
      <w:r w:rsidRPr="00395373">
        <w:rPr>
          <w:color w:val="000000" w:themeColor="text1"/>
        </w:rPr>
        <w:t>章</w:t>
      </w:r>
      <w:r w:rsidRPr="00395373">
        <w:rPr>
          <w:color w:val="000000" w:themeColor="text1"/>
        </w:rPr>
        <w:t xml:space="preserve"> </w:t>
      </w:r>
      <w:r w:rsidRPr="00395373">
        <w:rPr>
          <w:color w:val="000000" w:themeColor="text1"/>
        </w:rPr>
        <w:t>信息的表示与处理</w:t>
      </w:r>
    </w:p>
    <w:p w14:paraId="168A872B" w14:textId="77777777" w:rsidR="001446B2" w:rsidRPr="00395373" w:rsidRDefault="001446B2" w:rsidP="001446B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进制转换</w:t>
      </w:r>
    </w:p>
    <w:p w14:paraId="5B703FFB" w14:textId="77777777" w:rsidR="001446B2" w:rsidRPr="00395373" w:rsidRDefault="001446B2" w:rsidP="001446B2">
      <w:pPr>
        <w:rPr>
          <w:color w:val="000000" w:themeColor="text1"/>
        </w:rPr>
      </w:pPr>
      <w:r w:rsidRPr="00395373">
        <w:rPr>
          <w:color w:val="000000" w:themeColor="text1"/>
        </w:rPr>
        <w:t>十进制</w:t>
      </w:r>
      <w:r w:rsidRPr="00395373">
        <w:rPr>
          <w:color w:val="000000" w:themeColor="text1"/>
        </w:rPr>
        <w:t>-&gt;k</w:t>
      </w:r>
      <w:r w:rsidRPr="00395373">
        <w:rPr>
          <w:color w:val="000000" w:themeColor="text1"/>
        </w:rPr>
        <w:t>进制</w:t>
      </w:r>
    </w:p>
    <w:p w14:paraId="7C536555" w14:textId="77777777" w:rsidR="001446B2" w:rsidRPr="00395373" w:rsidRDefault="001446B2" w:rsidP="001446B2">
      <w:pPr>
        <w:rPr>
          <w:color w:val="000000" w:themeColor="text1"/>
        </w:rPr>
      </w:pPr>
      <w:r w:rsidRPr="00395373">
        <w:rPr>
          <w:color w:val="000000" w:themeColor="text1"/>
        </w:rPr>
        <w:t>整数：除以</w:t>
      </w:r>
      <w:r w:rsidRPr="00395373">
        <w:rPr>
          <w:color w:val="000000" w:themeColor="text1"/>
        </w:rPr>
        <w:t>k</w:t>
      </w:r>
      <w:r w:rsidRPr="00395373">
        <w:rPr>
          <w:color w:val="000000" w:themeColor="text1"/>
        </w:rPr>
        <w:t>取余，逆序排列余数</w:t>
      </w:r>
    </w:p>
    <w:p w14:paraId="26637653" w14:textId="77777777" w:rsidR="001446B2" w:rsidRPr="00395373" w:rsidRDefault="001446B2" w:rsidP="001446B2">
      <w:pPr>
        <w:rPr>
          <w:color w:val="000000" w:themeColor="text1"/>
        </w:rPr>
      </w:pPr>
      <w:r w:rsidRPr="00395373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6FB3A84" wp14:editId="6F009A8A">
            <wp:simplePos x="0" y="0"/>
            <wp:positionH relativeFrom="column">
              <wp:posOffset>444385</wp:posOffset>
            </wp:positionH>
            <wp:positionV relativeFrom="paragraph">
              <wp:posOffset>347345</wp:posOffset>
            </wp:positionV>
            <wp:extent cx="2219325" cy="3062605"/>
            <wp:effectExtent l="0" t="0" r="317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373">
        <w:rPr>
          <w:color w:val="000000" w:themeColor="text1"/>
        </w:rPr>
        <w:t>小数：小数部分乘</w:t>
      </w:r>
      <w:r w:rsidRPr="00395373">
        <w:rPr>
          <w:color w:val="000000" w:themeColor="text1"/>
        </w:rPr>
        <w:t>k</w:t>
      </w:r>
      <w:r w:rsidRPr="00395373">
        <w:rPr>
          <w:color w:val="000000" w:themeColor="text1"/>
        </w:rPr>
        <w:t>取整，顺序排列整数</w:t>
      </w:r>
    </w:p>
    <w:p w14:paraId="50BF1F26" w14:textId="77777777" w:rsidR="001446B2" w:rsidRPr="00395373" w:rsidRDefault="001446B2" w:rsidP="001446B2">
      <w:pPr>
        <w:rPr>
          <w:color w:val="000000" w:themeColor="text1"/>
        </w:rPr>
      </w:pPr>
      <w:r w:rsidRPr="00395373">
        <w:rPr>
          <w:color w:val="000000" w:themeColor="text1"/>
        </w:rPr>
        <w:t>(2)</w:t>
      </w:r>
      <w:r w:rsidRPr="00395373">
        <w:rPr>
          <w:color w:val="000000" w:themeColor="text1"/>
        </w:rPr>
        <w:tab/>
        <w:t>k</w:t>
      </w:r>
      <w:r w:rsidRPr="00395373">
        <w:rPr>
          <w:rFonts w:hint="eastAsia"/>
          <w:color w:val="000000" w:themeColor="text1"/>
        </w:rPr>
        <w:t>进制</w:t>
      </w:r>
      <w:r w:rsidRPr="00395373">
        <w:rPr>
          <w:color w:val="000000" w:themeColor="text1"/>
        </w:rPr>
        <w:t>-&gt;</w:t>
      </w:r>
      <w:r w:rsidRPr="00395373">
        <w:rPr>
          <w:rFonts w:hint="eastAsia"/>
          <w:color w:val="000000" w:themeColor="text1"/>
        </w:rPr>
        <w:t>十进制</w:t>
      </w:r>
    </w:p>
    <w:p w14:paraId="4F1ADC35" w14:textId="77777777" w:rsidR="001446B2" w:rsidRPr="00395373" w:rsidRDefault="001446B2" w:rsidP="001446B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95373">
        <w:rPr>
          <w:noProof/>
          <w:color w:val="000000" w:themeColor="text1"/>
          <w:sz w:val="22"/>
        </w:rPr>
        <w:drawing>
          <wp:anchor distT="0" distB="0" distL="114300" distR="114300" simplePos="0" relativeHeight="251659264" behindDoc="0" locked="0" layoutInCell="1" allowOverlap="1" wp14:anchorId="05359001" wp14:editId="72E2312E">
            <wp:simplePos x="0" y="0"/>
            <wp:positionH relativeFrom="column">
              <wp:posOffset>227965</wp:posOffset>
            </wp:positionH>
            <wp:positionV relativeFrom="paragraph">
              <wp:posOffset>361315</wp:posOffset>
            </wp:positionV>
            <wp:extent cx="2908935" cy="310007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 b="-1357"/>
                    <a:stretch/>
                  </pic:blipFill>
                  <pic:spPr bwMode="auto">
                    <a:xfrm>
                      <a:off x="0" y="0"/>
                      <a:ext cx="2908935" cy="310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373">
        <w:rPr>
          <w:color w:val="000000" w:themeColor="text1"/>
          <w:sz w:val="22"/>
        </w:rPr>
        <w:t>C</w:t>
      </w:r>
      <w:r w:rsidRPr="00395373">
        <w:rPr>
          <w:rFonts w:hint="eastAsia"/>
          <w:color w:val="000000" w:themeColor="text1"/>
        </w:rPr>
        <w:t>整型数据的大小</w:t>
      </w:r>
    </w:p>
    <w:p w14:paraId="547EAA34" w14:textId="77777777" w:rsidR="001446B2" w:rsidRPr="00395373" w:rsidRDefault="001446B2" w:rsidP="001446B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（整数）</w:t>
      </w:r>
      <w:r w:rsidRPr="00395373">
        <w:rPr>
          <w:color w:val="000000" w:themeColor="text1"/>
        </w:rPr>
        <w:t>运算优先级</w:t>
      </w:r>
      <w:r w:rsidRPr="00395373">
        <w:rPr>
          <w:rFonts w:hint="eastAsia"/>
          <w:color w:val="000000" w:themeColor="text1"/>
        </w:rPr>
        <w:t>和运算算律</w:t>
      </w:r>
    </w:p>
    <w:p w14:paraId="1A547BA3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noProof/>
          <w:color w:val="000000" w:themeColor="text1"/>
        </w:rPr>
        <w:lastRenderedPageBreak/>
        <w:drawing>
          <wp:inline distT="0" distB="0" distL="0" distR="0" wp14:anchorId="6A85A21A" wp14:editId="23A8AAF8">
            <wp:extent cx="3701491" cy="21114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792" cy="21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186" w14:textId="77777777" w:rsidR="001446B2" w:rsidRPr="00395373" w:rsidRDefault="001446B2" w:rsidP="001446B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95373">
        <w:rPr>
          <w:color w:val="000000" w:themeColor="text1"/>
        </w:rPr>
        <w:t>反码：</w:t>
      </w:r>
      <m:oMath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</m:t>
        </m:r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0000" w:themeColor="text1"/>
                    <w:sz w:val="2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=-</m:t>
        </m:r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  <w:sz w:val="21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</m:e>
        </m:nary>
      </m:oMath>
    </w:p>
    <w:p w14:paraId="4D33AC31" w14:textId="77777777" w:rsidR="001446B2" w:rsidRPr="00395373" w:rsidRDefault="001446B2" w:rsidP="001446B2">
      <w:pPr>
        <w:ind w:firstLine="420"/>
        <w:rPr>
          <w:color w:val="000000" w:themeColor="text1"/>
        </w:rPr>
      </w:pPr>
      <w:r w:rsidRPr="00395373">
        <w:rPr>
          <w:color w:val="000000" w:themeColor="text1"/>
        </w:rPr>
        <w:t>原码：</w:t>
      </w:r>
      <m:oMath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</m:t>
        </m:r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0000" w:themeColor="text1"/>
                    <w:sz w:val="2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=(-1</m:t>
        </m:r>
        <m:sSup>
          <m:sSupPr>
            <m:ctrlPr>
              <w:rPr>
                <w:rFonts w:ascii="Cambria Math" w:hAnsi="Cambria Math"/>
                <w:color w:val="000000" w:themeColor="text1"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  <w:sz w:val="21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-2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</w:p>
    <w:p w14:paraId="5261BDD3" w14:textId="77777777" w:rsidR="001446B2" w:rsidRPr="00395373" w:rsidRDefault="001446B2" w:rsidP="001446B2">
      <w:pPr>
        <w:ind w:firstLine="420"/>
        <w:rPr>
          <w:color w:val="000000" w:themeColor="text1"/>
        </w:rPr>
      </w:pPr>
      <w:r w:rsidRPr="00395373">
        <w:rPr>
          <w:color w:val="000000" w:themeColor="text1"/>
        </w:rPr>
        <w:t>0</w:t>
      </w:r>
      <w:r w:rsidRPr="00395373">
        <w:rPr>
          <w:color w:val="000000" w:themeColor="text1"/>
        </w:rPr>
        <w:t>有两种编码方式</w:t>
      </w:r>
    </w:p>
    <w:p w14:paraId="0ABC2252" w14:textId="77777777" w:rsidR="001446B2" w:rsidRPr="00395373" w:rsidRDefault="001446B2" w:rsidP="001446B2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395373">
        <w:rPr>
          <w:color w:val="000000" w:themeColor="text1"/>
        </w:rPr>
        <w:t>大端法：</w:t>
      </w:r>
      <w:r w:rsidRPr="00395373">
        <w:rPr>
          <w:b/>
          <w:bCs/>
          <w:color w:val="000000" w:themeColor="text1"/>
        </w:rPr>
        <w:t>Sun, PPC Mac, Internet</w:t>
      </w:r>
    </w:p>
    <w:p w14:paraId="6E7D4F05" w14:textId="77777777" w:rsidR="001446B2" w:rsidRPr="00395373" w:rsidRDefault="001446B2" w:rsidP="001446B2">
      <w:pPr>
        <w:ind w:firstLine="420"/>
        <w:rPr>
          <w:b/>
          <w:bCs/>
          <w:color w:val="000000" w:themeColor="text1"/>
        </w:rPr>
      </w:pPr>
      <w:r w:rsidRPr="00395373">
        <w:rPr>
          <w:color w:val="000000" w:themeColor="text1"/>
        </w:rPr>
        <w:t>小端法</w:t>
      </w:r>
      <w:r w:rsidRPr="00395373">
        <w:rPr>
          <w:rFonts w:hint="eastAsia"/>
          <w:color w:val="000000" w:themeColor="text1"/>
        </w:rPr>
        <w:t>：</w:t>
      </w:r>
      <w:r w:rsidRPr="00395373">
        <w:rPr>
          <w:b/>
          <w:bCs/>
          <w:color w:val="000000" w:themeColor="text1"/>
        </w:rPr>
        <w:t>x86, ARM (Android, iOS, Windows)</w:t>
      </w:r>
    </w:p>
    <w:p w14:paraId="584D6B9A" w14:textId="77777777" w:rsidR="001446B2" w:rsidRPr="00395373" w:rsidRDefault="001446B2" w:rsidP="001446B2">
      <w:pPr>
        <w:ind w:firstLine="420"/>
        <w:rPr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内存中</w:t>
      </w:r>
      <w:r w:rsidRPr="00395373">
        <w:rPr>
          <w:rFonts w:hint="eastAsia"/>
          <w:color w:val="000000" w:themeColor="text1"/>
        </w:rPr>
        <w:t>考虑，寄存器中没有</w:t>
      </w:r>
    </w:p>
    <w:p w14:paraId="2D25C54B" w14:textId="77777777" w:rsidR="001446B2" w:rsidRPr="00395373" w:rsidRDefault="001446B2" w:rsidP="001446B2">
      <w:pPr>
        <w:ind w:firstLine="420"/>
        <w:rPr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整数、浮点数、结构体、联合体</w:t>
      </w:r>
      <w:r w:rsidRPr="00395373">
        <w:rPr>
          <w:rFonts w:hint="eastAsia"/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有</w:t>
      </w:r>
    </w:p>
    <w:p w14:paraId="1D0E99A0" w14:textId="77777777" w:rsidR="001446B2" w:rsidRPr="00395373" w:rsidRDefault="001446B2" w:rsidP="001446B2">
      <w:pPr>
        <w:ind w:firstLine="420"/>
        <w:rPr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字符串</w:t>
      </w:r>
      <w:r w:rsidRPr="00395373">
        <w:rPr>
          <w:color w:val="000000" w:themeColor="text1"/>
        </w:rPr>
        <w:tab/>
      </w:r>
      <w:r w:rsidRPr="00395373">
        <w:rPr>
          <w:rFonts w:hint="eastAsia"/>
          <w:color w:val="000000" w:themeColor="text1"/>
        </w:rPr>
        <w:t>无</w:t>
      </w:r>
    </w:p>
    <w:p w14:paraId="54285E9F" w14:textId="77777777" w:rsidR="001446B2" w:rsidRPr="00395373" w:rsidRDefault="001446B2" w:rsidP="001446B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95373">
        <w:rPr>
          <w:color w:val="000000" w:themeColor="text1"/>
        </w:rPr>
        <w:t>移位运算中移位量</w:t>
      </w:r>
      <w:r w:rsidRPr="00395373">
        <w:rPr>
          <w:color w:val="000000" w:themeColor="text1"/>
        </w:rPr>
        <w:t>y&lt;</w:t>
      </w:r>
      <w:proofErr w:type="spellStart"/>
      <w:r w:rsidRPr="00395373">
        <w:rPr>
          <w:color w:val="000000" w:themeColor="text1"/>
        </w:rPr>
        <w:t>wordsize</w:t>
      </w:r>
      <w:proofErr w:type="spellEnd"/>
      <w:r w:rsidRPr="00395373">
        <w:rPr>
          <w:color w:val="000000" w:themeColor="text1"/>
        </w:rPr>
        <w:t>，</w:t>
      </w:r>
      <w:r w:rsidRPr="00395373">
        <w:rPr>
          <w:color w:val="000000" w:themeColor="text1"/>
        </w:rPr>
        <w:t>y&gt;=</w:t>
      </w:r>
      <w:proofErr w:type="spellStart"/>
      <w:r w:rsidRPr="00395373">
        <w:rPr>
          <w:color w:val="000000" w:themeColor="text1"/>
        </w:rPr>
        <w:t>wordsize</w:t>
      </w:r>
      <w:proofErr w:type="spellEnd"/>
      <w:r w:rsidRPr="00395373">
        <w:rPr>
          <w:color w:val="000000" w:themeColor="text1"/>
        </w:rPr>
        <w:t>时，</w:t>
      </w:r>
      <w:r w:rsidRPr="00395373">
        <w:rPr>
          <w:color w:val="000000" w:themeColor="text1"/>
        </w:rPr>
        <w:t>y=y mod w</w:t>
      </w:r>
      <w:r w:rsidRPr="00395373">
        <w:rPr>
          <w:color w:val="000000" w:themeColor="text1"/>
        </w:rPr>
        <w:t>，但不保证是这样，可能会造成未知结果</w:t>
      </w:r>
    </w:p>
    <w:p w14:paraId="2BC2EF40" w14:textId="77777777" w:rsidR="001446B2" w:rsidRPr="00395373" w:rsidRDefault="001446B2" w:rsidP="001446B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95373">
        <w:rPr>
          <w:color w:val="000000" w:themeColor="text1"/>
        </w:rPr>
        <w:t>C</w:t>
      </w:r>
      <w:r w:rsidRPr="00395373">
        <w:rPr>
          <w:color w:val="000000" w:themeColor="text1"/>
        </w:rPr>
        <w:t>标准规定了每种数据类型必须能够表示的最小的取值范围</w:t>
      </w:r>
    </w:p>
    <w:p w14:paraId="70613CE5" w14:textId="77777777" w:rsidR="001446B2" w:rsidRPr="00395373" w:rsidRDefault="001446B2" w:rsidP="001446B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95373">
        <w:rPr>
          <w:color w:val="000000" w:themeColor="text1"/>
        </w:rPr>
        <w:t>整型的符号类型和位长同时变化时，先改变位长（位扩展）再改变符号类型（解读方式）</w:t>
      </w:r>
    </w:p>
    <w:p w14:paraId="5D6A0471" w14:textId="77777777" w:rsidR="001446B2" w:rsidRPr="00395373" w:rsidRDefault="001446B2" w:rsidP="001446B2">
      <w:pPr>
        <w:rPr>
          <w:color w:val="000000" w:themeColor="text1"/>
        </w:rPr>
      </w:pPr>
      <w:r w:rsidRPr="00395373">
        <w:rPr>
          <w:color w:val="000000" w:themeColor="text1"/>
        </w:rPr>
        <w:tab/>
        <w:t>short-&gt;unsigned: short-&gt;int-&gt;unsigned</w:t>
      </w:r>
    </w:p>
    <w:p w14:paraId="47394894" w14:textId="7EBB73E5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 w:rsidRPr="00395373">
        <w:rPr>
          <w:color w:val="000000" w:themeColor="text1"/>
        </w:rPr>
        <w:t>sizeof</w:t>
      </w:r>
      <w:proofErr w:type="spellEnd"/>
      <w:r w:rsidRPr="00395373">
        <w:rPr>
          <w:color w:val="000000" w:themeColor="text1"/>
        </w:rPr>
        <w:t xml:space="preserve">() </w:t>
      </w:r>
      <w:r w:rsidRPr="00395373">
        <w:rPr>
          <w:rFonts w:hint="eastAsia"/>
          <w:color w:val="000000" w:themeColor="text1"/>
        </w:rPr>
        <w:t>返回</w:t>
      </w:r>
      <w:proofErr w:type="spellStart"/>
      <w:r w:rsidRPr="00395373">
        <w:rPr>
          <w:color w:val="000000" w:themeColor="text1"/>
        </w:rPr>
        <w:t>size_t</w:t>
      </w:r>
      <w:proofErr w:type="spellEnd"/>
      <w:r w:rsidRPr="00395373">
        <w:rPr>
          <w:color w:val="000000" w:themeColor="text1"/>
        </w:rPr>
        <w:t xml:space="preserve"> </w:t>
      </w:r>
      <w:r w:rsidR="005A46FE">
        <w:rPr>
          <w:color w:val="000000" w:themeColor="text1"/>
        </w:rPr>
        <w:t>64</w:t>
      </w:r>
      <w:r w:rsidR="005A46FE">
        <w:rPr>
          <w:rFonts w:hint="eastAsia"/>
          <w:color w:val="000000" w:themeColor="text1"/>
        </w:rPr>
        <w:t>位</w:t>
      </w:r>
      <w:r w:rsidRPr="00395373">
        <w:rPr>
          <w:rFonts w:hint="eastAsia"/>
          <w:color w:val="000000" w:themeColor="text1"/>
        </w:rPr>
        <w:t>无符号类型</w:t>
      </w:r>
    </w:p>
    <w:p w14:paraId="7BA23452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 w:rsidRPr="00395373">
        <w:rPr>
          <w:color w:val="000000" w:themeColor="text1"/>
        </w:rPr>
        <w:t>Tmin</w:t>
      </w:r>
      <w:proofErr w:type="spellEnd"/>
      <w:r w:rsidRPr="00395373">
        <w:rPr>
          <w:color w:val="000000" w:themeColor="text1"/>
        </w:rPr>
        <w:t>=-2147483647-1</w:t>
      </w:r>
      <w:r w:rsidRPr="00395373">
        <w:rPr>
          <w:rFonts w:hint="eastAsia"/>
          <w:color w:val="000000" w:themeColor="text1"/>
        </w:rPr>
        <w:t>，若写成</w:t>
      </w:r>
      <w:r w:rsidRPr="00395373">
        <w:rPr>
          <w:rFonts w:hint="eastAsia"/>
          <w:color w:val="000000" w:themeColor="text1"/>
        </w:rPr>
        <w:t>-</w:t>
      </w:r>
      <w:r w:rsidRPr="00395373">
        <w:rPr>
          <w:color w:val="000000" w:themeColor="text1"/>
        </w:rPr>
        <w:t>2137483648</w:t>
      </w:r>
      <w:r w:rsidRPr="00395373">
        <w:rPr>
          <w:rFonts w:hint="eastAsia"/>
          <w:color w:val="000000" w:themeColor="text1"/>
        </w:rPr>
        <w:t>会出现问题</w:t>
      </w:r>
    </w:p>
    <w:p w14:paraId="18BE36D6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95373">
        <w:rPr>
          <w:color w:val="000000" w:themeColor="text1"/>
        </w:rPr>
        <w:t>(x&lt;0? x +</w:t>
      </w:r>
      <w:r w:rsidRPr="00395373">
        <w:rPr>
          <w:b/>
          <w:bCs/>
          <w:color w:val="000000" w:themeColor="text1"/>
        </w:rPr>
        <w:t xml:space="preserve"> (1 &lt;&lt; k) - </w:t>
      </w:r>
      <w:proofErr w:type="gramStart"/>
      <w:r w:rsidRPr="00395373">
        <w:rPr>
          <w:b/>
          <w:bCs/>
          <w:color w:val="000000" w:themeColor="text1"/>
        </w:rPr>
        <w:t xml:space="preserve">1 </w:t>
      </w:r>
      <w:r w:rsidRPr="00395373">
        <w:rPr>
          <w:color w:val="000000" w:themeColor="text1"/>
        </w:rPr>
        <w:t>:</w:t>
      </w:r>
      <w:proofErr w:type="gramEnd"/>
      <w:r w:rsidRPr="00395373">
        <w:rPr>
          <w:b/>
          <w:bCs/>
          <w:color w:val="000000" w:themeColor="text1"/>
        </w:rPr>
        <w:t xml:space="preserve"> </w:t>
      </w:r>
      <w:r w:rsidRPr="00395373">
        <w:rPr>
          <w:color w:val="000000" w:themeColor="text1"/>
        </w:rPr>
        <w:t>x) &gt;&gt; k</w:t>
      </w:r>
    </w:p>
    <w:p w14:paraId="544A6BC2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浮点数的分布</w:t>
      </w:r>
    </w:p>
    <w:p w14:paraId="4614DE46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非规格化数：均匀分布</w:t>
      </w:r>
    </w:p>
    <w:p w14:paraId="299FF361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规格化数：局部均匀分布，整体越靠近</w:t>
      </w:r>
      <w:r w:rsidRPr="00395373">
        <w:rPr>
          <w:rFonts w:hint="eastAsia"/>
          <w:color w:val="000000" w:themeColor="text1"/>
        </w:rPr>
        <w:t>0</w:t>
      </w:r>
      <w:r w:rsidRPr="00395373">
        <w:rPr>
          <w:rFonts w:hint="eastAsia"/>
          <w:color w:val="000000" w:themeColor="text1"/>
        </w:rPr>
        <w:t>越稠密</w:t>
      </w:r>
    </w:p>
    <w:p w14:paraId="7848A2CE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浮点数计算的通用规则</w:t>
      </w:r>
    </w:p>
    <w:p w14:paraId="159ABF7C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计算精确值</w:t>
      </w:r>
      <w:r w:rsidRPr="00395373">
        <w:rPr>
          <w:color w:val="000000" w:themeColor="text1"/>
        </w:rPr>
        <w:t>-&gt;</w:t>
      </w:r>
      <w:r w:rsidRPr="00395373">
        <w:rPr>
          <w:rFonts w:hint="eastAsia"/>
          <w:color w:val="000000" w:themeColor="text1"/>
        </w:rPr>
        <w:t>移动小数点使有效位符合尾数规定，同时调节阶码</w:t>
      </w:r>
      <w:r w:rsidRPr="00395373">
        <w:rPr>
          <w:color w:val="000000" w:themeColor="text1"/>
        </w:rPr>
        <w:t>-&gt;</w:t>
      </w:r>
      <w:r w:rsidRPr="00395373">
        <w:rPr>
          <w:rFonts w:hint="eastAsia"/>
          <w:color w:val="000000" w:themeColor="text1"/>
        </w:rPr>
        <w:t>结果（可能溢出）</w:t>
      </w:r>
    </w:p>
    <w:p w14:paraId="6CB0BB41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浮点数的运算性质</w:t>
      </w:r>
    </w:p>
    <w:p w14:paraId="530CAA31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lastRenderedPageBreak/>
        <w:t>加法：封闭，可交换，不可结合，</w:t>
      </w:r>
      <w:r w:rsidRPr="00395373">
        <w:rPr>
          <w:rFonts w:hint="eastAsia"/>
          <w:color w:val="000000" w:themeColor="text1"/>
        </w:rPr>
        <w:t>0</w:t>
      </w:r>
      <w:r w:rsidRPr="00395373">
        <w:rPr>
          <w:rFonts w:hint="eastAsia"/>
          <w:color w:val="000000" w:themeColor="text1"/>
        </w:rPr>
        <w:t>是单位元，除了</w:t>
      </w:r>
      <w:r w:rsidRPr="00395373">
        <w:rPr>
          <w:color w:val="000000" w:themeColor="text1"/>
        </w:rPr>
        <w:t>inf</w:t>
      </w:r>
      <w:r w:rsidRPr="00395373">
        <w:rPr>
          <w:rFonts w:hint="eastAsia"/>
          <w:color w:val="000000" w:themeColor="text1"/>
        </w:rPr>
        <w:t>和</w:t>
      </w:r>
      <w:proofErr w:type="spellStart"/>
      <w:r w:rsidRPr="00395373">
        <w:rPr>
          <w:color w:val="000000" w:themeColor="text1"/>
        </w:rPr>
        <w:t>NaN</w:t>
      </w:r>
      <w:proofErr w:type="spellEnd"/>
      <w:r w:rsidRPr="00395373">
        <w:rPr>
          <w:rFonts w:hint="eastAsia"/>
          <w:color w:val="000000" w:themeColor="text1"/>
        </w:rPr>
        <w:t>之外都有加法逆元</w:t>
      </w:r>
    </w:p>
    <w:p w14:paraId="27EA0420" w14:textId="77777777" w:rsidR="001446B2" w:rsidRPr="00395373" w:rsidRDefault="001446B2" w:rsidP="001446B2">
      <w:pPr>
        <w:ind w:left="42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a≥b</m:t>
        </m:r>
        <m:box>
          <m:boxPr>
            <m:opEmu m:val="1"/>
            <m:ctrlPr>
              <w:rPr>
                <w:rFonts w:ascii="Cambria Math" w:hAnsi="Cambria Math"/>
                <w:i/>
                <w:color w:val="000000" w:themeColor="text1"/>
              </w:rPr>
            </m:ctrlPr>
          </m:boxPr>
          <m:e>
            <m:r>
              <w:rPr>
                <w:rFonts w:ascii="Cambria Math" w:hAnsi="Cambria Math"/>
                <w:color w:val="000000" w:themeColor="text1"/>
              </w:rPr>
              <m:t xml:space="preserve"> =&gt; </m:t>
            </m:r>
          </m:e>
        </m:box>
        <m:r>
          <w:rPr>
            <w:rFonts w:ascii="Cambria Math" w:hAnsi="Cambria Math"/>
            <w:color w:val="000000" w:themeColor="text1"/>
          </w:rPr>
          <m:t>a+c≥b+c</m:t>
        </m:r>
      </m:oMath>
      <w:r w:rsidRPr="00395373">
        <w:rPr>
          <w:rFonts w:hint="eastAsia"/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除了</w:t>
      </w:r>
      <w:r w:rsidRPr="00395373">
        <w:rPr>
          <w:color w:val="000000" w:themeColor="text1"/>
        </w:rPr>
        <w:t>inf</w:t>
      </w:r>
      <w:r w:rsidRPr="00395373">
        <w:rPr>
          <w:rFonts w:hint="eastAsia"/>
          <w:color w:val="000000" w:themeColor="text1"/>
        </w:rPr>
        <w:t>和</w:t>
      </w:r>
      <w:proofErr w:type="spellStart"/>
      <w:r w:rsidRPr="00395373">
        <w:rPr>
          <w:color w:val="000000" w:themeColor="text1"/>
        </w:rPr>
        <w:t>NaN</w:t>
      </w:r>
      <w:proofErr w:type="spellEnd"/>
      <w:r w:rsidRPr="00395373">
        <w:rPr>
          <w:color w:val="000000" w:themeColor="text1"/>
        </w:rPr>
        <w:t xml:space="preserve">, </w:t>
      </w:r>
      <w:r w:rsidRPr="00395373">
        <w:rPr>
          <w:rFonts w:hint="eastAsia"/>
          <w:color w:val="000000" w:themeColor="text1"/>
        </w:rPr>
        <w:t>去掉等号则不成立（</w:t>
      </w:r>
      <w:r w:rsidRPr="00395373">
        <w:rPr>
          <w:color w:val="000000" w:themeColor="text1"/>
        </w:rPr>
        <w:t>c</w:t>
      </w:r>
      <w:r w:rsidRPr="00395373">
        <w:rPr>
          <w:rFonts w:hint="eastAsia"/>
          <w:color w:val="000000" w:themeColor="text1"/>
        </w:rPr>
        <w:t>很大）</w:t>
      </w:r>
    </w:p>
    <w:p w14:paraId="57AD0FCC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乘法：封闭，可交换，不可结合，</w:t>
      </w:r>
      <w:r w:rsidRPr="00395373">
        <w:rPr>
          <w:rFonts w:hint="eastAsia"/>
          <w:color w:val="000000" w:themeColor="text1"/>
        </w:rPr>
        <w:t>1</w:t>
      </w:r>
      <w:r w:rsidRPr="00395373">
        <w:rPr>
          <w:rFonts w:hint="eastAsia"/>
          <w:color w:val="000000" w:themeColor="text1"/>
        </w:rPr>
        <w:t>是单位元，不满足分配律，平方非负（当</w:t>
      </w:r>
      <w:r w:rsidRPr="00395373">
        <w:rPr>
          <w:color w:val="000000" w:themeColor="text1"/>
        </w:rPr>
        <w:t>d</w:t>
      </w:r>
      <w:r w:rsidRPr="00395373">
        <w:rPr>
          <w:rFonts w:hint="eastAsia"/>
          <w:color w:val="000000" w:themeColor="text1"/>
        </w:rPr>
        <w:t>很小时，</w:t>
      </w:r>
      <w:r w:rsidRPr="00395373">
        <w:rPr>
          <w:rFonts w:hint="eastAsia"/>
          <w:color w:val="000000" w:themeColor="text1"/>
        </w:rPr>
        <w:t>d</w:t>
      </w:r>
      <w:r w:rsidRPr="00395373">
        <w:rPr>
          <w:color w:val="000000" w:themeColor="text1"/>
        </w:rPr>
        <w:t>*d=0</w:t>
      </w:r>
      <w:r w:rsidRPr="00395373">
        <w:rPr>
          <w:rFonts w:hint="eastAsia"/>
          <w:color w:val="000000" w:themeColor="text1"/>
        </w:rPr>
        <w:t>）</w:t>
      </w:r>
    </w:p>
    <w:p w14:paraId="2543EC96" w14:textId="77777777" w:rsidR="001446B2" w:rsidRPr="00395373" w:rsidRDefault="001446B2" w:rsidP="001446B2">
      <w:pPr>
        <w:ind w:left="42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a≥b, c≥0</m:t>
        </m:r>
        <m:box>
          <m:boxPr>
            <m:opEmu m:val="1"/>
            <m:ctrlPr>
              <w:rPr>
                <w:rFonts w:ascii="Cambria Math" w:hAnsi="Cambria Math"/>
                <w:i/>
                <w:color w:val="000000" w:themeColor="text1"/>
              </w:rPr>
            </m:ctrlPr>
          </m:boxPr>
          <m:e>
            <m:r>
              <w:rPr>
                <w:rFonts w:ascii="Cambria Math" w:hAnsi="Cambria Math"/>
                <w:color w:val="000000" w:themeColor="text1"/>
              </w:rPr>
              <m:t xml:space="preserve"> =&gt; </m:t>
            </m:r>
          </m:e>
        </m:box>
        <m:r>
          <w:rPr>
            <w:rFonts w:ascii="Cambria Math" w:hAnsi="Cambria Math"/>
            <w:color w:val="000000" w:themeColor="text1"/>
          </w:rPr>
          <m:t>ac≥bc</m:t>
        </m:r>
      </m:oMath>
      <w:r w:rsidRPr="00395373">
        <w:rPr>
          <w:rFonts w:hint="eastAsia"/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除了</w:t>
      </w:r>
      <w:r w:rsidRPr="00395373">
        <w:rPr>
          <w:color w:val="000000" w:themeColor="text1"/>
        </w:rPr>
        <w:t>inf</w:t>
      </w:r>
      <w:r w:rsidRPr="00395373">
        <w:rPr>
          <w:rFonts w:hint="eastAsia"/>
          <w:color w:val="000000" w:themeColor="text1"/>
        </w:rPr>
        <w:t>和</w:t>
      </w:r>
      <w:proofErr w:type="spellStart"/>
      <w:r w:rsidRPr="00395373">
        <w:rPr>
          <w:color w:val="000000" w:themeColor="text1"/>
        </w:rPr>
        <w:t>Na</w:t>
      </w:r>
      <w:r w:rsidRPr="00395373">
        <w:rPr>
          <w:rFonts w:hint="eastAsia"/>
          <w:color w:val="000000" w:themeColor="text1"/>
        </w:rPr>
        <w:t>N</w:t>
      </w:r>
      <w:proofErr w:type="spellEnd"/>
      <w:r w:rsidRPr="00395373">
        <w:rPr>
          <w:rFonts w:hint="eastAsia"/>
          <w:color w:val="000000" w:themeColor="text1"/>
        </w:rPr>
        <w:t>，去掉等号则不成立（</w:t>
      </w:r>
      <w:proofErr w:type="spellStart"/>
      <w:r w:rsidRPr="00395373">
        <w:rPr>
          <w:color w:val="000000" w:themeColor="text1"/>
        </w:rPr>
        <w:t>a,b,c</w:t>
      </w:r>
      <w:proofErr w:type="spellEnd"/>
      <w:r w:rsidRPr="00395373">
        <w:rPr>
          <w:rFonts w:hint="eastAsia"/>
          <w:color w:val="000000" w:themeColor="text1"/>
        </w:rPr>
        <w:t>很小）</w:t>
      </w:r>
    </w:p>
    <w:p w14:paraId="39D80A6A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整数与浮点数，浮点数与浮点数之间的类型转换</w:t>
      </w:r>
    </w:p>
    <w:p w14:paraId="301448C5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color w:val="000000" w:themeColor="text1"/>
        </w:rPr>
        <w:t>int-&gt;float</w:t>
      </w:r>
      <w:r w:rsidRPr="00395373">
        <w:rPr>
          <w:rFonts w:hint="eastAsia"/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可能舍入，不可能溢出</w:t>
      </w:r>
    </w:p>
    <w:p w14:paraId="15387341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i</w:t>
      </w:r>
      <w:r w:rsidRPr="00395373">
        <w:rPr>
          <w:color w:val="000000" w:themeColor="text1"/>
        </w:rPr>
        <w:t>nt-&gt;double</w:t>
      </w:r>
      <w:r w:rsidRPr="00395373">
        <w:rPr>
          <w:rFonts w:hint="eastAsia"/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精确转换</w:t>
      </w:r>
    </w:p>
    <w:p w14:paraId="31AA353E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f</w:t>
      </w:r>
      <w:r w:rsidRPr="00395373">
        <w:rPr>
          <w:color w:val="000000" w:themeColor="text1"/>
        </w:rPr>
        <w:t>loat-&gt;double</w:t>
      </w:r>
      <w:r w:rsidRPr="00395373">
        <w:rPr>
          <w:rFonts w:hint="eastAsia"/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精确转换</w:t>
      </w:r>
    </w:p>
    <w:p w14:paraId="69C960F1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color w:val="000000" w:themeColor="text1"/>
        </w:rPr>
        <w:t xml:space="preserve">float/double-&gt;int </w:t>
      </w:r>
      <w:r w:rsidRPr="00395373">
        <w:rPr>
          <w:rFonts w:hint="eastAsia"/>
          <w:color w:val="000000" w:themeColor="text1"/>
        </w:rPr>
        <w:t>去掉小数部分（向</w:t>
      </w:r>
      <w:r w:rsidRPr="00395373">
        <w:rPr>
          <w:rFonts w:hint="eastAsia"/>
          <w:color w:val="000000" w:themeColor="text1"/>
        </w:rPr>
        <w:t>0</w:t>
      </w:r>
      <w:r w:rsidRPr="00395373">
        <w:rPr>
          <w:rFonts w:hint="eastAsia"/>
          <w:color w:val="000000" w:themeColor="text1"/>
        </w:rPr>
        <w:t>舍入），溢出</w:t>
      </w:r>
      <w:r w:rsidRPr="00395373">
        <w:rPr>
          <w:rFonts w:hint="eastAsia"/>
          <w:color w:val="000000" w:themeColor="text1"/>
        </w:rPr>
        <w:t>/</w:t>
      </w:r>
      <w:proofErr w:type="spellStart"/>
      <w:r w:rsidRPr="00395373">
        <w:rPr>
          <w:color w:val="000000" w:themeColor="text1"/>
        </w:rPr>
        <w:t>NaN</w:t>
      </w:r>
      <w:proofErr w:type="spellEnd"/>
      <w:r w:rsidRPr="00395373">
        <w:rPr>
          <w:color w:val="000000" w:themeColor="text1"/>
        </w:rPr>
        <w:t>-&gt;</w:t>
      </w:r>
      <w:proofErr w:type="spellStart"/>
      <w:r w:rsidRPr="00395373">
        <w:rPr>
          <w:color w:val="000000" w:themeColor="text1"/>
        </w:rPr>
        <w:t>TMin</w:t>
      </w:r>
      <w:proofErr w:type="spellEnd"/>
      <w:r w:rsidRPr="00395373">
        <w:rPr>
          <w:rFonts w:hint="eastAsia"/>
          <w:color w:val="000000" w:themeColor="text1"/>
        </w:rPr>
        <w:t>（</w:t>
      </w:r>
      <w:r w:rsidRPr="00395373">
        <w:rPr>
          <w:color w:val="000000" w:themeColor="text1"/>
        </w:rPr>
        <w:t>U</w:t>
      </w:r>
      <w:r w:rsidRPr="00395373">
        <w:rPr>
          <w:rFonts w:hint="eastAsia"/>
          <w:color w:val="000000" w:themeColor="text1"/>
        </w:rPr>
        <w:t>ndefined</w:t>
      </w:r>
      <w:r w:rsidRPr="00395373">
        <w:rPr>
          <w:color w:val="000000" w:themeColor="text1"/>
        </w:rPr>
        <w:t xml:space="preserve"> Behavior</w:t>
      </w:r>
      <w:r w:rsidRPr="00395373">
        <w:rPr>
          <w:rFonts w:hint="eastAsia"/>
          <w:color w:val="000000" w:themeColor="text1"/>
        </w:rPr>
        <w:t>）</w:t>
      </w:r>
    </w:p>
    <w:p w14:paraId="6D98DA16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color w:val="000000" w:themeColor="text1"/>
        </w:rPr>
        <w:t>double-&gt;</w:t>
      </w:r>
      <w:r w:rsidRPr="00395373">
        <w:rPr>
          <w:rFonts w:hint="eastAsia"/>
          <w:color w:val="000000" w:themeColor="text1"/>
        </w:rPr>
        <w:t>float</w:t>
      </w:r>
      <w:r w:rsidRPr="00395373">
        <w:rPr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可能舍入，可能溢出</w:t>
      </w:r>
    </w:p>
    <w:p w14:paraId="1BF36459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gramStart"/>
      <w:r w:rsidRPr="00395373">
        <w:rPr>
          <w:color w:val="000000" w:themeColor="text1"/>
        </w:rPr>
        <w:t>!x</w:t>
      </w:r>
      <w:proofErr w:type="gramEnd"/>
      <w:r w:rsidRPr="00395373">
        <w:rPr>
          <w:rFonts w:hint="eastAsia"/>
          <w:color w:val="000000" w:themeColor="text1"/>
        </w:rPr>
        <w:t>返回</w:t>
      </w:r>
      <w:r w:rsidRPr="00395373">
        <w:rPr>
          <w:color w:val="000000" w:themeColor="text1"/>
        </w:rPr>
        <w:t>int</w:t>
      </w:r>
      <w:r w:rsidRPr="00395373">
        <w:rPr>
          <w:rFonts w:hint="eastAsia"/>
          <w:color w:val="000000" w:themeColor="text1"/>
        </w:rPr>
        <w:t>，逻辑运算均返回</w:t>
      </w:r>
      <w:r w:rsidRPr="00395373">
        <w:rPr>
          <w:color w:val="000000" w:themeColor="text1"/>
        </w:rPr>
        <w:t>int</w:t>
      </w:r>
    </w:p>
    <w:p w14:paraId="635D629A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95373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8B3B8AC" wp14:editId="41C06A63">
            <wp:simplePos x="0" y="0"/>
            <wp:positionH relativeFrom="column">
              <wp:posOffset>290703</wp:posOffset>
            </wp:positionH>
            <wp:positionV relativeFrom="paragraph">
              <wp:posOffset>316865</wp:posOffset>
            </wp:positionV>
            <wp:extent cx="2962275" cy="212280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373">
        <w:rPr>
          <w:rFonts w:hint="eastAsia"/>
          <w:color w:val="000000" w:themeColor="text1"/>
        </w:rPr>
        <w:t>群，阿贝尔群，环</w:t>
      </w:r>
    </w:p>
    <w:p w14:paraId="109C9799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指针类型转换只改变解读字节的方式</w:t>
      </w:r>
    </w:p>
    <w:p w14:paraId="62708067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proofErr w:type="spellStart"/>
      <w:r w:rsidRPr="00395373">
        <w:rPr>
          <w:rFonts w:hint="eastAsia"/>
          <w:b/>
          <w:bCs/>
          <w:color w:val="000000" w:themeColor="text1"/>
        </w:rPr>
        <w:t>N</w:t>
      </w:r>
      <w:r w:rsidRPr="00395373">
        <w:rPr>
          <w:b/>
          <w:bCs/>
          <w:color w:val="000000" w:themeColor="text1"/>
        </w:rPr>
        <w:t>aN</w:t>
      </w:r>
      <w:proofErr w:type="spellEnd"/>
      <w:r w:rsidRPr="00395373">
        <w:rPr>
          <w:rFonts w:hint="eastAsia"/>
          <w:b/>
          <w:bCs/>
          <w:color w:val="000000" w:themeColor="text1"/>
        </w:rPr>
        <w:t>和</w:t>
      </w:r>
      <w:r w:rsidRPr="00395373">
        <w:rPr>
          <w:b/>
          <w:bCs/>
          <w:color w:val="000000" w:themeColor="text1"/>
        </w:rPr>
        <w:t>inf</w:t>
      </w:r>
    </w:p>
    <w:p w14:paraId="10FAD5A0" w14:textId="77777777" w:rsidR="001446B2" w:rsidRPr="00395373" w:rsidRDefault="001446B2" w:rsidP="001446B2">
      <w:pPr>
        <w:ind w:left="420"/>
        <w:rPr>
          <w:color w:val="000000" w:themeColor="text1"/>
        </w:rPr>
      </w:pPr>
      <w:proofErr w:type="spellStart"/>
      <w:r w:rsidRPr="00395373">
        <w:rPr>
          <w:rFonts w:hint="eastAsia"/>
          <w:color w:val="000000" w:themeColor="text1"/>
        </w:rPr>
        <w:t>N</w:t>
      </w:r>
      <w:r w:rsidRPr="00395373">
        <w:rPr>
          <w:color w:val="000000" w:themeColor="text1"/>
        </w:rPr>
        <w:t>aN</w:t>
      </w:r>
      <w:proofErr w:type="spellEnd"/>
      <w:r w:rsidRPr="00395373">
        <w:rPr>
          <w:color w:val="000000" w:themeColor="text1"/>
        </w:rPr>
        <w:t xml:space="preserve">: </w:t>
      </w:r>
      <w:r w:rsidRPr="00395373">
        <w:rPr>
          <w:b/>
          <w:bCs/>
          <w:color w:val="000000" w:themeColor="text1"/>
        </w:rPr>
        <w:t xml:space="preserve">sqrt(-1), inf-inf, inf*0, inf/inf, </w:t>
      </w:r>
      <w:proofErr w:type="spellStart"/>
      <w:r w:rsidRPr="00395373">
        <w:rPr>
          <w:b/>
          <w:bCs/>
          <w:color w:val="000000" w:themeColor="text1"/>
        </w:rPr>
        <w:t>NaN+x</w:t>
      </w:r>
      <w:proofErr w:type="spellEnd"/>
      <w:r w:rsidRPr="00395373">
        <w:rPr>
          <w:b/>
          <w:bCs/>
          <w:color w:val="000000" w:themeColor="text1"/>
        </w:rPr>
        <w:t>, 0.0/0.0</w:t>
      </w:r>
      <w:r w:rsidRPr="00395373">
        <w:rPr>
          <w:rFonts w:hint="eastAsia"/>
          <w:color w:val="000000" w:themeColor="text1"/>
        </w:rPr>
        <w:t>，不能参与比较和运算，无符号时总是大于其他值</w:t>
      </w:r>
    </w:p>
    <w:p w14:paraId="01E20550" w14:textId="77777777" w:rsidR="001446B2" w:rsidRPr="00395373" w:rsidRDefault="001446B2" w:rsidP="001446B2">
      <w:pPr>
        <w:ind w:left="420"/>
        <w:rPr>
          <w:color w:val="000000" w:themeColor="text1"/>
        </w:rPr>
      </w:pPr>
      <w:r w:rsidRPr="00395373">
        <w:rPr>
          <w:color w:val="000000" w:themeColor="text1"/>
        </w:rPr>
        <w:t xml:space="preserve">inf: </w:t>
      </w:r>
      <w:r w:rsidRPr="00395373">
        <w:rPr>
          <w:rFonts w:hint="eastAsia"/>
          <w:color w:val="000000" w:themeColor="text1"/>
        </w:rPr>
        <w:t>溢出时得到，</w:t>
      </w:r>
      <w:r w:rsidRPr="00395373">
        <w:rPr>
          <w:rFonts w:hint="eastAsia"/>
          <w:color w:val="000000" w:themeColor="text1"/>
        </w:rPr>
        <w:t>+</w:t>
      </w:r>
      <w:r w:rsidRPr="00395373">
        <w:rPr>
          <w:color w:val="000000" w:themeColor="text1"/>
        </w:rPr>
        <w:t>/-</w:t>
      </w:r>
      <w:r w:rsidRPr="00395373">
        <w:rPr>
          <w:rFonts w:hint="eastAsia"/>
          <w:color w:val="000000" w:themeColor="text1"/>
        </w:rPr>
        <w:t>1</w:t>
      </w:r>
      <w:r w:rsidRPr="00395373">
        <w:rPr>
          <w:color w:val="000000" w:themeColor="text1"/>
        </w:rPr>
        <w:t xml:space="preserve">.0/0.0, </w:t>
      </w:r>
      <w:r w:rsidRPr="00395373">
        <w:rPr>
          <w:rFonts w:hint="eastAsia"/>
          <w:color w:val="000000" w:themeColor="text1"/>
        </w:rPr>
        <w:t>可作为数参与比较和运算</w:t>
      </w:r>
    </w:p>
    <w:p w14:paraId="56F28BA7" w14:textId="77777777" w:rsidR="001446B2" w:rsidRPr="00395373" w:rsidRDefault="001446B2" w:rsidP="001446B2">
      <w:pPr>
        <w:ind w:left="420"/>
        <w:rPr>
          <w:color w:val="000000" w:themeColor="text1"/>
        </w:rPr>
      </w:pPr>
      <w:proofErr w:type="spellStart"/>
      <w:proofErr w:type="gramStart"/>
      <w:r w:rsidRPr="00395373">
        <w:rPr>
          <w:color w:val="000000" w:themeColor="text1"/>
        </w:rPr>
        <w:t>NaN</w:t>
      </w:r>
      <w:proofErr w:type="spellEnd"/>
      <w:r w:rsidRPr="00395373">
        <w:rPr>
          <w:color w:val="000000" w:themeColor="text1"/>
        </w:rPr>
        <w:t>!=</w:t>
      </w:r>
      <w:proofErr w:type="spellStart"/>
      <w:proofErr w:type="gramEnd"/>
      <w:r w:rsidRPr="00395373">
        <w:rPr>
          <w:color w:val="000000" w:themeColor="text1"/>
        </w:rPr>
        <w:t>NaN</w:t>
      </w:r>
      <w:proofErr w:type="spellEnd"/>
      <w:r w:rsidRPr="00395373">
        <w:rPr>
          <w:rFonts w:hint="eastAsia"/>
          <w:color w:val="000000" w:themeColor="text1"/>
        </w:rPr>
        <w:t>（不等于任何数，包括自己）</w:t>
      </w:r>
    </w:p>
    <w:p w14:paraId="31E46B59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多类型运算规则</w:t>
      </w:r>
    </w:p>
    <w:p w14:paraId="22F71278" w14:textId="77777777" w:rsidR="001446B2" w:rsidRPr="00395373" w:rsidRDefault="001446B2" w:rsidP="001446B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包含</w:t>
      </w:r>
      <w:r w:rsidRPr="00395373">
        <w:rPr>
          <w:color w:val="000000" w:themeColor="text1"/>
        </w:rPr>
        <w:t xml:space="preserve">long double/double/float </w:t>
      </w:r>
      <w:r w:rsidRPr="00395373">
        <w:rPr>
          <w:rFonts w:hint="eastAsia"/>
          <w:color w:val="000000" w:themeColor="text1"/>
        </w:rPr>
        <w:t>——</w:t>
      </w:r>
      <w:r w:rsidRPr="00395373">
        <w:rPr>
          <w:rFonts w:hint="eastAsia"/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全部转换成对应类型</w:t>
      </w:r>
    </w:p>
    <w:p w14:paraId="7B8C56F6" w14:textId="77777777" w:rsidR="001446B2" w:rsidRPr="00395373" w:rsidRDefault="001446B2" w:rsidP="001446B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proofErr w:type="gramStart"/>
      <w:r w:rsidRPr="00395373">
        <w:rPr>
          <w:rFonts w:hint="eastAsia"/>
          <w:color w:val="000000" w:themeColor="text1"/>
        </w:rPr>
        <w:t>u</w:t>
      </w:r>
      <w:r w:rsidRPr="00395373">
        <w:rPr>
          <w:color w:val="000000" w:themeColor="text1"/>
        </w:rPr>
        <w:t>nsigned  int</w:t>
      </w:r>
      <w:proofErr w:type="gramEnd"/>
      <w:r w:rsidRPr="00395373">
        <w:rPr>
          <w:color w:val="000000" w:themeColor="text1"/>
        </w:rPr>
        <w:t xml:space="preserve"> </w:t>
      </w:r>
    </w:p>
    <w:p w14:paraId="51F1259C" w14:textId="77777777" w:rsidR="001446B2" w:rsidRPr="00395373" w:rsidRDefault="001446B2" w:rsidP="001446B2">
      <w:pPr>
        <w:pStyle w:val="a3"/>
        <w:ind w:left="780" w:firstLineChars="0" w:firstLine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lastRenderedPageBreak/>
        <w:t>1</w:t>
      </w:r>
      <w:r w:rsidRPr="00395373">
        <w:rPr>
          <w:color w:val="000000" w:themeColor="text1"/>
        </w:rPr>
        <w:t>6</w:t>
      </w:r>
      <w:r w:rsidRPr="00395373">
        <w:rPr>
          <w:rFonts w:hint="eastAsia"/>
          <w:color w:val="000000" w:themeColor="text1"/>
        </w:rPr>
        <w:t>-</w:t>
      </w:r>
      <w:r w:rsidRPr="00395373">
        <w:rPr>
          <w:color w:val="000000" w:themeColor="text1"/>
        </w:rPr>
        <w:t>&gt;32</w:t>
      </w:r>
    </w:p>
    <w:p w14:paraId="2B3CB075" w14:textId="77777777" w:rsidR="001446B2" w:rsidRPr="00395373" w:rsidRDefault="001446B2" w:rsidP="001446B2">
      <w:pPr>
        <w:pStyle w:val="a3"/>
        <w:ind w:left="780" w:firstLineChars="0" w:firstLine="0"/>
        <w:rPr>
          <w:color w:val="000000" w:themeColor="text1"/>
        </w:rPr>
      </w:pPr>
      <w:r w:rsidRPr="00395373">
        <w:rPr>
          <w:color w:val="000000" w:themeColor="text1"/>
        </w:rPr>
        <w:t>32-&gt;32</w:t>
      </w:r>
    </w:p>
    <w:p w14:paraId="524A49BA" w14:textId="77777777" w:rsidR="001446B2" w:rsidRPr="00395373" w:rsidRDefault="001446B2" w:rsidP="001446B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 w:rsidRPr="00395373">
        <w:rPr>
          <w:rFonts w:hint="eastAsia"/>
          <w:color w:val="000000" w:themeColor="text1"/>
        </w:rPr>
        <w:t>a</w:t>
      </w:r>
      <w:r w:rsidRPr="00395373">
        <w:rPr>
          <w:color w:val="000000" w:themeColor="text1"/>
        </w:rPr>
        <w:t>%b</w:t>
      </w:r>
      <w:proofErr w:type="spellEnd"/>
      <w:r w:rsidRPr="00395373">
        <w:rPr>
          <w:color w:val="000000" w:themeColor="text1"/>
        </w:rPr>
        <w:t xml:space="preserve"> </w:t>
      </w:r>
      <w:r w:rsidRPr="00395373">
        <w:rPr>
          <w:color w:val="000000" w:themeColor="text1"/>
        </w:rPr>
        <w:sym w:font="Wingdings" w:char="F0F3"/>
      </w:r>
      <w:r w:rsidRPr="00395373">
        <w:rPr>
          <w:color w:val="000000" w:themeColor="text1"/>
        </w:rPr>
        <w:t xml:space="preserve"> a-(a/</w:t>
      </w:r>
      <w:proofErr w:type="gramStart"/>
      <w:r w:rsidRPr="00395373">
        <w:rPr>
          <w:color w:val="000000" w:themeColor="text1"/>
        </w:rPr>
        <w:t>b)*</w:t>
      </w:r>
      <w:proofErr w:type="gramEnd"/>
      <w:r w:rsidRPr="00395373">
        <w:rPr>
          <w:color w:val="000000" w:themeColor="text1"/>
        </w:rPr>
        <w:t>b</w:t>
      </w:r>
    </w:p>
    <w:p w14:paraId="5CCAD02F" w14:textId="77777777" w:rsidR="001446B2" w:rsidRDefault="001446B2"/>
    <w:sectPr w:rsidR="0014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5EBE"/>
    <w:multiLevelType w:val="hybridMultilevel"/>
    <w:tmpl w:val="CF9E8E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0195B"/>
    <w:multiLevelType w:val="hybridMultilevel"/>
    <w:tmpl w:val="012093D2"/>
    <w:lvl w:ilvl="0" w:tplc="877C1F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A04EA8"/>
    <w:multiLevelType w:val="hybridMultilevel"/>
    <w:tmpl w:val="B2420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4EB4C04E">
      <w:start w:val="1"/>
      <w:numFmt w:val="bullet"/>
      <w:lvlText w:val="•"/>
      <w:lvlJc w:val="left"/>
      <w:pPr>
        <w:ind w:left="126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B2"/>
    <w:rsid w:val="001446B2"/>
    <w:rsid w:val="005A46FE"/>
    <w:rsid w:val="0090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C883C"/>
  <w15:chartTrackingRefBased/>
  <w15:docId w15:val="{B5C9109B-A5EA-804D-9674-F6ADAF73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6B2"/>
    <w:pPr>
      <w:widowControl w:val="0"/>
      <w:spacing w:line="360" w:lineRule="auto"/>
      <w:jc w:val="both"/>
    </w:pPr>
    <w:rPr>
      <w:rFonts w:ascii="Times New Roman" w:hAnsi="Times New Roman" w:cs="Times New Roman"/>
      <w:sz w:val="20"/>
      <w:szCs w:val="22"/>
    </w:rPr>
  </w:style>
  <w:style w:type="paragraph" w:styleId="1">
    <w:name w:val="heading 1"/>
    <w:basedOn w:val="a"/>
    <w:next w:val="a"/>
    <w:link w:val="10"/>
    <w:uiPriority w:val="9"/>
    <w:qFormat/>
    <w:rsid w:val="001446B2"/>
    <w:pPr>
      <w:spacing w:before="120" w:after="1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46B2"/>
    <w:rPr>
      <w:rFonts w:ascii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4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2</cp:revision>
  <dcterms:created xsi:type="dcterms:W3CDTF">2023-10-09T08:00:00Z</dcterms:created>
  <dcterms:modified xsi:type="dcterms:W3CDTF">2023-10-11T11:10:00Z</dcterms:modified>
</cp:coreProperties>
</file>