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4812A" w14:textId="0B4992F3" w:rsidR="000752B8" w:rsidRPr="00AC6AE0" w:rsidRDefault="000752B8" w:rsidP="00376403">
      <w:pPr>
        <w:pStyle w:val="1"/>
        <w:rPr>
          <w:color w:val="000000" w:themeColor="text1"/>
        </w:rPr>
      </w:pPr>
      <w:r w:rsidRPr="00AC6AE0">
        <w:rPr>
          <w:color w:val="000000" w:themeColor="text1"/>
        </w:rPr>
        <w:t>第</w:t>
      </w:r>
      <w:r w:rsidRPr="00AC6AE0">
        <w:rPr>
          <w:color w:val="000000" w:themeColor="text1"/>
        </w:rPr>
        <w:t>6</w:t>
      </w:r>
      <w:r w:rsidRPr="00AC6AE0">
        <w:rPr>
          <w:color w:val="000000" w:themeColor="text1"/>
        </w:rPr>
        <w:t>章</w:t>
      </w:r>
      <w:r w:rsidRPr="00AC6AE0">
        <w:rPr>
          <w:color w:val="000000" w:themeColor="text1"/>
        </w:rPr>
        <w:t xml:space="preserve"> </w:t>
      </w:r>
      <w:r w:rsidRPr="00AC6AE0">
        <w:rPr>
          <w:color w:val="000000" w:themeColor="text1"/>
        </w:rPr>
        <w:t>存储器层次结构</w:t>
      </w:r>
    </w:p>
    <w:p w14:paraId="1481A8CC" w14:textId="28F93218" w:rsidR="000752B8" w:rsidRPr="00AC6AE0" w:rsidRDefault="00AC6AE0" w:rsidP="0037640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.1</w:t>
      </w:r>
      <w:r w:rsidR="00376403" w:rsidRPr="00AC6AE0">
        <w:rPr>
          <w:rFonts w:ascii="Times New Roman" w:hAnsi="Times New Roman" w:cs="Times New Roman"/>
          <w:b/>
          <w:bCs/>
          <w:color w:val="000000" w:themeColor="text1"/>
        </w:rPr>
        <w:t>存储技术</w:t>
      </w:r>
    </w:p>
    <w:p w14:paraId="2168887E" w14:textId="0A021141" w:rsidR="00376403" w:rsidRPr="00AC6AE0" w:rsidRDefault="00AC6AE0" w:rsidP="00376403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.1.1</w:t>
      </w:r>
      <w:r w:rsidR="00376403" w:rsidRPr="00AC6AE0">
        <w:rPr>
          <w:rFonts w:ascii="Times New Roman" w:hAnsi="Times New Roman" w:cs="Times New Roman"/>
          <w:b/>
          <w:bCs/>
          <w:color w:val="000000" w:themeColor="text1"/>
        </w:rPr>
        <w:t>随机访问存储器（</w:t>
      </w:r>
      <w:r w:rsidR="00376403" w:rsidRPr="00AC6AE0">
        <w:rPr>
          <w:rFonts w:ascii="Times New Roman" w:hAnsi="Times New Roman" w:cs="Times New Roman"/>
          <w:b/>
          <w:bCs/>
          <w:color w:val="000000" w:themeColor="text1"/>
        </w:rPr>
        <w:t>RAM</w:t>
      </w:r>
      <w:r w:rsidR="00376403" w:rsidRPr="00AC6AE0">
        <w:rPr>
          <w:rFonts w:ascii="Times New Roman" w:hAnsi="Times New Roman" w:cs="Times New Roman"/>
          <w:b/>
          <w:bCs/>
          <w:color w:val="000000" w:themeColor="text1"/>
        </w:rPr>
        <w:t>）</w:t>
      </w:r>
    </w:p>
    <w:p w14:paraId="3E8205FC" w14:textId="043F5829" w:rsidR="00376403" w:rsidRPr="00AC6AE0" w:rsidRDefault="00376403" w:rsidP="00376403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S</w:t>
      </w:r>
      <w:r w:rsidRPr="00AC6AE0">
        <w:rPr>
          <w:rFonts w:ascii="Times New Roman" w:hAnsi="Times New Roman" w:cs="Times New Roman"/>
          <w:b/>
          <w:bCs/>
          <w:color w:val="000000" w:themeColor="text1"/>
        </w:rPr>
        <w:t>RAM</w:t>
      </w:r>
    </w:p>
    <w:p w14:paraId="0D25C549" w14:textId="7F93E983" w:rsidR="00376403" w:rsidRPr="00AC6AE0" w:rsidRDefault="00376403" w:rsidP="00376403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作为高速缓存，可以在</w:t>
      </w:r>
      <w:r w:rsidRPr="00AC6AE0">
        <w:rPr>
          <w:rFonts w:ascii="Times New Roman" w:hAnsi="Times New Roman" w:cs="Times New Roman"/>
          <w:color w:val="000000" w:themeColor="text1"/>
        </w:rPr>
        <w:t>CPU</w:t>
      </w:r>
      <w:r w:rsidRPr="00AC6AE0">
        <w:rPr>
          <w:rFonts w:ascii="Times New Roman" w:hAnsi="Times New Roman" w:cs="Times New Roman" w:hint="eastAsia"/>
          <w:color w:val="000000" w:themeColor="text1"/>
        </w:rPr>
        <w:t>芯片上或芯片外</w:t>
      </w:r>
    </w:p>
    <w:p w14:paraId="6872460A" w14:textId="7D6C2954" w:rsidR="00376403" w:rsidRPr="00AC6AE0" w:rsidRDefault="00376403" w:rsidP="00376403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每个位存储在一个双稳态的结构</w:t>
      </w:r>
      <w:r w:rsidR="00190FC4" w:rsidRPr="00AC6AE0">
        <w:rPr>
          <w:rFonts w:ascii="Times New Roman" w:hAnsi="Times New Roman" w:cs="Times New Roman" w:hint="eastAsia"/>
          <w:color w:val="000000" w:themeColor="text1"/>
        </w:rPr>
        <w:t>单元，每个单元用一个六晶体管电路实现</w:t>
      </w:r>
    </w:p>
    <w:p w14:paraId="397A63D1" w14:textId="3850CD50" w:rsidR="00611F9F" w:rsidRPr="00AC6AE0" w:rsidRDefault="00611F9F" w:rsidP="00376403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抗干扰能力强</w:t>
      </w:r>
    </w:p>
    <w:p w14:paraId="700DAFB0" w14:textId="3C63BF42" w:rsidR="00190FC4" w:rsidRPr="00AC6AE0" w:rsidRDefault="00190FC4" w:rsidP="00190FC4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D</w:t>
      </w:r>
      <w:r w:rsidRPr="00AC6AE0">
        <w:rPr>
          <w:rFonts w:ascii="Times New Roman" w:hAnsi="Times New Roman" w:cs="Times New Roman"/>
          <w:b/>
          <w:bCs/>
          <w:color w:val="000000" w:themeColor="text1"/>
        </w:rPr>
        <w:t>RAM</w:t>
      </w:r>
    </w:p>
    <w:p w14:paraId="59AD13ED" w14:textId="5716805E" w:rsidR="00190FC4" w:rsidRPr="00AC6AE0" w:rsidRDefault="00190FC4" w:rsidP="00190FC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作为主存以及图形系统的帧缓冲区</w:t>
      </w:r>
    </w:p>
    <w:p w14:paraId="15476CD8" w14:textId="0EE14F88" w:rsidR="00611F9F" w:rsidRPr="00AC6AE0" w:rsidRDefault="00611F9F" w:rsidP="00190FC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每个位存储为对一个电容的充电，每个单元用一个电容和一个访问晶体管实现</w:t>
      </w:r>
    </w:p>
    <w:p w14:paraId="74B4C33C" w14:textId="0BDB5E04" w:rsidR="00611F9F" w:rsidRPr="00AC6AE0" w:rsidRDefault="00611F9F" w:rsidP="00190FC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对干扰非常敏感（数码照相机和摄像机传感器）</w:t>
      </w:r>
    </w:p>
    <w:p w14:paraId="79B284AF" w14:textId="503A832A" w:rsidR="00611F9F" w:rsidRPr="00AC6AE0" w:rsidRDefault="0088561B" w:rsidP="00190FC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45A326AB" wp14:editId="6A5EAC17">
            <wp:simplePos x="0" y="0"/>
            <wp:positionH relativeFrom="column">
              <wp:posOffset>575696</wp:posOffset>
            </wp:positionH>
            <wp:positionV relativeFrom="page">
              <wp:posOffset>5411020</wp:posOffset>
            </wp:positionV>
            <wp:extent cx="4862830" cy="821690"/>
            <wp:effectExtent l="0" t="0" r="1270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F9F" w:rsidRPr="00AC6AE0">
        <w:rPr>
          <w:rFonts w:ascii="Times New Roman" w:hAnsi="Times New Roman" w:cs="Times New Roman"/>
          <w:color w:val="000000" w:themeColor="text1"/>
        </w:rPr>
        <w:t>10</w:t>
      </w:r>
      <w:r w:rsidR="00611F9F" w:rsidRPr="00AC6AE0">
        <w:rPr>
          <w:rFonts w:ascii="Times New Roman" w:hAnsi="Times New Roman" w:cs="Times New Roman" w:hint="eastAsia"/>
          <w:color w:val="000000" w:themeColor="text1"/>
        </w:rPr>
        <w:t>～</w:t>
      </w:r>
      <w:r w:rsidR="00611F9F" w:rsidRPr="00AC6AE0">
        <w:rPr>
          <w:rFonts w:ascii="Times New Roman" w:hAnsi="Times New Roman" w:cs="Times New Roman" w:hint="eastAsia"/>
          <w:color w:val="000000" w:themeColor="text1"/>
        </w:rPr>
        <w:t>1</w:t>
      </w:r>
      <w:r w:rsidR="00611F9F" w:rsidRPr="00AC6AE0">
        <w:rPr>
          <w:rFonts w:ascii="Times New Roman" w:hAnsi="Times New Roman" w:cs="Times New Roman"/>
          <w:color w:val="000000" w:themeColor="text1"/>
        </w:rPr>
        <w:t>00ms</w:t>
      </w:r>
      <w:r w:rsidR="00611F9F" w:rsidRPr="00AC6AE0">
        <w:rPr>
          <w:rFonts w:ascii="Times New Roman" w:hAnsi="Times New Roman" w:cs="Times New Roman" w:hint="eastAsia"/>
          <w:color w:val="000000" w:themeColor="text1"/>
        </w:rPr>
        <w:t>内失去电荷，内存系统需要周期性读出然后重写</w:t>
      </w:r>
      <w:r w:rsidR="00611F9F" w:rsidRPr="00AC6AE0">
        <w:rPr>
          <w:rFonts w:ascii="Times New Roman" w:hAnsi="Times New Roman" w:cs="Times New Roman"/>
          <w:color w:val="000000" w:themeColor="text1"/>
        </w:rPr>
        <w:t>/</w:t>
      </w:r>
      <w:r w:rsidR="00611F9F" w:rsidRPr="00AC6AE0">
        <w:rPr>
          <w:rFonts w:ascii="Times New Roman" w:hAnsi="Times New Roman" w:cs="Times New Roman" w:hint="eastAsia"/>
          <w:color w:val="000000" w:themeColor="text1"/>
        </w:rPr>
        <w:t>通过纠错码发现并纠正任何单个的错误位</w:t>
      </w:r>
    </w:p>
    <w:p w14:paraId="228C0EDB" w14:textId="7C051910" w:rsidR="0088561B" w:rsidRPr="00AC6AE0" w:rsidRDefault="0088561B" w:rsidP="0088561B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传统</w:t>
      </w:r>
      <w:r w:rsidRPr="00AC6AE0">
        <w:rPr>
          <w:rFonts w:ascii="Times New Roman" w:hAnsi="Times New Roman" w:cs="Times New Roman"/>
          <w:b/>
          <w:bCs/>
          <w:color w:val="000000" w:themeColor="text1"/>
        </w:rPr>
        <w:t>DRAM</w:t>
      </w:r>
    </w:p>
    <w:p w14:paraId="54A47825" w14:textId="6CDA0E0D" w:rsidR="0088561B" w:rsidRPr="00AC6AE0" w:rsidRDefault="0088561B" w:rsidP="004D659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单元（位）被分为</w:t>
      </w:r>
      <w:r w:rsidRPr="00AC6AE0">
        <w:rPr>
          <w:rFonts w:ascii="Times New Roman" w:hAnsi="Times New Roman" w:cs="Times New Roman"/>
          <w:color w:val="000000" w:themeColor="text1"/>
        </w:rPr>
        <w:t>d</w:t>
      </w:r>
      <w:r w:rsidRPr="00AC6AE0">
        <w:rPr>
          <w:rFonts w:ascii="Times New Roman" w:hAnsi="Times New Roman" w:cs="Times New Roman" w:hint="eastAsia"/>
          <w:color w:val="000000" w:themeColor="text1"/>
        </w:rPr>
        <w:t>个超单元，每个超单元由</w:t>
      </w:r>
      <w:r w:rsidRPr="00AC6AE0">
        <w:rPr>
          <w:rFonts w:ascii="Times New Roman" w:hAnsi="Times New Roman" w:cs="Times New Roman"/>
          <w:color w:val="000000" w:themeColor="text1"/>
        </w:rPr>
        <w:t>w</w:t>
      </w:r>
      <w:r w:rsidRPr="00AC6AE0">
        <w:rPr>
          <w:rFonts w:ascii="Times New Roman" w:hAnsi="Times New Roman" w:cs="Times New Roman" w:hint="eastAsia"/>
          <w:color w:val="000000" w:themeColor="text1"/>
        </w:rPr>
        <w:t>个单元组成</w:t>
      </w:r>
      <w:r w:rsidR="004D659F" w:rsidRPr="00AC6AE0">
        <w:rPr>
          <w:rFonts w:ascii="Times New Roman" w:hAnsi="Times New Roman" w:cs="Times New Roman" w:hint="eastAsia"/>
          <w:color w:val="000000" w:themeColor="text1"/>
        </w:rPr>
        <w:t>；</w:t>
      </w:r>
      <w:r w:rsidRPr="00AC6AE0">
        <w:rPr>
          <w:rFonts w:ascii="Times New Roman" w:hAnsi="Times New Roman" w:cs="Times New Roman" w:hint="eastAsia"/>
          <w:color w:val="000000" w:themeColor="text1"/>
        </w:rPr>
        <w:t>超单元被组织为</w:t>
      </w:r>
      <w:r w:rsidR="004D659F" w:rsidRPr="00AC6AE0">
        <w:rPr>
          <w:rFonts w:ascii="Times New Roman" w:hAnsi="Times New Roman" w:cs="Times New Roman" w:hint="eastAsia"/>
          <w:color w:val="000000" w:themeColor="text1"/>
        </w:rPr>
        <w:t>矩阵</w:t>
      </w:r>
      <w:r w:rsidR="00F845D2" w:rsidRPr="00AC6AE0">
        <w:rPr>
          <w:rFonts w:ascii="Times New Roman" w:hAnsi="Times New Roman" w:cs="Times New Roman" w:hint="eastAsia"/>
          <w:color w:val="000000" w:themeColor="text1"/>
        </w:rPr>
        <w:t>（降低地址引脚数量）</w:t>
      </w:r>
    </w:p>
    <w:p w14:paraId="0487C2CF" w14:textId="59513B8E" w:rsidR="004D659F" w:rsidRPr="00AC6AE0" w:rsidRDefault="004D659F" w:rsidP="0088561B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数据引脚和地址引脚</w:t>
      </w:r>
      <w:r w:rsidR="00F845D2" w:rsidRPr="00AC6AE0">
        <w:rPr>
          <w:rFonts w:ascii="Times New Roman" w:hAnsi="Times New Roman" w:cs="Times New Roman" w:hint="eastAsia"/>
          <w:color w:val="000000" w:themeColor="text1"/>
        </w:rPr>
        <w:t>，内存控制器先后发送</w:t>
      </w:r>
      <w:r w:rsidR="00F845D2" w:rsidRPr="00AC6AE0">
        <w:rPr>
          <w:rFonts w:ascii="Times New Roman" w:hAnsi="Times New Roman" w:cs="Times New Roman"/>
          <w:color w:val="000000" w:themeColor="text1"/>
        </w:rPr>
        <w:t>RAS</w:t>
      </w:r>
      <w:r w:rsidR="00F845D2" w:rsidRPr="00AC6AE0">
        <w:rPr>
          <w:rFonts w:ascii="Times New Roman" w:hAnsi="Times New Roman" w:cs="Times New Roman" w:hint="eastAsia"/>
          <w:color w:val="000000" w:themeColor="text1"/>
        </w:rPr>
        <w:t>和</w:t>
      </w:r>
      <w:r w:rsidR="00F845D2" w:rsidRPr="00AC6AE0">
        <w:rPr>
          <w:rFonts w:ascii="Times New Roman" w:hAnsi="Times New Roman" w:cs="Times New Roman"/>
          <w:color w:val="000000" w:themeColor="text1"/>
        </w:rPr>
        <w:t>CAS</w:t>
      </w:r>
      <w:r w:rsidR="00F845D2" w:rsidRPr="00AC6AE0">
        <w:rPr>
          <w:rFonts w:ascii="Times New Roman" w:hAnsi="Times New Roman" w:cs="Times New Roman" w:hint="eastAsia"/>
          <w:color w:val="000000" w:themeColor="text1"/>
        </w:rPr>
        <w:t>请求，二者共享相同的地址引脚（增加了访问时间）</w:t>
      </w:r>
    </w:p>
    <w:p w14:paraId="5DC87504" w14:textId="6ED70A6C" w:rsidR="004D659F" w:rsidRPr="00AC6AE0" w:rsidRDefault="004D659F" w:rsidP="0088561B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每个芯片被连接到内存控制器，内存控制器可以一次传送</w:t>
      </w:r>
      <w:r w:rsidRPr="00AC6AE0">
        <w:rPr>
          <w:rFonts w:ascii="Times New Roman" w:hAnsi="Times New Roman" w:cs="Times New Roman"/>
          <w:color w:val="000000" w:themeColor="text1"/>
        </w:rPr>
        <w:t>w</w:t>
      </w:r>
      <w:r w:rsidRPr="00AC6AE0">
        <w:rPr>
          <w:rFonts w:ascii="Times New Roman" w:hAnsi="Times New Roman" w:cs="Times New Roman" w:hint="eastAsia"/>
          <w:color w:val="000000" w:themeColor="text1"/>
        </w:rPr>
        <w:t>位（一个超单元）（传入</w:t>
      </w:r>
      <w:r w:rsidRPr="00AC6AE0">
        <w:rPr>
          <w:rFonts w:ascii="Times New Roman" w:hAnsi="Times New Roman" w:cs="Times New Roman" w:hint="eastAsia"/>
          <w:color w:val="000000" w:themeColor="text1"/>
        </w:rPr>
        <w:t>/</w:t>
      </w:r>
      <w:r w:rsidRPr="00AC6AE0">
        <w:rPr>
          <w:rFonts w:ascii="Times New Roman" w:hAnsi="Times New Roman" w:cs="Times New Roman" w:hint="eastAsia"/>
          <w:color w:val="000000" w:themeColor="text1"/>
        </w:rPr>
        <w:t>传出）</w:t>
      </w:r>
    </w:p>
    <w:p w14:paraId="28CD5418" w14:textId="77777777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BEF6CE2" w14:textId="77777777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32EE3E4" w14:textId="77777777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E9673AD" w14:textId="77777777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BC58056" w14:textId="77777777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33CDDF8" w14:textId="08A1A855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AB7B3FD" w14:textId="4646D73C" w:rsidR="004D659F" w:rsidRPr="00AC6AE0" w:rsidRDefault="00F845D2" w:rsidP="00F845D2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增强</w:t>
      </w:r>
      <w:r w:rsidR="004D659F" w:rsidRPr="00AC6AE0">
        <w:rPr>
          <w:b/>
          <w:bCs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4AD567DC" wp14:editId="1E4D3739">
            <wp:simplePos x="0" y="0"/>
            <wp:positionH relativeFrom="column">
              <wp:posOffset>424815</wp:posOffset>
            </wp:positionH>
            <wp:positionV relativeFrom="page">
              <wp:posOffset>1284605</wp:posOffset>
            </wp:positionV>
            <wp:extent cx="4687570" cy="1901825"/>
            <wp:effectExtent l="0" t="0" r="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AE0">
        <w:rPr>
          <w:rFonts w:ascii="Times New Roman" w:hAnsi="Times New Roman" w:cs="Times New Roman"/>
          <w:b/>
          <w:bCs/>
          <w:color w:val="000000" w:themeColor="text1"/>
        </w:rPr>
        <w:t>DRAM</w:t>
      </w:r>
    </w:p>
    <w:p w14:paraId="26BBEA05" w14:textId="6D33F33D" w:rsidR="00F845D2" w:rsidRPr="00AC6AE0" w:rsidRDefault="00F845D2" w:rsidP="00F845D2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快页模式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FPM DRAM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46C75891" w14:textId="355F6E38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复用行缓冲区的内容而非丢弃</w:t>
      </w:r>
    </w:p>
    <w:p w14:paraId="75F9558E" w14:textId="7587E51F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  <w:lang w:val="es-ES"/>
        </w:rPr>
      </w:pPr>
      <w:r w:rsidRPr="00AC6AE0">
        <w:rPr>
          <w:rFonts w:ascii="Times New Roman" w:hAnsi="Times New Roman" w:cs="Times New Roman"/>
          <w:color w:val="000000" w:themeColor="text1"/>
          <w:lang w:val="es-ES"/>
        </w:rPr>
        <w:t>(</w:t>
      </w:r>
      <w:r w:rsidRPr="00AC6AE0">
        <w:rPr>
          <w:rFonts w:ascii="Times New Roman" w:hAnsi="Times New Roman" w:cs="Times New Roman" w:hint="eastAsia"/>
          <w:color w:val="000000" w:themeColor="text1"/>
          <w:lang w:val="es-ES"/>
        </w:rPr>
        <w:t>R</w:t>
      </w:r>
      <w:r w:rsidRPr="00AC6AE0">
        <w:rPr>
          <w:rFonts w:ascii="Times New Roman" w:hAnsi="Times New Roman" w:cs="Times New Roman"/>
          <w:color w:val="000000" w:themeColor="text1"/>
          <w:lang w:val="es-ES"/>
        </w:rPr>
        <w:t xml:space="preserve">AS, </w:t>
      </w:r>
      <w:proofErr w:type="gramStart"/>
      <w:r w:rsidRPr="00AC6AE0">
        <w:rPr>
          <w:rFonts w:ascii="Times New Roman" w:hAnsi="Times New Roman" w:cs="Times New Roman"/>
          <w:color w:val="000000" w:themeColor="text1"/>
          <w:lang w:val="es-ES"/>
        </w:rPr>
        <w:t>CAS)*</w:t>
      </w:r>
      <w:proofErr w:type="gramEnd"/>
      <w:r w:rsidRPr="00AC6AE0">
        <w:rPr>
          <w:rFonts w:ascii="Times New Roman" w:hAnsi="Times New Roman" w:cs="Times New Roman"/>
          <w:color w:val="000000" w:themeColor="text1"/>
          <w:lang w:val="es-ES"/>
        </w:rPr>
        <w:t>3 -&gt; RAS, CAS, CAS, CAS</w:t>
      </w:r>
    </w:p>
    <w:p w14:paraId="195FDC2B" w14:textId="294BD7A4" w:rsidR="00F845D2" w:rsidRPr="00AC6AE0" w:rsidRDefault="00F845D2" w:rsidP="00F845D2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扩展数据输出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EDO DRAM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7E443FB5" w14:textId="35FF42B0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FPM DRAM</w:t>
      </w:r>
      <w:r w:rsidRPr="00AC6AE0">
        <w:rPr>
          <w:rFonts w:ascii="Times New Roman" w:hAnsi="Times New Roman" w:cs="Times New Roman" w:hint="eastAsia"/>
          <w:color w:val="000000" w:themeColor="text1"/>
        </w:rPr>
        <w:t>的</w:t>
      </w:r>
      <w:r w:rsidR="0083706F" w:rsidRPr="00AC6AE0">
        <w:rPr>
          <w:rFonts w:ascii="Times New Roman" w:hAnsi="Times New Roman" w:cs="Times New Roman" w:hint="eastAsia"/>
          <w:color w:val="000000" w:themeColor="text1"/>
        </w:rPr>
        <w:t>增强</w:t>
      </w:r>
      <w:r w:rsidRPr="00AC6AE0">
        <w:rPr>
          <w:rFonts w:ascii="Times New Roman" w:hAnsi="Times New Roman" w:cs="Times New Roman" w:hint="eastAsia"/>
          <w:color w:val="000000" w:themeColor="text1"/>
        </w:rPr>
        <w:t>形式</w:t>
      </w:r>
    </w:p>
    <w:p w14:paraId="5B94EE45" w14:textId="04564A6A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允许各个</w:t>
      </w:r>
      <w:r w:rsidRPr="00AC6AE0">
        <w:rPr>
          <w:rFonts w:ascii="Times New Roman" w:hAnsi="Times New Roman" w:cs="Times New Roman"/>
          <w:color w:val="000000" w:themeColor="text1"/>
        </w:rPr>
        <w:t>CAS</w:t>
      </w:r>
      <w:r w:rsidRPr="00AC6AE0">
        <w:rPr>
          <w:rFonts w:ascii="Times New Roman" w:hAnsi="Times New Roman" w:cs="Times New Roman" w:hint="eastAsia"/>
          <w:color w:val="000000" w:themeColor="text1"/>
        </w:rPr>
        <w:t>信号在时间上靠得更紧</w:t>
      </w:r>
    </w:p>
    <w:p w14:paraId="0DB2710F" w14:textId="1516AB09" w:rsidR="00F845D2" w:rsidRPr="00AC6AE0" w:rsidRDefault="00F845D2" w:rsidP="00F845D2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同步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SDRAM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7D7B6150" w14:textId="052614DB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控制信号与驱动内存控制器的外部时钟信号相同</w:t>
      </w:r>
    </w:p>
    <w:p w14:paraId="6729CED0" w14:textId="40383266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比异步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（前面三种）更快</w:t>
      </w:r>
    </w:p>
    <w:p w14:paraId="26DE64BA" w14:textId="153057E0" w:rsidR="00F845D2" w:rsidRPr="00AC6AE0" w:rsidRDefault="00F845D2" w:rsidP="00F845D2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双倍速率数据同步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 w:hint="eastAsia"/>
          <w:color w:val="000000" w:themeColor="text1"/>
        </w:rPr>
        <w:t>D</w:t>
      </w:r>
      <w:r w:rsidRPr="00AC6AE0">
        <w:rPr>
          <w:rFonts w:ascii="Times New Roman" w:hAnsi="Times New Roman" w:cs="Times New Roman"/>
          <w:color w:val="000000" w:themeColor="text1"/>
        </w:rPr>
        <w:t>DR SDRAM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0EA8BF84" w14:textId="2678FC09" w:rsidR="00500707" w:rsidRPr="00AC6AE0" w:rsidRDefault="0083706F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S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的增强形式</w:t>
      </w:r>
    </w:p>
    <w:p w14:paraId="0952D7CC" w14:textId="7BFF80D8" w:rsidR="0083706F" w:rsidRPr="00AC6AE0" w:rsidRDefault="0083706F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使用两个时钟沿作为控制信号，使速度翻倍</w:t>
      </w:r>
    </w:p>
    <w:p w14:paraId="594073E0" w14:textId="0E063174" w:rsidR="00F845D2" w:rsidRPr="00AC6AE0" w:rsidRDefault="00F845D2" w:rsidP="00F845D2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视频</w:t>
      </w:r>
      <w:r w:rsidRPr="00AC6AE0">
        <w:rPr>
          <w:rFonts w:ascii="Times New Roman" w:hAnsi="Times New Roman" w:cs="Times New Roman"/>
          <w:color w:val="000000" w:themeColor="text1"/>
        </w:rPr>
        <w:t>RAM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VRAM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7EC5DDDD" w14:textId="565A943E" w:rsidR="0083706F" w:rsidRPr="00AC6AE0" w:rsidRDefault="0083706F" w:rsidP="0083706F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用于图形系统帧缓冲区，与</w:t>
      </w:r>
      <w:r w:rsidRPr="00AC6AE0">
        <w:rPr>
          <w:rFonts w:ascii="Times New Roman" w:hAnsi="Times New Roman" w:cs="Times New Roman"/>
          <w:color w:val="000000" w:themeColor="text1"/>
        </w:rPr>
        <w:t>FPM DRAM</w:t>
      </w:r>
      <w:r w:rsidRPr="00AC6AE0">
        <w:rPr>
          <w:rFonts w:ascii="Times New Roman" w:hAnsi="Times New Roman" w:cs="Times New Roman" w:hint="eastAsia"/>
          <w:color w:val="000000" w:themeColor="text1"/>
        </w:rPr>
        <w:t>类似</w:t>
      </w:r>
    </w:p>
    <w:p w14:paraId="3EB43B8A" w14:textId="0B967B96" w:rsidR="0083706F" w:rsidRPr="00AC6AE0" w:rsidRDefault="0083706F" w:rsidP="0083706F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输出通过依次对内部缓冲区的整个内容进行移位得到</w:t>
      </w:r>
    </w:p>
    <w:p w14:paraId="086A027F" w14:textId="227891C3" w:rsidR="0083706F" w:rsidRPr="00AC6AE0" w:rsidRDefault="0083706F" w:rsidP="0083706F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允许对内存并行读写</w:t>
      </w:r>
    </w:p>
    <w:p w14:paraId="691492BC" w14:textId="64BA55B3" w:rsidR="0083706F" w:rsidRPr="00AC6AE0" w:rsidRDefault="0083706F" w:rsidP="0083706F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内存模块</w:t>
      </w:r>
    </w:p>
    <w:p w14:paraId="2D988700" w14:textId="20E2A6F5" w:rsidR="00AE00CF" w:rsidRPr="00AC6AE0" w:rsidRDefault="0083706F" w:rsidP="00AE00C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D</w:t>
      </w:r>
      <w:r w:rsidRPr="00AC6AE0">
        <w:rPr>
          <w:rFonts w:ascii="Times New Roman" w:hAnsi="Times New Roman" w:cs="Times New Roman"/>
          <w:color w:val="000000" w:themeColor="text1"/>
        </w:rPr>
        <w:t>RAM</w:t>
      </w:r>
      <w:r w:rsidRPr="00AC6AE0">
        <w:rPr>
          <w:rFonts w:ascii="Times New Roman" w:hAnsi="Times New Roman" w:cs="Times New Roman" w:hint="eastAsia"/>
          <w:color w:val="000000" w:themeColor="text1"/>
        </w:rPr>
        <w:t>封装在内存模块中</w:t>
      </w:r>
      <w:r w:rsidR="00077A21" w:rsidRPr="00AC6AE0">
        <w:rPr>
          <w:rFonts w:ascii="Times New Roman" w:hAnsi="Times New Roman" w:cs="Times New Roman" w:hint="eastAsia"/>
          <w:color w:val="000000" w:themeColor="text1"/>
        </w:rPr>
        <w:t>，内存模块插到主板的扩展槽上</w:t>
      </w:r>
    </w:p>
    <w:p w14:paraId="322BD135" w14:textId="495FA68D" w:rsidR="00AE00CF" w:rsidRPr="00AC6AE0" w:rsidRDefault="00AE00CF" w:rsidP="00AE00C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将多个内存模块连接到内存控制器可以聚合成主存</w:t>
      </w:r>
    </w:p>
    <w:p w14:paraId="4BD04BAD" w14:textId="1AD40127" w:rsidR="00AE00CF" w:rsidRPr="00AC6AE0" w:rsidRDefault="00AE00CF" w:rsidP="00AE00CF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AC6AE0">
        <w:rPr>
          <w:noProof/>
          <w:color w:val="000000" w:themeColor="text1"/>
        </w:rPr>
        <w:lastRenderedPageBreak/>
        <w:drawing>
          <wp:anchor distT="0" distB="0" distL="114300" distR="114300" simplePos="0" relativeHeight="251660288" behindDoc="0" locked="0" layoutInCell="1" allowOverlap="1" wp14:anchorId="15F7CE6B" wp14:editId="3353B889">
            <wp:simplePos x="0" y="0"/>
            <wp:positionH relativeFrom="column">
              <wp:posOffset>757555</wp:posOffset>
            </wp:positionH>
            <wp:positionV relativeFrom="page">
              <wp:posOffset>975446</wp:posOffset>
            </wp:positionV>
            <wp:extent cx="3194685" cy="2330450"/>
            <wp:effectExtent l="0" t="0" r="5715" b="635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27"/>
                    <a:stretch/>
                  </pic:blipFill>
                  <pic:spPr bwMode="auto">
                    <a:xfrm>
                      <a:off x="0" y="0"/>
                      <a:ext cx="3194685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EB4F7" w14:textId="291385D9" w:rsidR="00B10C07" w:rsidRPr="00AC6AE0" w:rsidRDefault="00E43AD2" w:rsidP="00B10C07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75CD2243" wp14:editId="0D65B9AA">
            <wp:simplePos x="0" y="0"/>
            <wp:positionH relativeFrom="column">
              <wp:posOffset>1064260</wp:posOffset>
            </wp:positionH>
            <wp:positionV relativeFrom="page">
              <wp:posOffset>3997143</wp:posOffset>
            </wp:positionV>
            <wp:extent cx="3409315" cy="153987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C07" w:rsidRPr="00AC6AE0">
        <w:rPr>
          <w:rFonts w:ascii="Times New Roman" w:hAnsi="Times New Roman" w:cs="Times New Roman" w:hint="eastAsia"/>
          <w:b/>
          <w:bCs/>
          <w:color w:val="000000" w:themeColor="text1"/>
        </w:rPr>
        <w:t>访问主存</w:t>
      </w:r>
    </w:p>
    <w:p w14:paraId="04CEE76E" w14:textId="3DB75B07" w:rsidR="00B10C07" w:rsidRPr="00AC6AE0" w:rsidRDefault="00E43AD2" w:rsidP="00E43AD2">
      <w:pPr>
        <w:pStyle w:val="a3"/>
        <w:spacing w:line="360" w:lineRule="auto"/>
        <w:ind w:left="1680" w:firstLineChars="0" w:firstLine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I</w:t>
      </w:r>
      <w:r w:rsidRPr="00AC6AE0">
        <w:rPr>
          <w:rFonts w:ascii="Times New Roman" w:hAnsi="Times New Roman" w:cs="Times New Roman"/>
          <w:color w:val="000000" w:themeColor="text1"/>
        </w:rPr>
        <w:t>/O</w:t>
      </w:r>
      <w:r w:rsidRPr="00AC6AE0">
        <w:rPr>
          <w:rFonts w:ascii="Times New Roman" w:hAnsi="Times New Roman" w:cs="Times New Roman" w:hint="eastAsia"/>
          <w:color w:val="000000" w:themeColor="text1"/>
        </w:rPr>
        <w:t>桥接器执行系统总线信号与内存总线信号之间的翻译，包括内存控制器</w:t>
      </w:r>
    </w:p>
    <w:p w14:paraId="08D35196" w14:textId="4741ACF1" w:rsidR="00B10C07" w:rsidRPr="00AC6AE0" w:rsidRDefault="00B10C07" w:rsidP="00B10C07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非易失性存储器</w:t>
      </w:r>
    </w:p>
    <w:p w14:paraId="2DED8AA3" w14:textId="4A5741C1" w:rsidR="00B10C07" w:rsidRPr="00AC6AE0" w:rsidRDefault="00B10C07" w:rsidP="00B10C0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只读存储器（</w:t>
      </w:r>
      <w:r w:rsidRPr="00AC6AE0">
        <w:rPr>
          <w:rFonts w:ascii="Times New Roman" w:hAnsi="Times New Roman" w:cs="Times New Roman" w:hint="eastAsia"/>
          <w:color w:val="000000" w:themeColor="text1"/>
        </w:rPr>
        <w:t>ROM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0CEC49F6" w14:textId="0875FB4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有的既可以读也可以写</w:t>
      </w:r>
    </w:p>
    <w:p w14:paraId="5FDE256D" w14:textId="3A545747" w:rsidR="00B10C07" w:rsidRPr="00AC6AE0" w:rsidRDefault="00B10C07" w:rsidP="00B10C0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可编程</w:t>
      </w:r>
      <w:r w:rsidRPr="00AC6AE0">
        <w:rPr>
          <w:rFonts w:ascii="Times New Roman" w:hAnsi="Times New Roman" w:cs="Times New Roman"/>
          <w:color w:val="000000" w:themeColor="text1"/>
        </w:rPr>
        <w:t>ROM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PROM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684EB63D" w14:textId="63BD986E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只能被编程一次</w:t>
      </w:r>
    </w:p>
    <w:p w14:paraId="2EB234BA" w14:textId="4D1D8085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每个存储器单元有一种熔丝，只能用高电流熔断一次</w:t>
      </w:r>
    </w:p>
    <w:p w14:paraId="059D9300" w14:textId="4513F10E" w:rsidR="00B10C07" w:rsidRPr="00AC6AE0" w:rsidRDefault="00B10C07" w:rsidP="00B10C0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可擦写可编程</w:t>
      </w:r>
      <w:r w:rsidRPr="00AC6AE0">
        <w:rPr>
          <w:rFonts w:ascii="Times New Roman" w:hAnsi="Times New Roman" w:cs="Times New Roman"/>
          <w:color w:val="000000" w:themeColor="text1"/>
        </w:rPr>
        <w:t>ROM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EPROM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091D08CC" w14:textId="7777777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UV</w:t>
      </w:r>
      <w:r w:rsidRPr="00AC6AE0">
        <w:rPr>
          <w:rFonts w:ascii="Times New Roman" w:hAnsi="Times New Roman" w:cs="Times New Roman" w:hint="eastAsia"/>
          <w:color w:val="000000" w:themeColor="text1"/>
        </w:rPr>
        <w:t>照过透明石英窗口，单元被清除为</w:t>
      </w:r>
      <w:r w:rsidRPr="00AC6AE0">
        <w:rPr>
          <w:rFonts w:ascii="Times New Roman" w:hAnsi="Times New Roman" w:cs="Times New Roman" w:hint="eastAsia"/>
          <w:color w:val="000000" w:themeColor="text1"/>
        </w:rPr>
        <w:t>0</w:t>
      </w:r>
    </w:p>
    <w:p w14:paraId="39E72A84" w14:textId="7777777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编程通过一种写入</w:t>
      </w:r>
      <w:r w:rsidRPr="00AC6AE0">
        <w:rPr>
          <w:rFonts w:ascii="Times New Roman" w:hAnsi="Times New Roman" w:cs="Times New Roman" w:hint="eastAsia"/>
          <w:color w:val="000000" w:themeColor="text1"/>
        </w:rPr>
        <w:t>1</w:t>
      </w:r>
      <w:r w:rsidRPr="00AC6AE0">
        <w:rPr>
          <w:rFonts w:ascii="Times New Roman" w:hAnsi="Times New Roman" w:cs="Times New Roman" w:hint="eastAsia"/>
          <w:color w:val="000000" w:themeColor="text1"/>
        </w:rPr>
        <w:t>的特殊设备完成</w:t>
      </w:r>
    </w:p>
    <w:p w14:paraId="7456CA77" w14:textId="7777777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/>
          <w:color w:val="000000" w:themeColor="text1"/>
        </w:rPr>
        <w:t>1000</w:t>
      </w:r>
      <w:r w:rsidRPr="00AC6AE0">
        <w:rPr>
          <w:rFonts w:ascii="Times New Roman" w:hAnsi="Times New Roman" w:cs="Times New Roman" w:hint="eastAsia"/>
          <w:color w:val="000000" w:themeColor="text1"/>
        </w:rPr>
        <w:t>次</w:t>
      </w:r>
    </w:p>
    <w:p w14:paraId="40A22021" w14:textId="77777777" w:rsidR="00B10C07" w:rsidRPr="00AC6AE0" w:rsidRDefault="00B10C07" w:rsidP="00B10C0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电子可擦写可编程</w:t>
      </w:r>
      <w:r w:rsidRPr="00AC6AE0">
        <w:rPr>
          <w:rFonts w:ascii="Times New Roman" w:hAnsi="Times New Roman" w:cs="Times New Roman"/>
          <w:color w:val="000000" w:themeColor="text1"/>
        </w:rPr>
        <w:t>ROM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EEPROM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26B77738" w14:textId="7777777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不需要独立的编程设备</w:t>
      </w:r>
    </w:p>
    <w:p w14:paraId="67656207" w14:textId="20FDB2CB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lastRenderedPageBreak/>
        <w:t>1</w:t>
      </w:r>
      <w:r w:rsidRPr="00AC6AE0">
        <w:rPr>
          <w:rFonts w:ascii="Times New Roman" w:hAnsi="Times New Roman" w:cs="Times New Roman"/>
          <w:color w:val="000000" w:themeColor="text1"/>
        </w:rPr>
        <w:t>0</w:t>
      </w:r>
      <w:r w:rsidRPr="00AC6AE0">
        <w:rPr>
          <w:rFonts w:ascii="Times New Roman" w:hAnsi="Times New Roman" w:cs="Times New Roman"/>
          <w:color w:val="000000" w:themeColor="text1"/>
          <w:vertAlign w:val="superscript"/>
        </w:rPr>
        <w:t>5</w:t>
      </w:r>
      <w:r w:rsidRPr="00AC6AE0">
        <w:rPr>
          <w:rFonts w:ascii="Times New Roman" w:hAnsi="Times New Roman" w:cs="Times New Roman" w:hint="eastAsia"/>
          <w:color w:val="000000" w:themeColor="text1"/>
        </w:rPr>
        <w:t>次</w:t>
      </w:r>
    </w:p>
    <w:p w14:paraId="3FC0CCD2" w14:textId="7F697584" w:rsidR="001B2214" w:rsidRPr="00AC6AE0" w:rsidRDefault="001B2214" w:rsidP="001B221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闪存</w:t>
      </w:r>
    </w:p>
    <w:p w14:paraId="5126AFAE" w14:textId="7ECC86B3" w:rsidR="001B2214" w:rsidRPr="00AC6AE0" w:rsidRDefault="001B2214" w:rsidP="001B2214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基于</w:t>
      </w:r>
      <w:r w:rsidRPr="00AC6AE0">
        <w:rPr>
          <w:rFonts w:ascii="Times New Roman" w:hAnsi="Times New Roman" w:cs="Times New Roman"/>
          <w:color w:val="000000" w:themeColor="text1"/>
        </w:rPr>
        <w:t>EEPROM</w:t>
      </w:r>
    </w:p>
    <w:p w14:paraId="0758837B" w14:textId="3517C95D" w:rsidR="001B2214" w:rsidRPr="00AC6AE0" w:rsidRDefault="001B2214" w:rsidP="001B2214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固态硬盘（</w:t>
      </w:r>
      <w:r w:rsidRPr="00AC6AE0">
        <w:rPr>
          <w:rFonts w:ascii="Times New Roman" w:hAnsi="Times New Roman" w:cs="Times New Roman"/>
          <w:color w:val="000000" w:themeColor="text1"/>
        </w:rPr>
        <w:t>SSD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376E99B5" w14:textId="77777777" w:rsidR="00B10C07" w:rsidRPr="00AC6AE0" w:rsidRDefault="00B10C07" w:rsidP="00B10C0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固件</w:t>
      </w:r>
    </w:p>
    <w:p w14:paraId="290B9590" w14:textId="7777777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存储在</w:t>
      </w:r>
      <w:r w:rsidRPr="00AC6AE0">
        <w:rPr>
          <w:rFonts w:ascii="Times New Roman" w:hAnsi="Times New Roman" w:cs="Times New Roman"/>
          <w:color w:val="000000" w:themeColor="text1"/>
        </w:rPr>
        <w:t>ROM</w:t>
      </w:r>
      <w:r w:rsidRPr="00AC6AE0">
        <w:rPr>
          <w:rFonts w:ascii="Times New Roman" w:hAnsi="Times New Roman" w:cs="Times New Roman" w:hint="eastAsia"/>
          <w:color w:val="000000" w:themeColor="text1"/>
        </w:rPr>
        <w:t>中的程序</w:t>
      </w:r>
    </w:p>
    <w:p w14:paraId="43720915" w14:textId="3E2BE14D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通电后运行</w:t>
      </w:r>
    </w:p>
    <w:p w14:paraId="346F24EF" w14:textId="1CA3477C" w:rsidR="00E43AD2" w:rsidRPr="00AC6AE0" w:rsidRDefault="00AC6AE0" w:rsidP="00E43AD2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.1.2</w:t>
      </w:r>
      <w:r w:rsidR="00E43AD2" w:rsidRPr="00AC6AE0">
        <w:rPr>
          <w:rFonts w:ascii="Times New Roman" w:hAnsi="Times New Roman" w:cs="Times New Roman" w:hint="eastAsia"/>
          <w:b/>
          <w:bCs/>
          <w:color w:val="000000" w:themeColor="text1"/>
        </w:rPr>
        <w:t>磁盘存储</w:t>
      </w:r>
    </w:p>
    <w:p w14:paraId="22D132D7" w14:textId="586A66A5" w:rsidR="00E43AD2" w:rsidRPr="00AC6AE0" w:rsidRDefault="001B2214" w:rsidP="00E43AD2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4E7D48C6" wp14:editId="61ADC08F">
            <wp:simplePos x="0" y="0"/>
            <wp:positionH relativeFrom="column">
              <wp:posOffset>783318</wp:posOffset>
            </wp:positionH>
            <wp:positionV relativeFrom="page">
              <wp:posOffset>3618139</wp:posOffset>
            </wp:positionV>
            <wp:extent cx="3749040" cy="1515745"/>
            <wp:effectExtent l="0" t="0" r="0" b="0"/>
            <wp:wrapTopAndBottom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126BAA4-0B9D-0218-676F-D8E481E0E2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126BAA4-0B9D-0218-676F-D8E481E0E2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AE0">
        <w:rPr>
          <w:rFonts w:ascii="Times New Roman" w:hAnsi="Times New Roman" w:cs="Times New Roman" w:hint="eastAsia"/>
          <w:color w:val="000000" w:themeColor="text1"/>
        </w:rPr>
        <w:t>磁盘构造</w:t>
      </w:r>
    </w:p>
    <w:p w14:paraId="5A67BDF9" w14:textId="01531187" w:rsidR="001B2214" w:rsidRPr="00AC6AE0" w:rsidRDefault="001B2214" w:rsidP="001B2214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磁盘容量</w:t>
      </w:r>
    </w:p>
    <w:p w14:paraId="6AD41C1E" w14:textId="4DB20832" w:rsidR="001B2214" w:rsidRPr="00AC6AE0" w:rsidRDefault="001B2214" w:rsidP="001B221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记录密度</w:t>
      </w:r>
    </w:p>
    <w:p w14:paraId="41F14A6B" w14:textId="233DE8DE" w:rsidR="001B2214" w:rsidRPr="00AC6AE0" w:rsidRDefault="001B2214" w:rsidP="001B221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磁道密度</w:t>
      </w:r>
    </w:p>
    <w:p w14:paraId="191B5A47" w14:textId="15382C3D" w:rsidR="001B2214" w:rsidRPr="00AC6AE0" w:rsidRDefault="001B2214" w:rsidP="001B221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面密度</w:t>
      </w:r>
    </w:p>
    <w:p w14:paraId="2705DD14" w14:textId="373EBEEC" w:rsidR="001B2214" w:rsidRPr="00AC6AE0" w:rsidRDefault="001B2214" w:rsidP="001B2214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多区记录技术</w:t>
      </w:r>
    </w:p>
    <w:p w14:paraId="7D2F29DD" w14:textId="71394CD1" w:rsidR="008C0DBD" w:rsidRPr="00AC6AE0" w:rsidRDefault="008C0DBD" w:rsidP="008C0DBD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磁盘操作</w:t>
      </w:r>
    </w:p>
    <w:p w14:paraId="3E44E044" w14:textId="39D8DD03" w:rsidR="008C0DBD" w:rsidRPr="00AC6AE0" w:rsidRDefault="008C0DBD" w:rsidP="008C0DBD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寻道时间</w:t>
      </w:r>
    </w:p>
    <w:p w14:paraId="4D05C23A" w14:textId="3B78629F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读写头冲撞</w:t>
      </w:r>
    </w:p>
    <w:p w14:paraId="098237A5" w14:textId="4FA39B40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3</w:t>
      </w:r>
      <w:r w:rsidRPr="00AC6AE0">
        <w:rPr>
          <w:rFonts w:ascii="Times New Roman" w:hAnsi="Times New Roman" w:cs="Times New Roman" w:hint="eastAsia"/>
          <w:color w:val="000000" w:themeColor="text1"/>
        </w:rPr>
        <w:t>～</w:t>
      </w:r>
      <w:r w:rsidRPr="00AC6AE0">
        <w:rPr>
          <w:rFonts w:ascii="Times New Roman" w:hAnsi="Times New Roman" w:cs="Times New Roman"/>
          <w:color w:val="000000" w:themeColor="text1"/>
        </w:rPr>
        <w:t>9ms</w:t>
      </w:r>
      <w:r w:rsidRPr="00AC6AE0">
        <w:rPr>
          <w:rFonts w:ascii="Times New Roman" w:hAnsi="Times New Roman" w:cs="Times New Roman" w:hint="eastAsia"/>
          <w:color w:val="000000" w:themeColor="text1"/>
        </w:rPr>
        <w:t>，最大</w:t>
      </w:r>
      <w:r w:rsidRPr="00AC6AE0">
        <w:rPr>
          <w:rFonts w:ascii="Times New Roman" w:hAnsi="Times New Roman" w:cs="Times New Roman" w:hint="eastAsia"/>
          <w:color w:val="000000" w:themeColor="text1"/>
        </w:rPr>
        <w:t>2</w:t>
      </w:r>
      <w:r w:rsidRPr="00AC6AE0">
        <w:rPr>
          <w:rFonts w:ascii="Times New Roman" w:hAnsi="Times New Roman" w:cs="Times New Roman"/>
          <w:color w:val="000000" w:themeColor="text1"/>
        </w:rPr>
        <w:t>0</w:t>
      </w:r>
      <w:r w:rsidRPr="00AC6AE0">
        <w:rPr>
          <w:rFonts w:ascii="Times New Roman" w:hAnsi="Times New Roman" w:cs="Times New Roman" w:hint="eastAsia"/>
          <w:color w:val="000000" w:themeColor="text1"/>
        </w:rPr>
        <w:t>ms</w:t>
      </w:r>
    </w:p>
    <w:p w14:paraId="202E5A14" w14:textId="3407CACA" w:rsidR="008C0DBD" w:rsidRPr="00AC6AE0" w:rsidRDefault="008C0DBD" w:rsidP="008C0DBD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旋转时间</w:t>
      </w:r>
    </w:p>
    <w:p w14:paraId="29FB82DF" w14:textId="56522FD6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最大旋转时间的一半</w:t>
      </w:r>
    </w:p>
    <w:p w14:paraId="2A020D45" w14:textId="3DE82B08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与寻道时间大致相等</w:t>
      </w:r>
    </w:p>
    <w:p w14:paraId="3D38DA8E" w14:textId="4C99B905" w:rsidR="008C0DBD" w:rsidRPr="00AC6AE0" w:rsidRDefault="008C0DBD" w:rsidP="008C0DBD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传送时间</w:t>
      </w:r>
    </w:p>
    <w:p w14:paraId="405BD46D" w14:textId="0EC7AB60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一个扇区需要旋转多久</w:t>
      </w:r>
    </w:p>
    <w:p w14:paraId="1D0630B5" w14:textId="4D8AEE7B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很短</w:t>
      </w:r>
    </w:p>
    <w:p w14:paraId="65EBB514" w14:textId="3B922954" w:rsidR="003324D6" w:rsidRPr="00AC6AE0" w:rsidRDefault="003324D6" w:rsidP="003324D6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lastRenderedPageBreak/>
        <w:t>逻辑磁盘块</w:t>
      </w:r>
    </w:p>
    <w:p w14:paraId="714858A6" w14:textId="42EF011B" w:rsidR="00A079F7" w:rsidRPr="00AC6AE0" w:rsidRDefault="00A079F7" w:rsidP="00A079F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逻辑块序列</w:t>
      </w:r>
      <w:r w:rsidR="000A6D08" w:rsidRPr="00AC6AE0">
        <w:rPr>
          <w:rFonts w:ascii="Times New Roman" w:hAnsi="Times New Roman" w:cs="Times New Roman" w:hint="eastAsia"/>
          <w:color w:val="000000" w:themeColor="text1"/>
        </w:rPr>
        <w:t>+</w:t>
      </w:r>
      <w:r w:rsidR="000A6D08" w:rsidRPr="00AC6AE0">
        <w:rPr>
          <w:rFonts w:ascii="Times New Roman" w:hAnsi="Times New Roman" w:cs="Times New Roman" w:hint="eastAsia"/>
          <w:color w:val="000000" w:themeColor="text1"/>
        </w:rPr>
        <w:t>磁盘控制器</w:t>
      </w:r>
    </w:p>
    <w:p w14:paraId="660A3828" w14:textId="4F549E95" w:rsidR="000A6D08" w:rsidRPr="00AC6AE0" w:rsidRDefault="000A6D08" w:rsidP="000A6D08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连接</w:t>
      </w:r>
      <w:r w:rsidRPr="00AC6AE0">
        <w:rPr>
          <w:rFonts w:ascii="Times New Roman" w:hAnsi="Times New Roman" w:cs="Times New Roman"/>
          <w:color w:val="000000" w:themeColor="text1"/>
        </w:rPr>
        <w:t>I/O</w:t>
      </w:r>
      <w:r w:rsidRPr="00AC6AE0">
        <w:rPr>
          <w:rFonts w:ascii="Times New Roman" w:hAnsi="Times New Roman" w:cs="Times New Roman" w:hint="eastAsia"/>
          <w:color w:val="000000" w:themeColor="text1"/>
        </w:rPr>
        <w:t>设备</w:t>
      </w:r>
    </w:p>
    <w:p w14:paraId="7253F3DC" w14:textId="3B5B6A7C" w:rsidR="00576ACE" w:rsidRPr="00AC6AE0" w:rsidRDefault="000A6D08" w:rsidP="00576ACE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系统总线和内存总线</w:t>
      </w:r>
      <w:r w:rsidR="00576ACE" w:rsidRPr="00AC6AE0">
        <w:rPr>
          <w:rFonts w:ascii="Times New Roman" w:hAnsi="Times New Roman" w:cs="Times New Roman" w:hint="eastAsia"/>
          <w:color w:val="000000" w:themeColor="text1"/>
        </w:rPr>
        <w:t>与</w:t>
      </w:r>
      <w:r w:rsidR="00576ACE" w:rsidRPr="00AC6AE0">
        <w:rPr>
          <w:rFonts w:ascii="Times New Roman" w:hAnsi="Times New Roman" w:cs="Times New Roman"/>
          <w:color w:val="000000" w:themeColor="text1"/>
        </w:rPr>
        <w:t>CPU</w:t>
      </w:r>
      <w:r w:rsidR="00576ACE" w:rsidRPr="00AC6AE0">
        <w:rPr>
          <w:rFonts w:ascii="Times New Roman" w:hAnsi="Times New Roman" w:cs="Times New Roman" w:hint="eastAsia"/>
          <w:color w:val="000000" w:themeColor="text1"/>
        </w:rPr>
        <w:t>相关，</w:t>
      </w:r>
      <w:r w:rsidR="00576ACE" w:rsidRPr="00AC6AE0">
        <w:rPr>
          <w:rFonts w:ascii="Times New Roman" w:hAnsi="Times New Roman" w:cs="Times New Roman" w:hint="eastAsia"/>
          <w:color w:val="000000" w:themeColor="text1"/>
        </w:rPr>
        <w:t>I</w:t>
      </w:r>
      <w:r w:rsidR="00576ACE" w:rsidRPr="00AC6AE0">
        <w:rPr>
          <w:rFonts w:ascii="Times New Roman" w:hAnsi="Times New Roman" w:cs="Times New Roman"/>
          <w:color w:val="000000" w:themeColor="text1"/>
        </w:rPr>
        <w:t>/O</w:t>
      </w:r>
      <w:r w:rsidR="00576ACE" w:rsidRPr="00AC6AE0">
        <w:rPr>
          <w:rFonts w:ascii="Times New Roman" w:hAnsi="Times New Roman" w:cs="Times New Roman" w:hint="eastAsia"/>
          <w:color w:val="000000" w:themeColor="text1"/>
        </w:rPr>
        <w:t>总线与</w:t>
      </w:r>
      <w:r w:rsidR="00576ACE" w:rsidRPr="00AC6AE0">
        <w:rPr>
          <w:rFonts w:ascii="Times New Roman" w:hAnsi="Times New Roman" w:cs="Times New Roman"/>
          <w:color w:val="000000" w:themeColor="text1"/>
        </w:rPr>
        <w:t>CPU</w:t>
      </w:r>
      <w:r w:rsidR="00576ACE" w:rsidRPr="00AC6AE0">
        <w:rPr>
          <w:rFonts w:ascii="Times New Roman" w:hAnsi="Times New Roman" w:cs="Times New Roman" w:hint="eastAsia"/>
          <w:color w:val="000000" w:themeColor="text1"/>
        </w:rPr>
        <w:t>无关</w:t>
      </w:r>
    </w:p>
    <w:p w14:paraId="3D10F53B" w14:textId="718094B6" w:rsidR="00576ACE" w:rsidRPr="00AC6AE0" w:rsidRDefault="00576ACE" w:rsidP="00576ACE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/>
          <w:color w:val="000000" w:themeColor="text1"/>
        </w:rPr>
        <w:t>I/O</w:t>
      </w:r>
      <w:r w:rsidRPr="00AC6AE0">
        <w:rPr>
          <w:rFonts w:ascii="Times New Roman" w:hAnsi="Times New Roman" w:cs="Times New Roman" w:hint="eastAsia"/>
          <w:color w:val="000000" w:themeColor="text1"/>
        </w:rPr>
        <w:t>总线较慢，但可连接多种</w:t>
      </w:r>
      <w:r w:rsidRPr="00AC6AE0">
        <w:rPr>
          <w:rFonts w:ascii="Times New Roman" w:hAnsi="Times New Roman" w:cs="Times New Roman"/>
          <w:color w:val="000000" w:themeColor="text1"/>
        </w:rPr>
        <w:t>I/O</w:t>
      </w:r>
      <w:r w:rsidRPr="00AC6AE0">
        <w:rPr>
          <w:rFonts w:ascii="Times New Roman" w:hAnsi="Times New Roman" w:cs="Times New Roman" w:hint="eastAsia"/>
          <w:color w:val="000000" w:themeColor="text1"/>
        </w:rPr>
        <w:t>设备</w:t>
      </w:r>
    </w:p>
    <w:p w14:paraId="6CD5F749" w14:textId="17D6DE6D" w:rsidR="00576ACE" w:rsidRPr="00AC6AE0" w:rsidRDefault="00576ACE" w:rsidP="00576ACE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USB</w:t>
      </w:r>
    </w:p>
    <w:p w14:paraId="291FC0AF" w14:textId="234C13CA" w:rsidR="00576ACE" w:rsidRPr="00AC6AE0" w:rsidRDefault="00576ACE" w:rsidP="00576ACE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图形卡</w:t>
      </w:r>
      <w:r w:rsidRPr="00AC6AE0">
        <w:rPr>
          <w:rFonts w:ascii="Times New Roman" w:hAnsi="Times New Roman" w:cs="Times New Roman" w:hint="eastAsia"/>
          <w:color w:val="000000" w:themeColor="text1"/>
        </w:rPr>
        <w:t>/</w:t>
      </w:r>
      <w:r w:rsidRPr="00AC6AE0">
        <w:rPr>
          <w:rFonts w:ascii="Times New Roman" w:hAnsi="Times New Roman" w:cs="Times New Roman" w:hint="eastAsia"/>
          <w:color w:val="000000" w:themeColor="text1"/>
        </w:rPr>
        <w:t>适配器</w:t>
      </w:r>
    </w:p>
    <w:p w14:paraId="05D1DB53" w14:textId="1D3B2CC8" w:rsidR="00576ACE" w:rsidRPr="00AC6AE0" w:rsidRDefault="00576ACE" w:rsidP="00576ACE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主机总线适配器（</w:t>
      </w:r>
      <w:r w:rsidRPr="00AC6AE0">
        <w:rPr>
          <w:rFonts w:ascii="Times New Roman" w:hAnsi="Times New Roman" w:cs="Times New Roman"/>
          <w:color w:val="000000" w:themeColor="text1"/>
        </w:rPr>
        <w:t>SCSI</w:t>
      </w:r>
      <w:r w:rsidRPr="00AC6AE0">
        <w:rPr>
          <w:rFonts w:ascii="Times New Roman" w:hAnsi="Times New Roman" w:cs="Times New Roman" w:hint="eastAsia"/>
          <w:color w:val="000000" w:themeColor="text1"/>
        </w:rPr>
        <w:t>贵，支持多个磁盘，</w:t>
      </w:r>
      <w:r w:rsidRPr="00AC6AE0">
        <w:rPr>
          <w:rFonts w:ascii="Times New Roman" w:hAnsi="Times New Roman" w:cs="Times New Roman"/>
          <w:color w:val="000000" w:themeColor="text1"/>
        </w:rPr>
        <w:t>SATA</w:t>
      </w:r>
      <w:r w:rsidRPr="00AC6AE0">
        <w:rPr>
          <w:rFonts w:ascii="Times New Roman" w:hAnsi="Times New Roman" w:cs="Times New Roman" w:hint="eastAsia"/>
          <w:color w:val="000000" w:themeColor="text1"/>
        </w:rPr>
        <w:t>只支持一个）</w:t>
      </w:r>
    </w:p>
    <w:p w14:paraId="0231AFB4" w14:textId="1D9D6557" w:rsidR="00ED2145" w:rsidRPr="00AC6AE0" w:rsidRDefault="00ED2145" w:rsidP="00ED2145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访问磁盘</w:t>
      </w:r>
    </w:p>
    <w:p w14:paraId="3A457619" w14:textId="3472EF95" w:rsidR="00ED2145" w:rsidRPr="00AC6AE0" w:rsidRDefault="00ED2145" w:rsidP="00ED2145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内存映射</w:t>
      </w:r>
      <w:r w:rsidRPr="00AC6AE0">
        <w:rPr>
          <w:rFonts w:ascii="Times New Roman" w:hAnsi="Times New Roman" w:cs="Times New Roman"/>
          <w:color w:val="000000" w:themeColor="text1"/>
        </w:rPr>
        <w:t>I/O</w:t>
      </w:r>
    </w:p>
    <w:p w14:paraId="385DE8B1" w14:textId="6EC9D0FF" w:rsidR="00ED2145" w:rsidRPr="00AC6AE0" w:rsidRDefault="00ED2145" w:rsidP="00ED2145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指令</w:t>
      </w:r>
      <w:r w:rsidRPr="00AC6AE0">
        <w:rPr>
          <w:rFonts w:ascii="Times New Roman" w:hAnsi="Times New Roman" w:cs="Times New Roman" w:hint="eastAsia"/>
          <w:color w:val="000000" w:themeColor="text1"/>
        </w:rPr>
        <w:t>1</w:t>
      </w:r>
      <w:r w:rsidRPr="00AC6AE0">
        <w:rPr>
          <w:rFonts w:ascii="Times New Roman" w:hAnsi="Times New Roman" w:cs="Times New Roman" w:hint="eastAsia"/>
          <w:color w:val="000000" w:themeColor="text1"/>
        </w:rPr>
        <w:t>发送一个命令字，告诉磁盘发起一个读；同时发送其他参数</w:t>
      </w:r>
    </w:p>
    <w:p w14:paraId="6E458B9F" w14:textId="58FFD64D" w:rsidR="00ED2145" w:rsidRPr="00AC6AE0" w:rsidRDefault="00ED2145" w:rsidP="00ED2145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指令</w:t>
      </w:r>
      <w:r w:rsidRPr="00AC6AE0">
        <w:rPr>
          <w:rFonts w:ascii="Times New Roman" w:hAnsi="Times New Roman" w:cs="Times New Roman" w:hint="eastAsia"/>
          <w:color w:val="000000" w:themeColor="text1"/>
        </w:rPr>
        <w:t>2</w:t>
      </w:r>
      <w:r w:rsidRPr="00AC6AE0">
        <w:rPr>
          <w:rFonts w:ascii="Times New Roman" w:hAnsi="Times New Roman" w:cs="Times New Roman" w:hint="eastAsia"/>
          <w:color w:val="000000" w:themeColor="text1"/>
        </w:rPr>
        <w:t>指明应该读的逻辑块号</w:t>
      </w:r>
    </w:p>
    <w:p w14:paraId="69CD1B5E" w14:textId="1D1D94FF" w:rsidR="00ED2145" w:rsidRPr="00AC6AE0" w:rsidRDefault="00ED2145" w:rsidP="00ED2145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指明存储磁盘扇区内容的主存地址</w:t>
      </w:r>
    </w:p>
    <w:p w14:paraId="12E9C053" w14:textId="3353F7D0" w:rsidR="00ED2145" w:rsidRPr="00AC6AE0" w:rsidRDefault="00ED2145" w:rsidP="00ED2145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C</w:t>
      </w:r>
      <w:r w:rsidRPr="00AC6AE0">
        <w:rPr>
          <w:rFonts w:ascii="Times New Roman" w:hAnsi="Times New Roman" w:cs="Times New Roman"/>
          <w:color w:val="000000" w:themeColor="text1"/>
        </w:rPr>
        <w:t>PU</w:t>
      </w:r>
      <w:r w:rsidRPr="00AC6AE0">
        <w:rPr>
          <w:rFonts w:ascii="Times New Roman" w:hAnsi="Times New Roman" w:cs="Times New Roman" w:hint="eastAsia"/>
          <w:color w:val="000000" w:themeColor="text1"/>
        </w:rPr>
        <w:t>发出指令后，磁盘执行读，</w:t>
      </w:r>
      <w:r w:rsidRPr="00AC6AE0">
        <w:rPr>
          <w:rFonts w:ascii="Times New Roman" w:hAnsi="Times New Roman" w:cs="Times New Roman" w:hint="eastAsia"/>
          <w:color w:val="000000" w:themeColor="text1"/>
        </w:rPr>
        <w:t>C</w:t>
      </w:r>
      <w:r w:rsidRPr="00AC6AE0">
        <w:rPr>
          <w:rFonts w:ascii="Times New Roman" w:hAnsi="Times New Roman" w:cs="Times New Roman"/>
          <w:color w:val="000000" w:themeColor="text1"/>
        </w:rPr>
        <w:t>PU</w:t>
      </w:r>
      <w:r w:rsidR="00AC6AE0" w:rsidRPr="00AC6AE0">
        <w:rPr>
          <w:rFonts w:ascii="Times New Roman" w:hAnsi="Times New Roman" w:cs="Times New Roman" w:hint="eastAsia"/>
          <w:color w:val="000000" w:themeColor="text1"/>
        </w:rPr>
        <w:t>做其他事</w:t>
      </w:r>
    </w:p>
    <w:p w14:paraId="6C12E0B6" w14:textId="77777777" w:rsidR="00AC6AE0" w:rsidRPr="00AC6AE0" w:rsidRDefault="00AC6AE0" w:rsidP="00ED2145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磁盘控制器接收到</w:t>
      </w:r>
      <w:r w:rsidRPr="00AC6AE0">
        <w:rPr>
          <w:rFonts w:ascii="Times New Roman" w:hAnsi="Times New Roman" w:cs="Times New Roman"/>
          <w:color w:val="000000" w:themeColor="text1"/>
        </w:rPr>
        <w:t>CPU</w:t>
      </w:r>
      <w:r w:rsidRPr="00AC6AE0">
        <w:rPr>
          <w:rFonts w:ascii="Times New Roman" w:hAnsi="Times New Roman" w:cs="Times New Roman" w:hint="eastAsia"/>
          <w:color w:val="000000" w:themeColor="text1"/>
        </w:rPr>
        <w:t>命令后</w:t>
      </w:r>
    </w:p>
    <w:p w14:paraId="3756AB0C" w14:textId="16B41F11" w:rsidR="00AC6AE0" w:rsidRPr="00AC6AE0" w:rsidRDefault="00AC6AE0" w:rsidP="00AC6AE0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进行地址翻译（逻辑块号</w:t>
      </w:r>
      <w:r w:rsidRPr="00AC6AE0">
        <w:rPr>
          <w:rFonts w:ascii="Times New Roman" w:hAnsi="Times New Roman" w:cs="Times New Roman" w:hint="eastAsia"/>
          <w:color w:val="000000" w:themeColor="text1"/>
        </w:rPr>
        <w:t>-</w:t>
      </w:r>
      <w:r w:rsidRPr="00AC6AE0">
        <w:rPr>
          <w:rFonts w:ascii="Times New Roman" w:hAnsi="Times New Roman" w:cs="Times New Roman"/>
          <w:color w:val="000000" w:themeColor="text1"/>
        </w:rPr>
        <w:t>&gt;</w:t>
      </w:r>
      <w:r w:rsidRPr="00AC6AE0">
        <w:rPr>
          <w:rFonts w:ascii="Times New Roman" w:hAnsi="Times New Roman" w:cs="Times New Roman" w:hint="eastAsia"/>
          <w:color w:val="000000" w:themeColor="text1"/>
        </w:rPr>
        <w:t>扇区地址）</w:t>
      </w:r>
    </w:p>
    <w:p w14:paraId="17189250" w14:textId="4A81CEA2" w:rsidR="00AC6AE0" w:rsidRPr="00AC6AE0" w:rsidRDefault="00AC6AE0" w:rsidP="00AC6AE0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读扇区内容</w:t>
      </w:r>
    </w:p>
    <w:p w14:paraId="70E1079F" w14:textId="1E702AFE" w:rsidR="00AC6AE0" w:rsidRDefault="00AC6AE0" w:rsidP="00AC6AE0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将内容直接传送到主存（直接内存访问，</w:t>
      </w:r>
      <w:r w:rsidRPr="00AC6AE0">
        <w:rPr>
          <w:rFonts w:ascii="Times New Roman" w:hAnsi="Times New Roman" w:cs="Times New Roman" w:hint="eastAsia"/>
          <w:color w:val="000000" w:themeColor="text1"/>
        </w:rPr>
        <w:t>D</w:t>
      </w:r>
      <w:r w:rsidRPr="00AC6AE0">
        <w:rPr>
          <w:rFonts w:ascii="Times New Roman" w:hAnsi="Times New Roman" w:cs="Times New Roman"/>
          <w:color w:val="000000" w:themeColor="text1"/>
        </w:rPr>
        <w:t>MA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502E2658" w14:textId="745B50DB" w:rsidR="00AC6AE0" w:rsidRDefault="00AC6AE0" w:rsidP="00AC6AE0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向</w:t>
      </w:r>
      <w:r>
        <w:rPr>
          <w:rFonts w:ascii="Times New Roman" w:hAnsi="Times New Roman" w:cs="Times New Roman" w:hint="eastAsia"/>
          <w:color w:val="000000" w:themeColor="text1"/>
        </w:rPr>
        <w:t>C</w:t>
      </w:r>
      <w:r>
        <w:rPr>
          <w:rFonts w:ascii="Times New Roman" w:hAnsi="Times New Roman" w:cs="Times New Roman"/>
          <w:color w:val="000000" w:themeColor="text1"/>
        </w:rPr>
        <w:t>PU</w:t>
      </w:r>
      <w:r>
        <w:rPr>
          <w:rFonts w:ascii="Times New Roman" w:hAnsi="Times New Roman" w:cs="Times New Roman" w:hint="eastAsia"/>
          <w:color w:val="000000" w:themeColor="text1"/>
        </w:rPr>
        <w:t>发送中断信号</w:t>
      </w:r>
    </w:p>
    <w:p w14:paraId="6E39C549" w14:textId="06F7C118" w:rsidR="00AC6AE0" w:rsidRPr="00AC6AE0" w:rsidRDefault="00704517" w:rsidP="00AC6AE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704517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6D77A017" wp14:editId="11E5F273">
            <wp:simplePos x="0" y="0"/>
            <wp:positionH relativeFrom="column">
              <wp:posOffset>535305</wp:posOffset>
            </wp:positionH>
            <wp:positionV relativeFrom="page">
              <wp:posOffset>6858000</wp:posOffset>
            </wp:positionV>
            <wp:extent cx="4127500" cy="1724025"/>
            <wp:effectExtent l="0" t="0" r="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AE0"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 w:rsidR="00AC6AE0">
        <w:rPr>
          <w:rFonts w:ascii="Times New Roman" w:hAnsi="Times New Roman" w:cs="Times New Roman"/>
          <w:b/>
          <w:bCs/>
          <w:color w:val="000000" w:themeColor="text1"/>
        </w:rPr>
        <w:t>.1.3</w:t>
      </w:r>
      <w:r w:rsidR="00AC6AE0">
        <w:rPr>
          <w:rFonts w:ascii="Times New Roman" w:hAnsi="Times New Roman" w:cs="Times New Roman" w:hint="eastAsia"/>
          <w:b/>
          <w:bCs/>
          <w:color w:val="000000" w:themeColor="text1"/>
        </w:rPr>
        <w:t>固态硬盘</w:t>
      </w:r>
    </w:p>
    <w:p w14:paraId="51DB695A" w14:textId="464A712F" w:rsidR="00AC6AE0" w:rsidRDefault="00704517" w:rsidP="00704517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读比写快</w:t>
      </w:r>
    </w:p>
    <w:p w14:paraId="03E86F29" w14:textId="407598BF" w:rsidR="00704517" w:rsidRDefault="00704517" w:rsidP="00704517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只有在一页所属的块整个被擦除</w:t>
      </w:r>
      <w:r w:rsidR="00233BC5">
        <w:rPr>
          <w:rFonts w:ascii="Times New Roman" w:hAnsi="Times New Roman" w:cs="Times New Roman" w:hint="eastAsia"/>
          <w:color w:val="000000" w:themeColor="text1"/>
        </w:rPr>
        <w:t>（全设置为</w:t>
      </w:r>
      <w:r w:rsidR="00233BC5">
        <w:rPr>
          <w:rFonts w:ascii="Times New Roman" w:hAnsi="Times New Roman" w:cs="Times New Roman" w:hint="eastAsia"/>
          <w:color w:val="000000" w:themeColor="text1"/>
        </w:rPr>
        <w:t>1</w:t>
      </w:r>
      <w:r w:rsidR="00233BC5">
        <w:rPr>
          <w:rFonts w:ascii="Times New Roman" w:hAnsi="Times New Roman" w:cs="Times New Roman" w:hint="eastAsia"/>
          <w:color w:val="000000" w:themeColor="text1"/>
        </w:rPr>
        <w:t>）</w:t>
      </w:r>
      <w:r>
        <w:rPr>
          <w:rFonts w:ascii="Times New Roman" w:hAnsi="Times New Roman" w:cs="Times New Roman" w:hint="eastAsia"/>
          <w:color w:val="000000" w:themeColor="text1"/>
        </w:rPr>
        <w:t>后才能写这一页；块被擦除后每一个页就可以直接写一次了（有磨损）</w:t>
      </w:r>
    </w:p>
    <w:p w14:paraId="77C5454D" w14:textId="6310D61C" w:rsidR="00233BC5" w:rsidRPr="00233BC5" w:rsidRDefault="00233BC5" w:rsidP="00233BC5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6.1.4 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存储技术趋势</w:t>
      </w:r>
    </w:p>
    <w:p w14:paraId="17F2E2E4" w14:textId="792A9371" w:rsidR="00233BC5" w:rsidRDefault="00233BC5" w:rsidP="00233BC5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233BC5">
        <w:rPr>
          <w:rFonts w:ascii="Times New Roman" w:hAnsi="Times New Roman" w:cs="Times New Roman" w:hint="eastAsia"/>
          <w:color w:val="000000" w:themeColor="text1"/>
        </w:rPr>
        <w:lastRenderedPageBreak/>
        <w:t>D</w:t>
      </w:r>
      <w:r w:rsidRPr="00233BC5">
        <w:rPr>
          <w:rFonts w:ascii="Times New Roman" w:hAnsi="Times New Roman" w:cs="Times New Roman"/>
          <w:color w:val="000000" w:themeColor="text1"/>
        </w:rPr>
        <w:t>RAM</w:t>
      </w:r>
      <w:r>
        <w:rPr>
          <w:rFonts w:ascii="Times New Roman" w:hAnsi="Times New Roman" w:cs="Times New Roman" w:hint="eastAsia"/>
          <w:color w:val="000000" w:themeColor="text1"/>
        </w:rPr>
        <w:t>、磁盘与</w:t>
      </w:r>
      <w:r>
        <w:rPr>
          <w:rFonts w:ascii="Times New Roman" w:hAnsi="Times New Roman" w:cs="Times New Roman"/>
          <w:color w:val="000000" w:themeColor="text1"/>
        </w:rPr>
        <w:t>CPU</w:t>
      </w:r>
      <w:r>
        <w:rPr>
          <w:rFonts w:ascii="Times New Roman" w:hAnsi="Times New Roman" w:cs="Times New Roman" w:hint="eastAsia"/>
          <w:color w:val="000000" w:themeColor="text1"/>
        </w:rPr>
        <w:t>之间的性能差距在增大</w:t>
      </w:r>
      <w:r>
        <w:rPr>
          <w:rFonts w:ascii="Times New Roman" w:hAnsi="Times New Roman" w:cs="Times New Roman"/>
          <w:color w:val="000000" w:themeColor="text1"/>
        </w:rPr>
        <w:t>-&gt;</w:t>
      </w:r>
      <w:r>
        <w:rPr>
          <w:rFonts w:ascii="Times New Roman" w:hAnsi="Times New Roman" w:cs="Times New Roman" w:hint="eastAsia"/>
          <w:color w:val="000000" w:themeColor="text1"/>
        </w:rPr>
        <w:t>因此引入</w:t>
      </w:r>
      <w:r>
        <w:rPr>
          <w:rFonts w:ascii="Times New Roman" w:hAnsi="Times New Roman" w:cs="Times New Roman"/>
          <w:color w:val="000000" w:themeColor="text1"/>
        </w:rPr>
        <w:t>SR</w:t>
      </w:r>
      <w:r w:rsidRPr="00233BC5">
        <w:rPr>
          <w:rFonts w:ascii="Times New Roman" w:hAnsi="Times New Roman" w:cs="Times New Roman"/>
          <w:color w:val="000000" w:themeColor="text1"/>
        </w:rPr>
        <w:t>AM</w:t>
      </w:r>
    </w:p>
    <w:p w14:paraId="4DFFF321" w14:textId="34811CA7" w:rsidR="005A1BEE" w:rsidRPr="005A1BEE" w:rsidRDefault="005A1BEE" w:rsidP="005A1BE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.2</w:t>
      </w:r>
      <w:r w:rsidR="00233BC5">
        <w:rPr>
          <w:rFonts w:ascii="Times New Roman" w:hAnsi="Times New Roman" w:cs="Times New Roman" w:hint="eastAsia"/>
          <w:b/>
          <w:bCs/>
          <w:color w:val="000000" w:themeColor="text1"/>
        </w:rPr>
        <w:t>局部性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（略）</w:t>
      </w:r>
    </w:p>
    <w:p w14:paraId="5834F7E7" w14:textId="03ED8D31" w:rsidR="005A1BEE" w:rsidRPr="00705BC6" w:rsidRDefault="00705BC6" w:rsidP="005A1BE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6.3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存储器层次结构</w:t>
      </w:r>
    </w:p>
    <w:p w14:paraId="4B4E4699" w14:textId="32E80B06" w:rsidR="00705BC6" w:rsidRPr="00705BC6" w:rsidRDefault="00705BC6" w:rsidP="00705BC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.3.1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存储器层次结构中的缓存</w:t>
      </w:r>
    </w:p>
    <w:p w14:paraId="0AFBB43C" w14:textId="50C121F0" w:rsidR="00705BC6" w:rsidRDefault="0085025F" w:rsidP="0085025F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缓存块</w:t>
      </w:r>
    </w:p>
    <w:p w14:paraId="1C3FDD9D" w14:textId="77B4ABCA" w:rsidR="0085025F" w:rsidRDefault="0085025F" w:rsidP="0085025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每个块都有唯一的地址或名字</w:t>
      </w:r>
    </w:p>
    <w:p w14:paraId="692F6A47" w14:textId="1255CB2D" w:rsidR="0085025F" w:rsidRDefault="0085025F" w:rsidP="0085025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一般是固定大小的，也可以是可变大小的</w:t>
      </w:r>
    </w:p>
    <w:p w14:paraId="00603D91" w14:textId="53F8046D" w:rsidR="0085025F" w:rsidRDefault="0085025F" w:rsidP="0085025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相邻层次间块大小一般是相同</w:t>
      </w:r>
      <w:r w:rsidR="00B128E6"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的，但其他层次对之间有不同的块大小</w:t>
      </w:r>
    </w:p>
    <w:p w14:paraId="73A7DD36" w14:textId="3743EDD1" w:rsidR="0085025F" w:rsidRDefault="00EC240F" w:rsidP="0085025F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缓存不命中</w:t>
      </w:r>
    </w:p>
    <w:p w14:paraId="440734A8" w14:textId="1720DF1D" w:rsidR="00EC240F" w:rsidRDefault="00EC240F" w:rsidP="00EC240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冷不命中：缓存整个是空的</w:t>
      </w:r>
    </w:p>
    <w:p w14:paraId="631C0E1C" w14:textId="59A60844" w:rsidR="00EC240F" w:rsidRDefault="00EC240F" w:rsidP="00EC240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冲突不命中：限制性的放置策略</w:t>
      </w:r>
    </w:p>
    <w:p w14:paraId="519811A3" w14:textId="4E0B78F3" w:rsidR="00EC240F" w:rsidRDefault="00EC240F" w:rsidP="00EC240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容量不命中：工作集太大</w:t>
      </w:r>
    </w:p>
    <w:p w14:paraId="292BED5A" w14:textId="42767F9E" w:rsidR="00EC240F" w:rsidRPr="00C80350" w:rsidRDefault="00EC240F" w:rsidP="00EC240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高速缓存存储器</w:t>
      </w:r>
    </w:p>
    <w:p w14:paraId="570AA5D1" w14:textId="7EB97F59" w:rsidR="00C80350" w:rsidRPr="00C80350" w:rsidRDefault="00C80350" w:rsidP="00C8035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6.4.1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通用的高速缓存存储器组织结构</w:t>
      </w:r>
    </w:p>
    <w:p w14:paraId="2D576B4D" w14:textId="299816BB" w:rsidR="00C80350" w:rsidRPr="00C80350" w:rsidRDefault="00C80350" w:rsidP="00C8035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.4.2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直接映射高速缓存</w:t>
      </w:r>
    </w:p>
    <w:p w14:paraId="4AACD3CF" w14:textId="78310851" w:rsidR="00C80350" w:rsidRPr="005C5EDF" w:rsidRDefault="005C5EDF" w:rsidP="00C8035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</w:rPr>
        <w:t>.3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组相连高速缓存</w:t>
      </w:r>
    </w:p>
    <w:p w14:paraId="0C190AF5" w14:textId="30E795AA" w:rsidR="005C5EDF" w:rsidRPr="005C5EDF" w:rsidRDefault="005C5EDF" w:rsidP="00C8035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.4.4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全相连高速缓存</w:t>
      </w:r>
      <w:r w:rsidR="0045214F">
        <w:rPr>
          <w:rFonts w:ascii="Times New Roman" w:hAnsi="Times New Roman" w:cs="Times New Roman" w:hint="eastAsia"/>
          <w:b/>
          <w:bCs/>
          <w:color w:val="000000" w:themeColor="text1"/>
        </w:rPr>
        <w:t xml:space="preserve"> </w:t>
      </w:r>
    </w:p>
    <w:p w14:paraId="2CB3BEF4" w14:textId="3F583987" w:rsidR="005C5EDF" w:rsidRPr="005C5EDF" w:rsidRDefault="005C5EDF" w:rsidP="00C8035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.4.5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有关写的问题</w:t>
      </w:r>
    </w:p>
    <w:p w14:paraId="36A3C324" w14:textId="2C571389" w:rsidR="005C5EDF" w:rsidRDefault="008A2AFA" w:rsidP="005C5EDF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写命中</w:t>
      </w:r>
    </w:p>
    <w:p w14:paraId="23952FF6" w14:textId="1A7A058A" w:rsidR="008A2AFA" w:rsidRDefault="008A2AFA" w:rsidP="008A2AFA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直写</w:t>
      </w:r>
    </w:p>
    <w:p w14:paraId="56333BE6" w14:textId="7AD72819" w:rsidR="008A2AFA" w:rsidRDefault="008A2AFA" w:rsidP="008A2AFA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每次写都会引起总线流量</w:t>
      </w:r>
    </w:p>
    <w:p w14:paraId="2B2A4C3B" w14:textId="17E73060" w:rsidR="008A2AFA" w:rsidRDefault="008A2AFA" w:rsidP="008A2AFA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写回</w:t>
      </w:r>
    </w:p>
    <w:p w14:paraId="1B37A141" w14:textId="5175C88F" w:rsidR="008A2AFA" w:rsidRDefault="008A2AFA" w:rsidP="008A2AFA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推迟更新</w:t>
      </w:r>
    </w:p>
    <w:p w14:paraId="2E9BFF99" w14:textId="65CC1622" w:rsidR="008A2AFA" w:rsidRDefault="008A2AFA" w:rsidP="008A2AFA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必须为每个缓存行维护一个额外的修改位</w:t>
      </w:r>
    </w:p>
    <w:p w14:paraId="6179FA14" w14:textId="344DD5F2" w:rsidR="008A2AFA" w:rsidRDefault="008A2AFA" w:rsidP="008A2AFA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写不命中</w:t>
      </w:r>
    </w:p>
    <w:p w14:paraId="29158307" w14:textId="6EDBF3C0" w:rsidR="008A2AFA" w:rsidRDefault="008A2AFA" w:rsidP="008A2AFA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写分配</w:t>
      </w:r>
      <w:r w:rsidR="00142895">
        <w:rPr>
          <w:rFonts w:ascii="Times New Roman" w:hAnsi="Times New Roman" w:cs="Times New Roman" w:hint="eastAsia"/>
          <w:color w:val="000000" w:themeColor="text1"/>
        </w:rPr>
        <w:t>（</w:t>
      </w:r>
      <w:r w:rsidR="00142895">
        <w:rPr>
          <w:rFonts w:ascii="Times New Roman" w:hAnsi="Times New Roman" w:cs="Times New Roman" w:hint="eastAsia"/>
          <w:color w:val="000000" w:themeColor="text1"/>
        </w:rPr>
        <w:t>+</w:t>
      </w:r>
      <w:r w:rsidR="00142895">
        <w:rPr>
          <w:rFonts w:ascii="Times New Roman" w:hAnsi="Times New Roman" w:cs="Times New Roman" w:hint="eastAsia"/>
          <w:color w:val="000000" w:themeColor="text1"/>
        </w:rPr>
        <w:t>写回）</w:t>
      </w:r>
    </w:p>
    <w:p w14:paraId="1A46AA77" w14:textId="265C7B1C" w:rsidR="008A2AFA" w:rsidRDefault="00142895" w:rsidP="008A2AFA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非写分配（</w:t>
      </w:r>
      <w:r>
        <w:rPr>
          <w:rFonts w:ascii="Times New Roman" w:hAnsi="Times New Roman" w:cs="Times New Roman" w:hint="eastAsia"/>
          <w:color w:val="000000" w:themeColor="text1"/>
        </w:rPr>
        <w:t>+</w:t>
      </w:r>
      <w:r>
        <w:rPr>
          <w:rFonts w:ascii="Times New Roman" w:hAnsi="Times New Roman" w:cs="Times New Roman" w:hint="eastAsia"/>
          <w:color w:val="000000" w:themeColor="text1"/>
        </w:rPr>
        <w:t>直写）</w:t>
      </w:r>
    </w:p>
    <w:p w14:paraId="44EBB312" w14:textId="0CB7FF4A" w:rsidR="00142895" w:rsidRPr="00142895" w:rsidRDefault="00142895" w:rsidP="00142895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.4.6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一个真实的高速缓存层次结构的解剖</w:t>
      </w:r>
    </w:p>
    <w:p w14:paraId="09C971DC" w14:textId="18DBEF39" w:rsidR="00142895" w:rsidRPr="00142895" w:rsidRDefault="00142895" w:rsidP="00142895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.4.7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高速缓存参数的性能影响</w:t>
      </w:r>
    </w:p>
    <w:p w14:paraId="6B85890E" w14:textId="0ABE465D" w:rsidR="00142895" w:rsidRPr="00142895" w:rsidRDefault="00142895" w:rsidP="00142895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142895">
        <w:rPr>
          <w:rFonts w:ascii="Times New Roman" w:hAnsi="Times New Roman" w:cs="Times New Roman" w:hint="eastAsia"/>
          <w:color w:val="000000" w:themeColor="text1"/>
        </w:rPr>
        <w:t>不命中率</w:t>
      </w:r>
      <w:r w:rsidRPr="00142895">
        <w:rPr>
          <w:rFonts w:ascii="Times New Roman" w:hAnsi="Times New Roman" w:cs="Times New Roman" w:hint="eastAsia"/>
          <w:color w:val="000000" w:themeColor="text1"/>
        </w:rPr>
        <w:t>/</w:t>
      </w:r>
      <w:r w:rsidRPr="00142895">
        <w:rPr>
          <w:rFonts w:ascii="Times New Roman" w:hAnsi="Times New Roman" w:cs="Times New Roman" w:hint="eastAsia"/>
          <w:color w:val="000000" w:themeColor="text1"/>
        </w:rPr>
        <w:t>命中率</w:t>
      </w:r>
      <w:r w:rsidRPr="00142895">
        <w:rPr>
          <w:rFonts w:ascii="Times New Roman" w:hAnsi="Times New Roman" w:cs="Times New Roman" w:hint="eastAsia"/>
          <w:color w:val="000000" w:themeColor="text1"/>
        </w:rPr>
        <w:t>/</w:t>
      </w:r>
      <w:r w:rsidRPr="00142895">
        <w:rPr>
          <w:rFonts w:ascii="Times New Roman" w:hAnsi="Times New Roman" w:cs="Times New Roman" w:hint="eastAsia"/>
          <w:color w:val="000000" w:themeColor="text1"/>
        </w:rPr>
        <w:t>命中时间</w:t>
      </w:r>
      <w:r w:rsidRPr="00142895">
        <w:rPr>
          <w:rFonts w:ascii="Times New Roman" w:hAnsi="Times New Roman" w:cs="Times New Roman" w:hint="eastAsia"/>
          <w:color w:val="000000" w:themeColor="text1"/>
        </w:rPr>
        <w:t>/</w:t>
      </w:r>
      <w:r w:rsidRPr="00142895">
        <w:rPr>
          <w:rFonts w:ascii="Times New Roman" w:hAnsi="Times New Roman" w:cs="Times New Roman" w:hint="eastAsia"/>
          <w:color w:val="000000" w:themeColor="text1"/>
        </w:rPr>
        <w:t>不命中处罚</w:t>
      </w:r>
    </w:p>
    <w:p w14:paraId="43597D06" w14:textId="10AD7EDD" w:rsidR="00142895" w:rsidRDefault="00142895" w:rsidP="00142895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lastRenderedPageBreak/>
        <w:t>高速缓存大小的影响</w:t>
      </w:r>
    </w:p>
    <w:p w14:paraId="6AE88EB1" w14:textId="00E121DA" w:rsidR="006F43A0" w:rsidRDefault="006F43A0" w:rsidP="006F43A0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大，可能会提高命中率</w:t>
      </w:r>
    </w:p>
    <w:p w14:paraId="6596F884" w14:textId="1EE46143" w:rsidR="006F43A0" w:rsidRDefault="006F43A0" w:rsidP="006F43A0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大，可能会增加命中时间</w:t>
      </w:r>
    </w:p>
    <w:p w14:paraId="12D21A6E" w14:textId="1417D9A2" w:rsidR="006F43A0" w:rsidRDefault="006F43A0" w:rsidP="006F43A0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块大小的影响</w:t>
      </w:r>
    </w:p>
    <w:p w14:paraId="7204E880" w14:textId="13104E25" w:rsidR="006F43A0" w:rsidRDefault="006F43A0" w:rsidP="006F43A0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大，能更好利用程序中的空间局部性，可能提高命中率</w:t>
      </w:r>
    </w:p>
    <w:p w14:paraId="2DE92C70" w14:textId="336D7710" w:rsidR="006F43A0" w:rsidRDefault="006F43A0" w:rsidP="006F43A0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给定缓存大小，块越大行数越少，会损害时间局部性为主的程序的命中率</w:t>
      </w:r>
    </w:p>
    <w:p w14:paraId="097D6F31" w14:textId="0760ED87" w:rsidR="006F43A0" w:rsidRDefault="006F43A0" w:rsidP="006F43A0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大，不命中处罚可能增加</w:t>
      </w:r>
    </w:p>
    <w:p w14:paraId="2C84F876" w14:textId="1F7CB368" w:rsidR="006F43A0" w:rsidRDefault="0084630E" w:rsidP="006F43A0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相联度</w:t>
      </w:r>
      <w:r w:rsidR="006F43A0">
        <w:rPr>
          <w:rFonts w:ascii="Times New Roman" w:hAnsi="Times New Roman" w:cs="Times New Roman" w:hint="eastAsia"/>
          <w:color w:val="000000" w:themeColor="text1"/>
        </w:rPr>
        <w:t>的影响</w:t>
      </w:r>
    </w:p>
    <w:p w14:paraId="44DA2477" w14:textId="5929DF12" w:rsidR="006F43A0" w:rsidRDefault="0084630E" w:rsidP="0084630E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大，降低出现抖动的可能性</w:t>
      </w:r>
    </w:p>
    <w:p w14:paraId="365F8D22" w14:textId="5C8DEA87" w:rsidR="0084630E" w:rsidRDefault="0084630E" w:rsidP="0084630E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大，增加命中时间</w:t>
      </w:r>
    </w:p>
    <w:p w14:paraId="4B6B28CA" w14:textId="51092648" w:rsidR="0084630E" w:rsidRDefault="0084630E" w:rsidP="0084630E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写策略的影响</w:t>
      </w:r>
    </w:p>
    <w:p w14:paraId="670E6F72" w14:textId="2B53839B" w:rsidR="00E5180D" w:rsidRPr="00E5180D" w:rsidRDefault="00E5180D" w:rsidP="00E5180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.5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编写高速缓存友好的代码</w:t>
      </w:r>
    </w:p>
    <w:p w14:paraId="0FA6DA52" w14:textId="2DCA82DB" w:rsidR="00E5180D" w:rsidRPr="00E5180D" w:rsidRDefault="00E5180D" w:rsidP="00E5180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6.6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综合：高速缓存对程序性能的影响</w:t>
      </w:r>
    </w:p>
    <w:p w14:paraId="4D0AE2B3" w14:textId="10D331B0" w:rsidR="00E5180D" w:rsidRDefault="00E5180D" w:rsidP="00E5180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FB7ADF">
        <w:rPr>
          <w:rFonts w:ascii="Times New Roman" w:hAnsi="Times New Roman" w:cs="Times New Roman" w:hint="eastAsia"/>
          <w:b/>
          <w:bCs/>
          <w:color w:val="000000" w:themeColor="text1"/>
        </w:rPr>
        <w:t>存储器山</w:t>
      </w:r>
    </w:p>
    <w:p w14:paraId="1125D720" w14:textId="77777777" w:rsidR="00FB7ADF" w:rsidRPr="00FB7ADF" w:rsidRDefault="00FB7ADF" w:rsidP="00FB7ADF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</w:p>
    <w:sectPr w:rsidR="00FB7ADF" w:rsidRPr="00FB7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F3E24"/>
    <w:multiLevelType w:val="hybridMultilevel"/>
    <w:tmpl w:val="7B2490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4EB4C04E">
      <w:start w:val="1"/>
      <w:numFmt w:val="bullet"/>
      <w:lvlText w:val="•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2B8"/>
    <w:rsid w:val="000752B8"/>
    <w:rsid w:val="00077A21"/>
    <w:rsid w:val="000A6D08"/>
    <w:rsid w:val="00142895"/>
    <w:rsid w:val="00190FC4"/>
    <w:rsid w:val="001B2214"/>
    <w:rsid w:val="00233BC5"/>
    <w:rsid w:val="003324D6"/>
    <w:rsid w:val="00376403"/>
    <w:rsid w:val="0045214F"/>
    <w:rsid w:val="004D659F"/>
    <w:rsid w:val="00500707"/>
    <w:rsid w:val="00536FB2"/>
    <w:rsid w:val="00576ACE"/>
    <w:rsid w:val="005A1BEE"/>
    <w:rsid w:val="005C5EDF"/>
    <w:rsid w:val="00611F9F"/>
    <w:rsid w:val="006F43A0"/>
    <w:rsid w:val="00704517"/>
    <w:rsid w:val="00705BC6"/>
    <w:rsid w:val="0083706F"/>
    <w:rsid w:val="0084630E"/>
    <w:rsid w:val="0085025F"/>
    <w:rsid w:val="0088561B"/>
    <w:rsid w:val="008A2AFA"/>
    <w:rsid w:val="008C0DBD"/>
    <w:rsid w:val="00A079F7"/>
    <w:rsid w:val="00A459E5"/>
    <w:rsid w:val="00AC6AE0"/>
    <w:rsid w:val="00AE00CF"/>
    <w:rsid w:val="00B00B1A"/>
    <w:rsid w:val="00B10C07"/>
    <w:rsid w:val="00B128E6"/>
    <w:rsid w:val="00C80350"/>
    <w:rsid w:val="00E43AD2"/>
    <w:rsid w:val="00E5180D"/>
    <w:rsid w:val="00EC240F"/>
    <w:rsid w:val="00ED2145"/>
    <w:rsid w:val="00F845D2"/>
    <w:rsid w:val="00FB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A55D5"/>
  <w15:chartTrackingRefBased/>
  <w15:docId w15:val="{9E7D7E06-7E73-8242-8AEE-92A44CBCF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2B8"/>
    <w:pPr>
      <w:spacing w:before="120" w:after="120" w:line="360" w:lineRule="auto"/>
      <w:outlineLvl w:val="0"/>
    </w:pPr>
    <w:rPr>
      <w:rFonts w:ascii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52B8"/>
    <w:rPr>
      <w:rFonts w:ascii="Times New Roman" w:hAnsi="Times New Roman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764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沛雨</dc:creator>
  <cp:keywords/>
  <dc:description/>
  <cp:lastModifiedBy>刘 沛雨</cp:lastModifiedBy>
  <cp:revision>4</cp:revision>
  <cp:lastPrinted>2023-11-04T09:48:00Z</cp:lastPrinted>
  <dcterms:created xsi:type="dcterms:W3CDTF">2023-11-04T09:48:00Z</dcterms:created>
  <dcterms:modified xsi:type="dcterms:W3CDTF">2024-01-06T03:30:00Z</dcterms:modified>
</cp:coreProperties>
</file>