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A651AC" w14:textId="4370592C" w:rsidR="00753022" w:rsidRPr="00E7645E" w:rsidRDefault="00C827EF" w:rsidP="00E7645E">
      <w:pPr>
        <w:spacing w:line="360" w:lineRule="auto"/>
        <w:jc w:val="center"/>
        <w:rPr>
          <w:rFonts w:ascii="Times New Roman" w:eastAsia="SimHei" w:hAnsi="Times New Roman" w:cs="Times New Roman"/>
          <w:sz w:val="32"/>
          <w:szCs w:val="40"/>
        </w:rPr>
      </w:pPr>
      <w:r>
        <w:rPr>
          <w:rFonts w:ascii="Times New Roman" w:eastAsia="SimHei" w:hAnsi="Times New Roman" w:cs="Times New Roman" w:hint="eastAsia"/>
          <w:sz w:val="32"/>
          <w:szCs w:val="40"/>
        </w:rPr>
        <w:t>遗传学</w:t>
      </w:r>
      <w:r w:rsidR="00753022" w:rsidRPr="00E7645E">
        <w:rPr>
          <w:rFonts w:ascii="Times New Roman" w:eastAsia="SimHei" w:hAnsi="Times New Roman" w:cs="Times New Roman"/>
          <w:sz w:val="32"/>
          <w:szCs w:val="40"/>
        </w:rPr>
        <w:t>问题</w:t>
      </w:r>
      <w:r w:rsidR="002638D1">
        <w:rPr>
          <w:rFonts w:ascii="Times New Roman" w:eastAsia="SimHei" w:hAnsi="Times New Roman" w:cs="Times New Roman" w:hint="eastAsia"/>
          <w:sz w:val="32"/>
          <w:szCs w:val="40"/>
        </w:rPr>
        <w:t>讨论</w:t>
      </w:r>
    </w:p>
    <w:p w14:paraId="7697F724" w14:textId="24FC5A3E" w:rsidR="00753022" w:rsidRPr="00E7645E" w:rsidRDefault="00753022" w:rsidP="00E7645E">
      <w:pPr>
        <w:spacing w:line="360" w:lineRule="auto"/>
        <w:jc w:val="center"/>
        <w:rPr>
          <w:rFonts w:ascii="Times New Roman" w:eastAsia="KaiTi" w:hAnsi="Times New Roman" w:cs="Times New Roman"/>
        </w:rPr>
      </w:pPr>
      <w:r w:rsidRPr="00E7645E">
        <w:rPr>
          <w:rFonts w:ascii="Times New Roman" w:eastAsia="KaiTi" w:hAnsi="Times New Roman" w:cs="Times New Roman"/>
        </w:rPr>
        <w:t>刘沛雨</w:t>
      </w:r>
    </w:p>
    <w:p w14:paraId="6F85468D" w14:textId="6D4381E5" w:rsidR="009155A9" w:rsidRPr="004A4CA2" w:rsidRDefault="004A4CA2" w:rsidP="009155A9">
      <w:pPr>
        <w:pStyle w:val="ListParagraph"/>
        <w:numPr>
          <w:ilvl w:val="0"/>
          <w:numId w:val="15"/>
        </w:numPr>
        <w:spacing w:line="360" w:lineRule="auto"/>
        <w:ind w:firstLineChars="0"/>
        <w:rPr>
          <w:rFonts w:ascii="Times New Roman" w:eastAsia="SimSun" w:hAnsi="Times New Roman" w:cs="Times New Roman" w:hint="eastAsia"/>
          <w:sz w:val="24"/>
          <w:szCs w:val="32"/>
        </w:rPr>
      </w:pPr>
      <w:r w:rsidRPr="004A4CA2">
        <w:rPr>
          <w:rFonts w:ascii="Times New Roman" w:eastAsia="SimSun" w:hAnsi="Times New Roman" w:cs="Times New Roman" w:hint="eastAsia"/>
          <w:sz w:val="24"/>
          <w:szCs w:val="32"/>
        </w:rPr>
        <w:t>主文献</w:t>
      </w:r>
      <w:r w:rsidR="009155A9">
        <w:rPr>
          <w:rFonts w:ascii="Times New Roman" w:eastAsia="SimSun" w:hAnsi="Times New Roman" w:cs="Times New Roman" w:hint="eastAsia"/>
          <w:sz w:val="24"/>
          <w:szCs w:val="32"/>
        </w:rPr>
        <w:t>中简单提及了测定染色体空间组织的几种技术，包括</w:t>
      </w:r>
      <w:r w:rsidR="009155A9">
        <w:rPr>
          <w:rFonts w:ascii="Times New Roman" w:eastAsia="SimSun" w:hAnsi="Times New Roman" w:cs="Times New Roman" w:hint="eastAsia"/>
          <w:sz w:val="24"/>
          <w:szCs w:val="32"/>
        </w:rPr>
        <w:t>3C</w:t>
      </w:r>
      <w:r w:rsidR="009155A9">
        <w:rPr>
          <w:rFonts w:ascii="Times New Roman" w:eastAsia="SimSun" w:hAnsi="Times New Roman" w:cs="Times New Roman"/>
          <w:sz w:val="24"/>
          <w:szCs w:val="32"/>
          <w:lang w:val="en-US"/>
        </w:rPr>
        <w:t xml:space="preserve">, </w:t>
      </w:r>
      <w:r w:rsidR="00A07CF4">
        <w:rPr>
          <w:rFonts w:ascii="Times New Roman" w:eastAsia="SimSun" w:hAnsi="Times New Roman" w:cs="Times New Roman"/>
          <w:sz w:val="24"/>
          <w:szCs w:val="32"/>
          <w:lang w:val="en-US"/>
        </w:rPr>
        <w:t>4C, 5C</w:t>
      </w:r>
      <w:r w:rsidR="00A07CF4">
        <w:rPr>
          <w:rFonts w:ascii="Times New Roman" w:eastAsia="SimSun" w:hAnsi="Times New Roman" w:cs="Times New Roman" w:hint="eastAsia"/>
          <w:sz w:val="24"/>
          <w:szCs w:val="32"/>
          <w:lang w:val="en-US"/>
        </w:rPr>
        <w:t>，这几种技术的基本原理和迭代过程是什么？本文报道的</w:t>
      </w:r>
      <w:r w:rsidR="00A07CF4">
        <w:rPr>
          <w:rFonts w:ascii="Times New Roman" w:eastAsia="SimSun" w:hAnsi="Times New Roman" w:cs="Times New Roman"/>
          <w:sz w:val="24"/>
          <w:szCs w:val="32"/>
          <w:lang w:val="en-US"/>
        </w:rPr>
        <w:t>Hi-C</w:t>
      </w:r>
      <w:r w:rsidR="00A07CF4">
        <w:rPr>
          <w:rFonts w:ascii="Times New Roman" w:eastAsia="SimSun" w:hAnsi="Times New Roman" w:cs="Times New Roman" w:hint="eastAsia"/>
          <w:sz w:val="24"/>
          <w:szCs w:val="32"/>
          <w:lang w:val="en-US"/>
        </w:rPr>
        <w:t>和它们在原理上有什么不同？</w:t>
      </w:r>
    </w:p>
    <w:p w14:paraId="6F1F3E17" w14:textId="75559C3A" w:rsidR="000E6F6C" w:rsidRPr="002B600A" w:rsidRDefault="009874BD" w:rsidP="004A4CA2">
      <w:pPr>
        <w:pStyle w:val="ListParagraph"/>
        <w:numPr>
          <w:ilvl w:val="0"/>
          <w:numId w:val="15"/>
        </w:numPr>
        <w:spacing w:line="360" w:lineRule="auto"/>
        <w:ind w:firstLineChars="0"/>
        <w:rPr>
          <w:rFonts w:ascii="Times New Roman" w:eastAsia="SimSun" w:hAnsi="Times New Roman" w:cs="Times New Roman"/>
          <w:sz w:val="24"/>
          <w:szCs w:val="32"/>
        </w:rPr>
      </w:pPr>
      <w:r>
        <w:rPr>
          <w:rFonts w:ascii="Times New Roman" w:eastAsia="SimSun" w:hAnsi="Times New Roman" w:cs="Times New Roman" w:hint="eastAsia"/>
          <w:sz w:val="24"/>
          <w:szCs w:val="32"/>
        </w:rPr>
        <w:t>从主文献图</w:t>
      </w:r>
      <w:r>
        <w:rPr>
          <w:rFonts w:ascii="Times New Roman" w:eastAsia="SimSun" w:hAnsi="Times New Roman" w:cs="Times New Roman" w:hint="eastAsia"/>
          <w:sz w:val="24"/>
          <w:szCs w:val="32"/>
        </w:rPr>
        <w:t>1</w:t>
      </w:r>
      <w:r>
        <w:rPr>
          <w:rFonts w:ascii="Times New Roman" w:eastAsia="SimSun" w:hAnsi="Times New Roman" w:cs="Times New Roman" w:hint="eastAsia"/>
          <w:sz w:val="24"/>
          <w:szCs w:val="32"/>
        </w:rPr>
        <w:t>中可以看出，</w:t>
      </w:r>
      <w:r>
        <w:rPr>
          <w:rFonts w:ascii="Times New Roman" w:eastAsia="SimSun" w:hAnsi="Times New Roman" w:cs="Times New Roman"/>
          <w:sz w:val="24"/>
          <w:szCs w:val="32"/>
          <w:lang w:val="en-US"/>
        </w:rPr>
        <w:t>Hi-C</w:t>
      </w:r>
      <w:r>
        <w:rPr>
          <w:rFonts w:ascii="Times New Roman" w:eastAsia="SimSun" w:hAnsi="Times New Roman" w:cs="Times New Roman" w:hint="eastAsia"/>
          <w:sz w:val="24"/>
          <w:szCs w:val="32"/>
          <w:lang w:val="en-US"/>
        </w:rPr>
        <w:t>结果的准确性高度依赖于对细胞的固定和交联，并且在一定程度上受</w:t>
      </w:r>
      <w:r w:rsidR="00446785">
        <w:rPr>
          <w:rFonts w:ascii="Times New Roman" w:eastAsia="SimSun" w:hAnsi="Times New Roman" w:cs="Times New Roman" w:hint="eastAsia"/>
          <w:sz w:val="24"/>
          <w:szCs w:val="32"/>
          <w:lang w:val="en-US"/>
        </w:rPr>
        <w:t>使用的限制性核酸内切酶影响</w:t>
      </w:r>
      <w:r w:rsidR="005744CF">
        <w:rPr>
          <w:rFonts w:ascii="Times New Roman" w:eastAsia="SimSun" w:hAnsi="Times New Roman" w:cs="Times New Roman" w:hint="eastAsia"/>
          <w:sz w:val="24"/>
          <w:szCs w:val="32"/>
          <w:lang w:val="en-US"/>
        </w:rPr>
        <w:t>。</w:t>
      </w:r>
      <w:r w:rsidR="005B57C0">
        <w:rPr>
          <w:rFonts w:ascii="Times New Roman" w:eastAsia="SimSun" w:hAnsi="Times New Roman" w:cs="Times New Roman" w:hint="eastAsia"/>
          <w:sz w:val="24"/>
          <w:szCs w:val="32"/>
          <w:lang w:val="en-US"/>
        </w:rPr>
        <w:t>如何从使用不同限制性核酸内切酶</w:t>
      </w:r>
      <w:r w:rsidR="006C34AB">
        <w:rPr>
          <w:rFonts w:ascii="Times New Roman" w:eastAsia="SimSun" w:hAnsi="Times New Roman" w:cs="Times New Roman" w:hint="eastAsia"/>
          <w:sz w:val="24"/>
          <w:szCs w:val="32"/>
          <w:lang w:val="en-US"/>
        </w:rPr>
        <w:t>（如</w:t>
      </w:r>
      <w:r w:rsidR="006C34AB">
        <w:rPr>
          <w:rFonts w:ascii="Times New Roman" w:eastAsia="SimSun" w:hAnsi="Times New Roman" w:cs="Times New Roman" w:hint="eastAsia"/>
          <w:sz w:val="24"/>
          <w:szCs w:val="32"/>
          <w:lang w:val="en-US"/>
        </w:rPr>
        <w:t>Hind</w:t>
      </w:r>
      <w:r w:rsidR="006C34AB">
        <w:rPr>
          <w:rFonts w:ascii="Times New Roman" w:eastAsia="SimSun" w:hAnsi="Times New Roman" w:cs="Times New Roman"/>
          <w:sz w:val="24"/>
          <w:szCs w:val="32"/>
          <w:lang w:val="en-US"/>
        </w:rPr>
        <w:t xml:space="preserve"> III</w:t>
      </w:r>
      <w:r w:rsidR="006C34AB">
        <w:rPr>
          <w:rFonts w:ascii="Times New Roman" w:eastAsia="SimSun" w:hAnsi="Times New Roman" w:cs="Times New Roman" w:hint="eastAsia"/>
          <w:sz w:val="24"/>
          <w:szCs w:val="32"/>
          <w:lang w:val="en-US"/>
        </w:rPr>
        <w:t>和</w:t>
      </w:r>
      <w:proofErr w:type="spellStart"/>
      <w:r w:rsidR="006C34AB">
        <w:rPr>
          <w:rFonts w:ascii="Times New Roman" w:eastAsia="SimSun" w:hAnsi="Times New Roman" w:cs="Times New Roman"/>
          <w:sz w:val="24"/>
          <w:szCs w:val="32"/>
          <w:lang w:val="en-US"/>
        </w:rPr>
        <w:t>Ncol</w:t>
      </w:r>
      <w:proofErr w:type="spellEnd"/>
      <w:r w:rsidR="006C34AB">
        <w:rPr>
          <w:rFonts w:ascii="Times New Roman" w:eastAsia="SimSun" w:hAnsi="Times New Roman" w:cs="Times New Roman" w:hint="eastAsia"/>
          <w:sz w:val="24"/>
          <w:szCs w:val="32"/>
          <w:lang w:val="en-US"/>
        </w:rPr>
        <w:t>）</w:t>
      </w:r>
      <w:r w:rsidR="005B57C0">
        <w:rPr>
          <w:rFonts w:ascii="Times New Roman" w:eastAsia="SimSun" w:hAnsi="Times New Roman" w:cs="Times New Roman" w:hint="eastAsia"/>
          <w:sz w:val="24"/>
          <w:szCs w:val="32"/>
          <w:lang w:val="en-US"/>
        </w:rPr>
        <w:t>得到的不同结果中确定哪一结果更加准确</w:t>
      </w:r>
      <w:r w:rsidR="002B600A">
        <w:rPr>
          <w:rFonts w:ascii="Times New Roman" w:eastAsia="SimSun" w:hAnsi="Times New Roman" w:cs="Times New Roman" w:hint="eastAsia"/>
          <w:sz w:val="24"/>
          <w:szCs w:val="32"/>
          <w:lang w:val="en-US"/>
        </w:rPr>
        <w:t>？</w:t>
      </w:r>
    </w:p>
    <w:p w14:paraId="6EA72496" w14:textId="266CF725" w:rsidR="003D575F" w:rsidRDefault="00752617" w:rsidP="002430FA">
      <w:pPr>
        <w:pStyle w:val="ListParagraph"/>
        <w:numPr>
          <w:ilvl w:val="0"/>
          <w:numId w:val="15"/>
        </w:numPr>
        <w:spacing w:line="360" w:lineRule="auto"/>
        <w:ind w:firstLineChars="0"/>
        <w:rPr>
          <w:rFonts w:ascii="Times New Roman" w:eastAsia="SimSun" w:hAnsi="Times New Roman" w:cs="Times New Roman"/>
          <w:sz w:val="24"/>
          <w:szCs w:val="32"/>
        </w:rPr>
      </w:pPr>
      <w:r>
        <w:rPr>
          <w:rFonts w:ascii="Times New Roman" w:eastAsia="SimSun" w:hAnsi="Times New Roman" w:cs="Times New Roman" w:hint="eastAsia"/>
          <w:sz w:val="24"/>
          <w:szCs w:val="32"/>
        </w:rPr>
        <w:t>主文献中提到的</w:t>
      </w:r>
      <w:r w:rsidR="00A376E5">
        <w:rPr>
          <w:rFonts w:ascii="Times New Roman" w:eastAsia="SimSun" w:hAnsi="Times New Roman" w:cs="Times New Roman" w:hint="eastAsia"/>
          <w:sz w:val="24"/>
          <w:szCs w:val="32"/>
        </w:rPr>
        <w:t>平均染色体内</w:t>
      </w:r>
      <w:r>
        <w:rPr>
          <w:rFonts w:ascii="Times New Roman" w:eastAsia="SimSun" w:hAnsi="Times New Roman" w:cs="Times New Roman" w:hint="eastAsia"/>
          <w:sz w:val="24"/>
          <w:szCs w:val="32"/>
        </w:rPr>
        <w:t>接触</w:t>
      </w:r>
      <w:r w:rsidR="00A376E5">
        <w:rPr>
          <w:rFonts w:ascii="Times New Roman" w:eastAsia="SimSun" w:hAnsi="Times New Roman" w:cs="Times New Roman" w:hint="eastAsia"/>
          <w:sz w:val="24"/>
          <w:szCs w:val="32"/>
        </w:rPr>
        <w:t>概率</w:t>
      </w:r>
      <m:oMath>
        <m:sSub>
          <m:sSubPr>
            <m:ctrlPr>
              <w:rPr>
                <w:rFonts w:ascii="Cambria Math" w:eastAsia="SimSun" w:hAnsi="Cambria Math" w:cs="Times New Roman"/>
                <w:i/>
                <w:sz w:val="24"/>
                <w:szCs w:val="32"/>
              </w:rPr>
            </m:ctrlPr>
          </m:sSubPr>
          <m:e>
            <m:r>
              <w:rPr>
                <w:rFonts w:ascii="Cambria Math" w:eastAsia="SimSun" w:hAnsi="Cambria Math" w:cs="Times New Roman" w:hint="eastAsia"/>
                <w:sz w:val="24"/>
                <w:szCs w:val="32"/>
              </w:rPr>
              <m:t>I</m:t>
            </m:r>
          </m:e>
          <m:sub>
            <m:r>
              <w:rPr>
                <w:rFonts w:ascii="Cambria Math" w:eastAsia="SimSun" w:hAnsi="Cambria Math" w:cs="Times New Roman"/>
                <w:sz w:val="24"/>
                <w:szCs w:val="32"/>
              </w:rPr>
              <m:t>n</m:t>
            </m:r>
          </m:sub>
        </m:sSub>
        <m:r>
          <w:rPr>
            <w:rFonts w:ascii="Cambria Math" w:eastAsia="SimSun" w:hAnsi="Cambria Math" w:cs="Times New Roman"/>
            <w:sz w:val="24"/>
            <w:szCs w:val="32"/>
          </w:rPr>
          <m:t>(s)</m:t>
        </m:r>
      </m:oMath>
      <w:r w:rsidR="00A376E5">
        <w:rPr>
          <w:rFonts w:ascii="Times New Roman" w:eastAsia="SimSun" w:hAnsi="Times New Roman" w:cs="Times New Roman" w:hint="eastAsia"/>
          <w:sz w:val="24"/>
          <w:szCs w:val="32"/>
        </w:rPr>
        <w:t>具体是如何计算的</w:t>
      </w:r>
      <w:r w:rsidR="00F63B0B">
        <w:rPr>
          <w:rFonts w:ascii="Times New Roman" w:eastAsia="SimSun" w:hAnsi="Times New Roman" w:cs="Times New Roman" w:hint="eastAsia"/>
          <w:sz w:val="24"/>
          <w:szCs w:val="32"/>
        </w:rPr>
        <w:t>？</w:t>
      </w:r>
      <w:r w:rsidR="0058571A" w:rsidRPr="0058571A">
        <w:rPr>
          <w:rFonts w:ascii="Times New Roman" w:eastAsia="SimSun" w:hAnsi="Times New Roman" w:cs="Times New Roman"/>
          <w:sz w:val="24"/>
          <w:szCs w:val="32"/>
        </w:rPr>
        <w:t>chromosome territories</w:t>
      </w:r>
      <w:r>
        <w:rPr>
          <w:rFonts w:ascii="Times New Roman" w:eastAsia="SimSun" w:hAnsi="Times New Roman" w:cs="Times New Roman" w:hint="eastAsia"/>
          <w:sz w:val="24"/>
          <w:szCs w:val="32"/>
        </w:rPr>
        <w:t>在生物学上有什么意义？</w:t>
      </w:r>
      <w:r w:rsidR="002430FA">
        <w:rPr>
          <w:rFonts w:ascii="Times New Roman" w:eastAsia="SimSun" w:hAnsi="Times New Roman" w:cs="Times New Roman" w:hint="eastAsia"/>
          <w:sz w:val="24"/>
          <w:szCs w:val="32"/>
        </w:rPr>
        <w:t>是染色质的状态（如组蛋白特定氨基酸上的甲基化和乙酰化）决定了</w:t>
      </w:r>
      <w:r w:rsidR="00BF7EA4" w:rsidRPr="0058571A">
        <w:rPr>
          <w:rFonts w:ascii="Times New Roman" w:eastAsia="SimSun" w:hAnsi="Times New Roman" w:cs="Times New Roman"/>
          <w:sz w:val="24"/>
          <w:szCs w:val="32"/>
        </w:rPr>
        <w:t>chromosome territories</w:t>
      </w:r>
      <w:r w:rsidR="00BF7EA4">
        <w:rPr>
          <w:rFonts w:ascii="Times New Roman" w:eastAsia="SimSun" w:hAnsi="Times New Roman" w:cs="Times New Roman" w:hint="eastAsia"/>
          <w:sz w:val="24"/>
          <w:szCs w:val="32"/>
        </w:rPr>
        <w:t>，还是后者决定了前者？</w:t>
      </w:r>
    </w:p>
    <w:p w14:paraId="3D5215DE" w14:textId="5C99E916" w:rsidR="001148EB" w:rsidRPr="002430FA" w:rsidRDefault="00E7176B" w:rsidP="002430FA">
      <w:pPr>
        <w:pStyle w:val="ListParagraph"/>
        <w:numPr>
          <w:ilvl w:val="0"/>
          <w:numId w:val="15"/>
        </w:numPr>
        <w:spacing w:line="360" w:lineRule="auto"/>
        <w:ind w:firstLineChars="0"/>
        <w:rPr>
          <w:rFonts w:ascii="Times New Roman" w:eastAsia="SimSun" w:hAnsi="Times New Roman" w:cs="Times New Roman" w:hint="eastAsia"/>
          <w:sz w:val="24"/>
          <w:szCs w:val="32"/>
        </w:rPr>
      </w:pPr>
      <w:r w:rsidRPr="00774AAD">
        <w:rPr>
          <w:rFonts w:ascii="Times New Roman" w:eastAsia="SimSun" w:hAnsi="Times New Roman" w:cs="Times New Roman" w:hint="eastAsia"/>
          <w:sz w:val="24"/>
          <w:szCs w:val="32"/>
        </w:rPr>
        <w:t>与</w:t>
      </w:r>
      <w:r w:rsidRPr="00774AAD">
        <w:rPr>
          <w:rFonts w:ascii="Times New Roman" w:eastAsia="SimSun" w:hAnsi="Times New Roman" w:cs="Times New Roman"/>
          <w:sz w:val="24"/>
          <w:szCs w:val="32"/>
        </w:rPr>
        <w:t>equilibrium globule</w:t>
      </w:r>
      <w:r w:rsidRPr="00774AAD">
        <w:rPr>
          <w:rFonts w:ascii="Times New Roman" w:eastAsia="SimSun" w:hAnsi="Times New Roman" w:cs="Times New Roman" w:hint="eastAsia"/>
          <w:sz w:val="24"/>
          <w:szCs w:val="32"/>
        </w:rPr>
        <w:t>相比，</w:t>
      </w:r>
      <w:r w:rsidR="00774AAD" w:rsidRPr="00774AAD">
        <w:rPr>
          <w:rFonts w:ascii="Times New Roman" w:eastAsia="SimSun" w:hAnsi="Times New Roman" w:cs="Times New Roman" w:hint="eastAsia"/>
          <w:sz w:val="24"/>
          <w:szCs w:val="32"/>
        </w:rPr>
        <w:t>fr</w:t>
      </w:r>
      <w:r w:rsidR="00774AAD" w:rsidRPr="00774AAD">
        <w:rPr>
          <w:rFonts w:ascii="Times New Roman" w:eastAsia="SimSun" w:hAnsi="Times New Roman" w:cs="Times New Roman"/>
          <w:sz w:val="24"/>
          <w:szCs w:val="32"/>
        </w:rPr>
        <w:t>actal globule</w:t>
      </w:r>
      <w:r w:rsidR="00774AAD" w:rsidRPr="00774AAD">
        <w:rPr>
          <w:rFonts w:ascii="Times New Roman" w:eastAsia="SimSun" w:hAnsi="Times New Roman" w:cs="Times New Roman" w:hint="eastAsia"/>
          <w:sz w:val="24"/>
          <w:szCs w:val="32"/>
        </w:rPr>
        <w:t>具有</w:t>
      </w:r>
      <w:r w:rsidR="000D011B">
        <w:rPr>
          <w:rFonts w:ascii="Times New Roman" w:eastAsia="SimSun" w:hAnsi="Times New Roman" w:cs="Times New Roman" w:hint="eastAsia"/>
          <w:sz w:val="24"/>
          <w:szCs w:val="32"/>
        </w:rPr>
        <w:t>分形的</w:t>
      </w:r>
      <w:r w:rsidR="00774AAD" w:rsidRPr="00774AAD">
        <w:rPr>
          <w:rFonts w:ascii="Times New Roman" w:eastAsia="SimSun" w:hAnsi="Times New Roman" w:cs="Times New Roman" w:hint="eastAsia"/>
          <w:sz w:val="24"/>
          <w:szCs w:val="32"/>
        </w:rPr>
        <w:t>自相似性，</w:t>
      </w:r>
      <w:r w:rsidR="00774AAD">
        <w:rPr>
          <w:rFonts w:ascii="Times New Roman" w:eastAsia="SimSun" w:hAnsi="Times New Roman" w:cs="Times New Roman" w:hint="eastAsia"/>
          <w:sz w:val="24"/>
          <w:szCs w:val="32"/>
        </w:rPr>
        <w:t>即在不同尺度（细胞核、</w:t>
      </w:r>
      <w:r w:rsidR="005674A9">
        <w:rPr>
          <w:rFonts w:ascii="Times New Roman" w:eastAsia="SimSun" w:hAnsi="Times New Roman" w:cs="Times New Roman" w:hint="eastAsia"/>
          <w:sz w:val="24"/>
          <w:szCs w:val="32"/>
        </w:rPr>
        <w:t>染色体和</w:t>
      </w:r>
      <w:r w:rsidR="005674A9" w:rsidRPr="001974BD">
        <w:rPr>
          <w:rFonts w:ascii="Times New Roman" w:eastAsia="SimSun" w:hAnsi="Times New Roman" w:cs="Times New Roman"/>
          <w:sz w:val="24"/>
          <w:szCs w:val="32"/>
        </w:rPr>
        <w:t>megabase</w:t>
      </w:r>
      <w:r w:rsidR="00774AAD">
        <w:rPr>
          <w:rFonts w:ascii="Times New Roman" w:eastAsia="SimSun" w:hAnsi="Times New Roman" w:cs="Times New Roman" w:hint="eastAsia"/>
          <w:sz w:val="24"/>
          <w:szCs w:val="32"/>
        </w:rPr>
        <w:t>）下</w:t>
      </w:r>
      <w:r w:rsidR="005674A9">
        <w:rPr>
          <w:rFonts w:ascii="Times New Roman" w:eastAsia="SimSun" w:hAnsi="Times New Roman" w:cs="Times New Roman" w:hint="eastAsia"/>
          <w:sz w:val="24"/>
          <w:szCs w:val="32"/>
        </w:rPr>
        <w:t>均呈现出</w:t>
      </w:r>
      <w:r w:rsidR="001974BD">
        <w:rPr>
          <w:rFonts w:ascii="Times New Roman" w:eastAsia="SimSun" w:hAnsi="Times New Roman" w:cs="Times New Roman" w:hint="eastAsia"/>
          <w:sz w:val="24"/>
          <w:szCs w:val="32"/>
        </w:rPr>
        <w:t>念</w:t>
      </w:r>
      <w:r w:rsidR="005674A9">
        <w:rPr>
          <w:rFonts w:ascii="Times New Roman" w:eastAsia="SimSun" w:hAnsi="Times New Roman" w:cs="Times New Roman" w:hint="eastAsia"/>
          <w:sz w:val="24"/>
          <w:szCs w:val="32"/>
        </w:rPr>
        <w:t>珠状的组织方式</w:t>
      </w:r>
      <w:r w:rsidR="001974BD">
        <w:rPr>
          <w:rFonts w:ascii="Times New Roman" w:eastAsia="SimSun" w:hAnsi="Times New Roman" w:cs="Times New Roman" w:hint="eastAsia"/>
          <w:sz w:val="24"/>
          <w:szCs w:val="32"/>
        </w:rPr>
        <w:t>，并且子结构之间不互相纠缠和交叠，具有较明确的边界。这种</w:t>
      </w:r>
      <w:r w:rsidR="00F319B0">
        <w:rPr>
          <w:rFonts w:ascii="Times New Roman" w:eastAsia="SimSun" w:hAnsi="Times New Roman" w:cs="Times New Roman" w:hint="eastAsia"/>
          <w:sz w:val="24"/>
          <w:szCs w:val="32"/>
        </w:rPr>
        <w:t>基于</w:t>
      </w:r>
      <w:r w:rsidR="001974BD">
        <w:rPr>
          <w:rFonts w:ascii="Times New Roman" w:eastAsia="SimSun" w:hAnsi="Times New Roman" w:cs="Times New Roman" w:hint="eastAsia"/>
          <w:sz w:val="24"/>
          <w:szCs w:val="32"/>
        </w:rPr>
        <w:t>分形</w:t>
      </w:r>
      <w:r w:rsidR="00F319B0">
        <w:rPr>
          <w:rFonts w:ascii="Times New Roman" w:eastAsia="SimSun" w:hAnsi="Times New Roman" w:cs="Times New Roman" w:hint="eastAsia"/>
          <w:sz w:val="24"/>
          <w:szCs w:val="32"/>
        </w:rPr>
        <w:t>的组织方式是否具有特定的生物学意义（如</w:t>
      </w:r>
      <w:r w:rsidR="00260914">
        <w:rPr>
          <w:rFonts w:ascii="Times New Roman" w:eastAsia="SimSun" w:hAnsi="Times New Roman" w:cs="Times New Roman" w:hint="eastAsia"/>
          <w:sz w:val="24"/>
          <w:szCs w:val="32"/>
        </w:rPr>
        <w:t>最大化</w:t>
      </w:r>
      <w:r w:rsidR="00F319B0">
        <w:rPr>
          <w:rFonts w:ascii="Times New Roman" w:eastAsia="SimSun" w:hAnsi="Times New Roman" w:cs="Times New Roman" w:hint="eastAsia"/>
          <w:sz w:val="24"/>
          <w:szCs w:val="32"/>
        </w:rPr>
        <w:t>常染色质</w:t>
      </w:r>
      <w:r w:rsidR="00260914">
        <w:rPr>
          <w:rFonts w:ascii="Times New Roman" w:eastAsia="SimSun" w:hAnsi="Times New Roman" w:cs="Times New Roman" w:hint="eastAsia"/>
          <w:sz w:val="24"/>
          <w:szCs w:val="32"/>
        </w:rPr>
        <w:t>暴露</w:t>
      </w:r>
      <w:r w:rsidR="000D011B">
        <w:rPr>
          <w:rFonts w:ascii="Times New Roman" w:eastAsia="SimSun" w:hAnsi="Times New Roman" w:cs="Times New Roman" w:hint="eastAsia"/>
          <w:sz w:val="24"/>
          <w:szCs w:val="32"/>
        </w:rPr>
        <w:t>在外</w:t>
      </w:r>
      <w:r w:rsidR="00260914">
        <w:rPr>
          <w:rFonts w:ascii="Times New Roman" w:eastAsia="SimSun" w:hAnsi="Times New Roman" w:cs="Times New Roman" w:hint="eastAsia"/>
          <w:sz w:val="24"/>
          <w:szCs w:val="32"/>
        </w:rPr>
        <w:t>的</w:t>
      </w:r>
      <w:r w:rsidR="000D011B">
        <w:rPr>
          <w:rFonts w:ascii="Times New Roman" w:eastAsia="SimSun" w:hAnsi="Times New Roman" w:cs="Times New Roman" w:hint="eastAsia"/>
          <w:sz w:val="24"/>
          <w:szCs w:val="32"/>
        </w:rPr>
        <w:t>DNA</w:t>
      </w:r>
      <w:r w:rsidR="000D011B">
        <w:rPr>
          <w:rFonts w:ascii="Times New Roman" w:eastAsia="SimSun" w:hAnsi="Times New Roman" w:cs="Times New Roman" w:hint="eastAsia"/>
          <w:sz w:val="24"/>
          <w:szCs w:val="32"/>
        </w:rPr>
        <w:t>序列</w:t>
      </w:r>
      <w:r w:rsidR="00260914">
        <w:rPr>
          <w:rFonts w:ascii="Times New Roman" w:eastAsia="SimSun" w:hAnsi="Times New Roman" w:cs="Times New Roman" w:hint="eastAsia"/>
          <w:sz w:val="24"/>
          <w:szCs w:val="32"/>
        </w:rPr>
        <w:t>长度等</w:t>
      </w:r>
      <w:r w:rsidR="00F319B0">
        <w:rPr>
          <w:rFonts w:ascii="Times New Roman" w:eastAsia="SimSun" w:hAnsi="Times New Roman" w:cs="Times New Roman" w:hint="eastAsia"/>
          <w:sz w:val="24"/>
          <w:szCs w:val="32"/>
        </w:rPr>
        <w:t>）</w:t>
      </w:r>
      <w:r w:rsidR="00260914">
        <w:rPr>
          <w:rFonts w:ascii="Times New Roman" w:eastAsia="SimSun" w:hAnsi="Times New Roman" w:cs="Times New Roman" w:hint="eastAsia"/>
          <w:sz w:val="24"/>
          <w:szCs w:val="32"/>
        </w:rPr>
        <w:t>？</w:t>
      </w:r>
    </w:p>
    <w:p w14:paraId="6FCA8B72" w14:textId="23E04AED" w:rsidR="002B600A" w:rsidRPr="004A4CA2" w:rsidRDefault="00235924" w:rsidP="004A4CA2">
      <w:pPr>
        <w:pStyle w:val="ListParagraph"/>
        <w:numPr>
          <w:ilvl w:val="0"/>
          <w:numId w:val="15"/>
        </w:numPr>
        <w:spacing w:line="360" w:lineRule="auto"/>
        <w:ind w:firstLineChars="0"/>
        <w:rPr>
          <w:rFonts w:ascii="Times New Roman" w:eastAsia="SimSun" w:hAnsi="Times New Roman" w:cs="Times New Roman"/>
          <w:sz w:val="24"/>
          <w:szCs w:val="32"/>
        </w:rPr>
      </w:pPr>
      <w:r>
        <w:rPr>
          <w:rFonts w:ascii="Times New Roman" w:eastAsia="SimSun" w:hAnsi="Times New Roman" w:cs="Times New Roman" w:hint="eastAsia"/>
          <w:sz w:val="24"/>
          <w:szCs w:val="32"/>
        </w:rPr>
        <w:t>目前是否有可以</w:t>
      </w:r>
      <w:r>
        <w:rPr>
          <w:rFonts w:ascii="Times New Roman" w:eastAsia="SimSun" w:hAnsi="Times New Roman" w:cs="Times New Roman" w:hint="eastAsia"/>
          <w:sz w:val="24"/>
          <w:szCs w:val="32"/>
          <w:lang w:val="en-US"/>
        </w:rPr>
        <w:t>在活细胞中观察染色体空间组织动态变化的技术？实现这类技术的难点在哪里？</w:t>
      </w:r>
    </w:p>
    <w:sectPr w:rsidR="002B600A" w:rsidRPr="004A4CA2">
      <w:footerReference w:type="even" r:id="rId7"/>
      <w:footerReference w:type="default" r:id="rId8"/>
      <w:pgSz w:w="11906" w:h="16838"/>
      <w:pgMar w:top="1440" w:right="1440" w:bottom="1440" w:left="144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96FFE23" w14:textId="77777777" w:rsidR="00745E0B" w:rsidRDefault="00745E0B">
      <w:r>
        <w:separator/>
      </w:r>
    </w:p>
  </w:endnote>
  <w:endnote w:type="continuationSeparator" w:id="0">
    <w:p w14:paraId="789CAC0F" w14:textId="77777777" w:rsidR="00745E0B" w:rsidRDefault="00745E0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KaiTi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-737098615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5EB21C3C" w14:textId="77777777" w:rsidR="001370E0" w:rsidRDefault="003F641D" w:rsidP="00F90A05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71F21C22" w14:textId="77777777" w:rsidR="001370E0" w:rsidRDefault="00745E0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  <w:rFonts w:ascii="Times New Roman" w:hAnsi="Times New Roman" w:cs="Times New Roman"/>
      </w:rPr>
      <w:id w:val="852922613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3B17012D" w14:textId="77777777" w:rsidR="001370E0" w:rsidRPr="001370E0" w:rsidRDefault="003F641D" w:rsidP="001370E0">
        <w:pPr>
          <w:pStyle w:val="Footer"/>
          <w:framePr w:wrap="none" w:vAnchor="text" w:hAnchor="page" w:x="5896" w:y="-35"/>
          <w:rPr>
            <w:rStyle w:val="PageNumber"/>
            <w:rFonts w:ascii="Times New Roman" w:hAnsi="Times New Roman" w:cs="Times New Roman"/>
          </w:rPr>
        </w:pPr>
        <w:r w:rsidRPr="001370E0">
          <w:rPr>
            <w:rStyle w:val="PageNumber"/>
            <w:rFonts w:ascii="Times New Roman" w:hAnsi="Times New Roman" w:cs="Times New Roman"/>
          </w:rPr>
          <w:fldChar w:fldCharType="begin"/>
        </w:r>
        <w:r w:rsidRPr="001370E0">
          <w:rPr>
            <w:rStyle w:val="PageNumber"/>
            <w:rFonts w:ascii="Times New Roman" w:hAnsi="Times New Roman" w:cs="Times New Roman"/>
          </w:rPr>
          <w:instrText xml:space="preserve"> PAGE </w:instrText>
        </w:r>
        <w:r w:rsidRPr="001370E0">
          <w:rPr>
            <w:rStyle w:val="PageNumber"/>
            <w:rFonts w:ascii="Times New Roman" w:hAnsi="Times New Roman" w:cs="Times New Roman"/>
          </w:rPr>
          <w:fldChar w:fldCharType="separate"/>
        </w:r>
        <w:r w:rsidRPr="001370E0">
          <w:rPr>
            <w:rStyle w:val="PageNumber"/>
            <w:rFonts w:ascii="Times New Roman" w:hAnsi="Times New Roman" w:cs="Times New Roman"/>
            <w:noProof/>
          </w:rPr>
          <w:t>1</w:t>
        </w:r>
        <w:r w:rsidRPr="001370E0">
          <w:rPr>
            <w:rStyle w:val="PageNumber"/>
            <w:rFonts w:ascii="Times New Roman" w:hAnsi="Times New Roman" w:cs="Times New Roman"/>
          </w:rPr>
          <w:fldChar w:fldCharType="end"/>
        </w:r>
      </w:p>
    </w:sdtContent>
  </w:sdt>
  <w:p w14:paraId="7C94F808" w14:textId="77777777" w:rsidR="001370E0" w:rsidRDefault="00745E0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24A9314" w14:textId="77777777" w:rsidR="00745E0B" w:rsidRDefault="00745E0B">
      <w:r>
        <w:separator/>
      </w:r>
    </w:p>
  </w:footnote>
  <w:footnote w:type="continuationSeparator" w:id="0">
    <w:p w14:paraId="5C773E88" w14:textId="77777777" w:rsidR="00745E0B" w:rsidRDefault="00745E0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13794A"/>
    <w:multiLevelType w:val="hybridMultilevel"/>
    <w:tmpl w:val="6C081118"/>
    <w:lvl w:ilvl="0" w:tplc="6F4AF082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E7729CF"/>
    <w:multiLevelType w:val="hybridMultilevel"/>
    <w:tmpl w:val="F7CA825C"/>
    <w:lvl w:ilvl="0" w:tplc="C422D012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10C17F7B"/>
    <w:multiLevelType w:val="hybridMultilevel"/>
    <w:tmpl w:val="0582BCF2"/>
    <w:lvl w:ilvl="0" w:tplc="2288FC34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139161E1"/>
    <w:multiLevelType w:val="hybridMultilevel"/>
    <w:tmpl w:val="7C068D94"/>
    <w:lvl w:ilvl="0" w:tplc="247C071E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1F5B2702"/>
    <w:multiLevelType w:val="hybridMultilevel"/>
    <w:tmpl w:val="FCC0F336"/>
    <w:lvl w:ilvl="0" w:tplc="DF02E1C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2DB94547"/>
    <w:multiLevelType w:val="hybridMultilevel"/>
    <w:tmpl w:val="714601D6"/>
    <w:lvl w:ilvl="0" w:tplc="EB30328C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39692EFF"/>
    <w:multiLevelType w:val="hybridMultilevel"/>
    <w:tmpl w:val="229C35FA"/>
    <w:lvl w:ilvl="0" w:tplc="9B940C3E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3E65680B"/>
    <w:multiLevelType w:val="hybridMultilevel"/>
    <w:tmpl w:val="B8AADD16"/>
    <w:lvl w:ilvl="0" w:tplc="71F2CD3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55514003"/>
    <w:multiLevelType w:val="hybridMultilevel"/>
    <w:tmpl w:val="FF88C848"/>
    <w:lvl w:ilvl="0" w:tplc="D4B49C42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 w15:restartNumberingAfterBreak="0">
    <w:nsid w:val="58F45F22"/>
    <w:multiLevelType w:val="hybridMultilevel"/>
    <w:tmpl w:val="1E50311C"/>
    <w:lvl w:ilvl="0" w:tplc="BDE6C7F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62A10390"/>
    <w:multiLevelType w:val="hybridMultilevel"/>
    <w:tmpl w:val="7E68CAAE"/>
    <w:lvl w:ilvl="0" w:tplc="C9127524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 w15:restartNumberingAfterBreak="0">
    <w:nsid w:val="6E770820"/>
    <w:multiLevelType w:val="hybridMultilevel"/>
    <w:tmpl w:val="DE4A367E"/>
    <w:lvl w:ilvl="0" w:tplc="C188152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74C16A84"/>
    <w:multiLevelType w:val="hybridMultilevel"/>
    <w:tmpl w:val="B64AD520"/>
    <w:lvl w:ilvl="0" w:tplc="D4F68E0A">
      <w:start w:val="1"/>
      <w:numFmt w:val="decimal"/>
      <w:lvlText w:val="%1."/>
      <w:lvlJc w:val="left"/>
      <w:pPr>
        <w:ind w:left="360" w:hanging="360"/>
      </w:pPr>
      <w:rPr>
        <w:rFonts w:hint="default"/>
        <w:i w:val="0"/>
        <w:iCs w:val="0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3" w15:restartNumberingAfterBreak="0">
    <w:nsid w:val="79700961"/>
    <w:multiLevelType w:val="hybridMultilevel"/>
    <w:tmpl w:val="D85AB7B0"/>
    <w:lvl w:ilvl="0" w:tplc="2CA2BD04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4" w15:restartNumberingAfterBreak="0">
    <w:nsid w:val="7EEC09BF"/>
    <w:multiLevelType w:val="hybridMultilevel"/>
    <w:tmpl w:val="1EE0E4A2"/>
    <w:lvl w:ilvl="0" w:tplc="891EB80C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7"/>
  </w:num>
  <w:num w:numId="2">
    <w:abstractNumId w:val="4"/>
  </w:num>
  <w:num w:numId="3">
    <w:abstractNumId w:val="9"/>
  </w:num>
  <w:num w:numId="4">
    <w:abstractNumId w:val="1"/>
  </w:num>
  <w:num w:numId="5">
    <w:abstractNumId w:val="10"/>
  </w:num>
  <w:num w:numId="6">
    <w:abstractNumId w:val="11"/>
  </w:num>
  <w:num w:numId="7">
    <w:abstractNumId w:val="8"/>
  </w:num>
  <w:num w:numId="8">
    <w:abstractNumId w:val="5"/>
  </w:num>
  <w:num w:numId="9">
    <w:abstractNumId w:val="13"/>
  </w:num>
  <w:num w:numId="10">
    <w:abstractNumId w:val="2"/>
  </w:num>
  <w:num w:numId="11">
    <w:abstractNumId w:val="14"/>
  </w:num>
  <w:num w:numId="12">
    <w:abstractNumId w:val="6"/>
  </w:num>
  <w:num w:numId="13">
    <w:abstractNumId w:val="0"/>
  </w:num>
  <w:num w:numId="14">
    <w:abstractNumId w:val="3"/>
  </w:num>
  <w:num w:numId="1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val="bestFit" w:percent="137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3022"/>
    <w:rsid w:val="00025B10"/>
    <w:rsid w:val="000746A5"/>
    <w:rsid w:val="000854F1"/>
    <w:rsid w:val="0009480A"/>
    <w:rsid w:val="000C0C71"/>
    <w:rsid w:val="000C1E38"/>
    <w:rsid w:val="000C610F"/>
    <w:rsid w:val="000D011B"/>
    <w:rsid w:val="000E6F6C"/>
    <w:rsid w:val="00101F1E"/>
    <w:rsid w:val="00103DFF"/>
    <w:rsid w:val="001148EB"/>
    <w:rsid w:val="00186BA6"/>
    <w:rsid w:val="001974BD"/>
    <w:rsid w:val="001B64EA"/>
    <w:rsid w:val="00235924"/>
    <w:rsid w:val="002430FA"/>
    <w:rsid w:val="00243F07"/>
    <w:rsid w:val="00260914"/>
    <w:rsid w:val="002638D1"/>
    <w:rsid w:val="002A1379"/>
    <w:rsid w:val="002B600A"/>
    <w:rsid w:val="002E64AF"/>
    <w:rsid w:val="00301AE2"/>
    <w:rsid w:val="0030752E"/>
    <w:rsid w:val="00364BFD"/>
    <w:rsid w:val="003701B6"/>
    <w:rsid w:val="0038097B"/>
    <w:rsid w:val="003B341B"/>
    <w:rsid w:val="003D10AD"/>
    <w:rsid w:val="003D575F"/>
    <w:rsid w:val="003F2837"/>
    <w:rsid w:val="003F641D"/>
    <w:rsid w:val="00446785"/>
    <w:rsid w:val="004A4CA2"/>
    <w:rsid w:val="004F3D2D"/>
    <w:rsid w:val="005100E5"/>
    <w:rsid w:val="005262E6"/>
    <w:rsid w:val="005674A9"/>
    <w:rsid w:val="00573E92"/>
    <w:rsid w:val="005744CF"/>
    <w:rsid w:val="0058571A"/>
    <w:rsid w:val="005919AE"/>
    <w:rsid w:val="005B57C0"/>
    <w:rsid w:val="00653F3C"/>
    <w:rsid w:val="00674659"/>
    <w:rsid w:val="0068439F"/>
    <w:rsid w:val="006C34AB"/>
    <w:rsid w:val="006C45DA"/>
    <w:rsid w:val="006D1374"/>
    <w:rsid w:val="00706EDC"/>
    <w:rsid w:val="00745E0B"/>
    <w:rsid w:val="007518A8"/>
    <w:rsid w:val="00752617"/>
    <w:rsid w:val="00753022"/>
    <w:rsid w:val="007668A8"/>
    <w:rsid w:val="00774AAD"/>
    <w:rsid w:val="00794E3B"/>
    <w:rsid w:val="007A622A"/>
    <w:rsid w:val="008239A0"/>
    <w:rsid w:val="0085384A"/>
    <w:rsid w:val="008C73ED"/>
    <w:rsid w:val="008D0266"/>
    <w:rsid w:val="008D3001"/>
    <w:rsid w:val="008F3664"/>
    <w:rsid w:val="00900BCE"/>
    <w:rsid w:val="009155A9"/>
    <w:rsid w:val="00920502"/>
    <w:rsid w:val="009212FB"/>
    <w:rsid w:val="00936E3C"/>
    <w:rsid w:val="009632F1"/>
    <w:rsid w:val="00973BC1"/>
    <w:rsid w:val="009874BD"/>
    <w:rsid w:val="009A13C0"/>
    <w:rsid w:val="009C4BAC"/>
    <w:rsid w:val="009E1E06"/>
    <w:rsid w:val="009E7746"/>
    <w:rsid w:val="00A030E5"/>
    <w:rsid w:val="00A07CF4"/>
    <w:rsid w:val="00A376E5"/>
    <w:rsid w:val="00A44FD7"/>
    <w:rsid w:val="00A82307"/>
    <w:rsid w:val="00AE056F"/>
    <w:rsid w:val="00B111D2"/>
    <w:rsid w:val="00B11E68"/>
    <w:rsid w:val="00B57596"/>
    <w:rsid w:val="00BD192C"/>
    <w:rsid w:val="00BF7EA4"/>
    <w:rsid w:val="00C0578E"/>
    <w:rsid w:val="00C23381"/>
    <w:rsid w:val="00C463A2"/>
    <w:rsid w:val="00C734C3"/>
    <w:rsid w:val="00C827EF"/>
    <w:rsid w:val="00CA4706"/>
    <w:rsid w:val="00CB760A"/>
    <w:rsid w:val="00CC2817"/>
    <w:rsid w:val="00CD67A1"/>
    <w:rsid w:val="00D14FB8"/>
    <w:rsid w:val="00D461DD"/>
    <w:rsid w:val="00D47072"/>
    <w:rsid w:val="00D759D9"/>
    <w:rsid w:val="00DB3C60"/>
    <w:rsid w:val="00DC363D"/>
    <w:rsid w:val="00E15F43"/>
    <w:rsid w:val="00E508D5"/>
    <w:rsid w:val="00E7176B"/>
    <w:rsid w:val="00E7645E"/>
    <w:rsid w:val="00E95446"/>
    <w:rsid w:val="00F1531A"/>
    <w:rsid w:val="00F319B0"/>
    <w:rsid w:val="00F55915"/>
    <w:rsid w:val="00F63B0B"/>
    <w:rsid w:val="00F95D8F"/>
    <w:rsid w:val="00FB61FF"/>
    <w:rsid w:val="00FC6265"/>
    <w:rsid w:val="00FD4C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D6B332B"/>
  <w15:chartTrackingRefBased/>
  <w15:docId w15:val="{7EB2AD4F-6785-224B-A0EC-2EF3D9882E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CN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53022"/>
    <w:pPr>
      <w:widowControl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53022"/>
    <w:pPr>
      <w:ind w:firstLineChars="200" w:firstLine="420"/>
    </w:pPr>
  </w:style>
  <w:style w:type="character" w:styleId="Hyperlink">
    <w:name w:val="Hyperlink"/>
    <w:basedOn w:val="DefaultParagraphFont"/>
    <w:uiPriority w:val="99"/>
    <w:unhideWhenUsed/>
    <w:rsid w:val="00753022"/>
    <w:rPr>
      <w:color w:val="0563C1" w:themeColor="hyperlink"/>
      <w:u w:val="single"/>
    </w:rPr>
  </w:style>
  <w:style w:type="paragraph" w:styleId="Footer">
    <w:name w:val="footer"/>
    <w:basedOn w:val="Normal"/>
    <w:link w:val="FooterChar"/>
    <w:uiPriority w:val="99"/>
    <w:unhideWhenUsed/>
    <w:rsid w:val="00753022"/>
    <w:pPr>
      <w:tabs>
        <w:tab w:val="center" w:pos="4680"/>
        <w:tab w:val="right" w:pos="9360"/>
      </w:tabs>
      <w:snapToGrid w:val="0"/>
      <w:jc w:val="left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rsid w:val="00753022"/>
    <w:rPr>
      <w:sz w:val="18"/>
      <w:szCs w:val="18"/>
    </w:rPr>
  </w:style>
  <w:style w:type="character" w:styleId="PageNumber">
    <w:name w:val="page number"/>
    <w:basedOn w:val="DefaultParagraphFont"/>
    <w:uiPriority w:val="99"/>
    <w:semiHidden/>
    <w:unhideWhenUsed/>
    <w:rsid w:val="00753022"/>
  </w:style>
  <w:style w:type="character" w:styleId="PlaceholderText">
    <w:name w:val="Placeholder Text"/>
    <w:basedOn w:val="DefaultParagraphFont"/>
    <w:uiPriority w:val="99"/>
    <w:semiHidden/>
    <w:rsid w:val="00A376E5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8222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309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694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778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140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588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001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638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693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758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314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80</Words>
  <Characters>458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刘 沛雨</dc:creator>
  <cp:keywords/>
  <dc:description/>
  <cp:lastModifiedBy>刘 沛雨</cp:lastModifiedBy>
  <cp:revision>25</cp:revision>
  <cp:lastPrinted>2025-03-31T12:38:00Z</cp:lastPrinted>
  <dcterms:created xsi:type="dcterms:W3CDTF">2025-03-31T12:38:00Z</dcterms:created>
  <dcterms:modified xsi:type="dcterms:W3CDTF">2025-04-14T02:24:00Z</dcterms:modified>
</cp:coreProperties>
</file>