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5F17" w:rsidRPr="008C5F17" w:rsidRDefault="008C5F17" w:rsidP="008C5F17">
      <w:pPr>
        <w:spacing w:line="360" w:lineRule="auto"/>
        <w:rPr>
          <w:rFonts w:ascii="Times New Roman" w:eastAsia="宋体" w:hAnsi="Times New Roman" w:cs="Times New Roman"/>
        </w:rPr>
      </w:pPr>
    </w:p>
    <w:p w:rsidR="008C5F17" w:rsidRPr="008C5F17" w:rsidRDefault="008C5F17" w:rsidP="008C5F17">
      <w:pPr>
        <w:spacing w:line="360" w:lineRule="auto"/>
        <w:rPr>
          <w:rFonts w:ascii="Times New Roman" w:eastAsia="宋体" w:hAnsi="Times New Roman" w:cs="Times New Roman"/>
        </w:rPr>
      </w:pPr>
      <w:r w:rsidRPr="008C5F17">
        <w:rPr>
          <w:rFonts w:ascii="Times New Roman" w:eastAsia="宋体" w:hAnsi="Times New Roman" w:cs="Times New Roman"/>
        </w:rPr>
        <w:t>院</w:t>
      </w:r>
      <w:r w:rsidRPr="008C5F17">
        <w:rPr>
          <w:rFonts w:ascii="Times New Roman" w:eastAsia="宋体" w:hAnsi="Times New Roman" w:cs="Times New Roman"/>
        </w:rPr>
        <w:t>/</w:t>
      </w:r>
      <w:r w:rsidRPr="008C5F17">
        <w:rPr>
          <w:rFonts w:ascii="Times New Roman" w:eastAsia="宋体" w:hAnsi="Times New Roman" w:cs="Times New Roman"/>
        </w:rPr>
        <w:t>系（班）</w:t>
      </w:r>
      <w:r w:rsidRPr="008C5F17">
        <w:rPr>
          <w:rFonts w:ascii="Times New Roman" w:eastAsia="宋体" w:hAnsi="Times New Roman" w:cs="Times New Roman"/>
        </w:rPr>
        <w:t xml:space="preserve">___________________ </w:t>
      </w:r>
      <w:r w:rsidRPr="008C5F17">
        <w:rPr>
          <w:rFonts w:ascii="Times New Roman" w:eastAsia="宋体" w:hAnsi="Times New Roman" w:cs="Times New Roman"/>
        </w:rPr>
        <w:t>姓名</w:t>
      </w:r>
      <w:r w:rsidRPr="008C5F17">
        <w:rPr>
          <w:rFonts w:ascii="Times New Roman" w:eastAsia="宋体" w:hAnsi="Times New Roman" w:cs="Times New Roman"/>
        </w:rPr>
        <w:t xml:space="preserve">____________________ </w:t>
      </w:r>
      <w:r w:rsidRPr="008C5F17">
        <w:rPr>
          <w:rFonts w:ascii="Times New Roman" w:eastAsia="宋体" w:hAnsi="Times New Roman" w:cs="Times New Roman"/>
        </w:rPr>
        <w:t>学号</w:t>
      </w:r>
      <w:r w:rsidRPr="008C5F17">
        <w:rPr>
          <w:rFonts w:ascii="Times New Roman" w:eastAsia="宋体" w:hAnsi="Times New Roman" w:cs="Times New Roman"/>
        </w:rPr>
        <w:t>_______________</w:t>
      </w:r>
    </w:p>
    <w:p w:rsidR="008C5F17" w:rsidRPr="008C5F17" w:rsidRDefault="008C5F17" w:rsidP="008C5F17">
      <w:pPr>
        <w:spacing w:line="360" w:lineRule="auto"/>
        <w:rPr>
          <w:rFonts w:ascii="Times New Roman" w:eastAsia="宋体" w:hAnsi="Times New Roman" w:cs="Times New Roman"/>
        </w:rPr>
      </w:pPr>
    </w:p>
    <w:p w:rsidR="008C5F17" w:rsidRPr="008C5F17" w:rsidRDefault="008C5F17" w:rsidP="008C5F17">
      <w:pPr>
        <w:spacing w:line="360" w:lineRule="auto"/>
        <w:jc w:val="center"/>
        <w:rPr>
          <w:rFonts w:ascii="Times New Roman" w:eastAsia="宋体" w:hAnsi="Times New Roman" w:cs="Times New Roman"/>
          <w:sz w:val="28"/>
          <w:szCs w:val="28"/>
        </w:rPr>
      </w:pPr>
      <w:r w:rsidRPr="008C5F17">
        <w:rPr>
          <w:rFonts w:ascii="Times New Roman" w:eastAsia="宋体" w:hAnsi="Times New Roman" w:cs="Times New Roman"/>
          <w:sz w:val="28"/>
          <w:szCs w:val="28"/>
        </w:rPr>
        <w:t>第一章</w:t>
      </w:r>
      <w:r w:rsidRPr="008C5F17">
        <w:rPr>
          <w:rFonts w:ascii="Times New Roman" w:eastAsia="宋体" w:hAnsi="Times New Roman" w:cs="Times New Roman"/>
          <w:sz w:val="28"/>
          <w:szCs w:val="28"/>
        </w:rPr>
        <w:t xml:space="preserve"> </w:t>
      </w:r>
      <w:r w:rsidRPr="008C5F17">
        <w:rPr>
          <w:rFonts w:ascii="Times New Roman" w:eastAsia="宋体" w:hAnsi="Times New Roman" w:cs="Times New Roman"/>
          <w:sz w:val="28"/>
          <w:szCs w:val="28"/>
        </w:rPr>
        <w:t>孟德尔式遗传分析</w:t>
      </w:r>
    </w:p>
    <w:p w:rsidR="008C5F17" w:rsidRPr="008C5F17" w:rsidRDefault="008C5F17" w:rsidP="008C5F17">
      <w:pPr>
        <w:spacing w:line="360" w:lineRule="auto"/>
        <w:jc w:val="center"/>
        <w:rPr>
          <w:rFonts w:ascii="Times New Roman" w:eastAsia="宋体" w:hAnsi="Times New Roman" w:cs="Times New Roman"/>
          <w:sz w:val="28"/>
          <w:szCs w:val="28"/>
        </w:rPr>
      </w:pPr>
      <w:r w:rsidRPr="008C5F17">
        <w:rPr>
          <w:rFonts w:ascii="Times New Roman" w:eastAsia="宋体" w:hAnsi="Times New Roman" w:cs="Times New Roman"/>
          <w:sz w:val="28"/>
          <w:szCs w:val="28"/>
        </w:rPr>
        <w:t>Mendel’s Laws of Inheritance</w:t>
      </w:r>
    </w:p>
    <w:p w:rsidR="008C5F17" w:rsidRDefault="008C5F17" w:rsidP="008C5F17">
      <w:pPr>
        <w:spacing w:line="360" w:lineRule="auto"/>
        <w:ind w:left="283" w:hangingChars="135" w:hanging="283"/>
        <w:rPr>
          <w:rFonts w:ascii="Times New Roman" w:eastAsia="宋体" w:hAnsi="Times New Roman" w:cs="Times New Roman"/>
        </w:rPr>
      </w:pPr>
      <w:r>
        <w:rPr>
          <w:rFonts w:ascii="Times New Roman" w:eastAsia="宋体" w:hAnsi="Times New Roman" w:cs="Times New Roman" w:hint="eastAsia"/>
          <w:noProof/>
        </w:rPr>
        <w:drawing>
          <wp:anchor distT="0" distB="0" distL="114300" distR="114300" simplePos="0" relativeHeight="251658240" behindDoc="1" locked="0" layoutInCell="1" allowOverlap="1">
            <wp:simplePos x="0" y="0"/>
            <wp:positionH relativeFrom="page">
              <wp:posOffset>1953491</wp:posOffset>
            </wp:positionH>
            <wp:positionV relativeFrom="page">
              <wp:posOffset>3231870</wp:posOffset>
            </wp:positionV>
            <wp:extent cx="2987397" cy="2060368"/>
            <wp:effectExtent l="0" t="0" r="381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87397" cy="2060368"/>
                    </a:xfrm>
                    <a:prstGeom prst="rect">
                      <a:avLst/>
                    </a:prstGeom>
                    <a:noFill/>
                  </pic:spPr>
                </pic:pic>
              </a:graphicData>
            </a:graphic>
            <wp14:sizeRelH relativeFrom="page">
              <wp14:pctWidth>0</wp14:pctWidth>
            </wp14:sizeRelH>
            <wp14:sizeRelV relativeFrom="page">
              <wp14:pctHeight>0</wp14:pctHeight>
            </wp14:sizeRelV>
          </wp:anchor>
        </w:drawing>
      </w:r>
      <w:r w:rsidRPr="008C5F17">
        <w:rPr>
          <w:rFonts w:ascii="Times New Roman" w:eastAsia="宋体" w:hAnsi="Times New Roman" w:cs="Times New Roman"/>
        </w:rPr>
        <w:t>1</w:t>
      </w:r>
      <w:r w:rsidRPr="008C5F17">
        <w:rPr>
          <w:rFonts w:ascii="Times New Roman" w:eastAsia="宋体" w:hAnsi="Times New Roman" w:cs="Times New Roman"/>
        </w:rPr>
        <w:t>．（改编自</w:t>
      </w:r>
      <w:r w:rsidRPr="008C5F17">
        <w:rPr>
          <w:rFonts w:ascii="Times New Roman" w:eastAsia="宋体" w:hAnsi="Times New Roman" w:cs="Times New Roman"/>
        </w:rPr>
        <w:t xml:space="preserve"> D4-1, 2nd ed</w:t>
      </w:r>
      <w:r w:rsidRPr="008C5F17">
        <w:rPr>
          <w:rFonts w:ascii="Times New Roman" w:eastAsia="宋体" w:hAnsi="Times New Roman" w:cs="Times New Roman"/>
        </w:rPr>
        <w:t>）下图所示的是一个罕见的常染色体隐性遗传病苯丙酮尿症（</w:t>
      </w:r>
      <w:r w:rsidRPr="008C5F17">
        <w:rPr>
          <w:rFonts w:ascii="Times New Roman" w:eastAsia="宋体" w:hAnsi="Times New Roman" w:cs="Times New Roman"/>
        </w:rPr>
        <w:t>PKU</w:t>
      </w:r>
      <w:r w:rsidRPr="008C5F17">
        <w:rPr>
          <w:rFonts w:ascii="Times New Roman" w:eastAsia="宋体" w:hAnsi="Times New Roman" w:cs="Times New Roman"/>
        </w:rPr>
        <w:t>）的系谱图：</w:t>
      </w:r>
    </w:p>
    <w:p w:rsidR="008C5F17" w:rsidRPr="008C5F17" w:rsidRDefault="008C5F17" w:rsidP="008C5F17">
      <w:pPr>
        <w:spacing w:line="360" w:lineRule="auto"/>
        <w:ind w:firstLineChars="202" w:firstLine="424"/>
        <w:rPr>
          <w:rFonts w:ascii="Times New Roman" w:eastAsia="宋体" w:hAnsi="Times New Roman" w:cs="Times New Roman"/>
        </w:rPr>
      </w:pPr>
      <w:r w:rsidRPr="008C5F17">
        <w:rPr>
          <w:rFonts w:ascii="Times New Roman" w:eastAsia="宋体" w:hAnsi="Times New Roman" w:cs="Times New Roman"/>
        </w:rPr>
        <w:t>（</w:t>
      </w:r>
      <w:r w:rsidRPr="008C5F17">
        <w:rPr>
          <w:rFonts w:ascii="Times New Roman" w:eastAsia="宋体" w:hAnsi="Times New Roman" w:cs="Times New Roman"/>
        </w:rPr>
        <w:t>1</w:t>
      </w:r>
      <w:r w:rsidRPr="008C5F17">
        <w:rPr>
          <w:rFonts w:ascii="Times New Roman" w:eastAsia="宋体" w:hAnsi="Times New Roman" w:cs="Times New Roman"/>
        </w:rPr>
        <w:t>）尽可能多地列出各成员的基因型（用</w:t>
      </w:r>
      <w:r w:rsidRPr="008C5F17">
        <w:rPr>
          <w:rFonts w:ascii="Times New Roman" w:eastAsia="宋体" w:hAnsi="Times New Roman" w:cs="Times New Roman"/>
        </w:rPr>
        <w:t xml:space="preserve"> </w:t>
      </w:r>
      <w:r w:rsidRPr="008C5F17">
        <w:rPr>
          <w:rFonts w:ascii="Times New Roman" w:eastAsia="宋体" w:hAnsi="Times New Roman" w:cs="Times New Roman"/>
          <w:i/>
        </w:rPr>
        <w:t>P</w:t>
      </w:r>
      <w:r w:rsidRPr="008C5F17">
        <w:rPr>
          <w:rFonts w:ascii="Times New Roman" w:eastAsia="宋体" w:hAnsi="Times New Roman" w:cs="Times New Roman"/>
        </w:rPr>
        <w:t xml:space="preserve"> (</w:t>
      </w:r>
      <w:r w:rsidRPr="008C5F17">
        <w:rPr>
          <w:rFonts w:ascii="Times New Roman" w:eastAsia="宋体" w:hAnsi="Times New Roman" w:cs="Times New Roman"/>
          <w:i/>
        </w:rPr>
        <w:t>p</w:t>
      </w:r>
      <w:r w:rsidRPr="008C5F17">
        <w:rPr>
          <w:rFonts w:ascii="Times New Roman" w:eastAsia="宋体" w:hAnsi="Times New Roman" w:cs="Times New Roman"/>
        </w:rPr>
        <w:t>)</w:t>
      </w:r>
      <w:r w:rsidRPr="008C5F17">
        <w:rPr>
          <w:rFonts w:ascii="Times New Roman" w:eastAsia="宋体" w:hAnsi="Times New Roman" w:cs="Times New Roman"/>
        </w:rPr>
        <w:t>表示该基因座，将基因型写在图上）。</w:t>
      </w:r>
    </w:p>
    <w:p w:rsidR="008C5F17" w:rsidRPr="008C5F17" w:rsidRDefault="008C5F17" w:rsidP="008C5F17">
      <w:pPr>
        <w:spacing w:line="360" w:lineRule="auto"/>
        <w:ind w:firstLineChars="202" w:firstLine="424"/>
        <w:rPr>
          <w:rFonts w:ascii="Times New Roman" w:eastAsia="宋体" w:hAnsi="Times New Roman" w:cs="Times New Roman"/>
        </w:rPr>
      </w:pPr>
      <w:r w:rsidRPr="008C5F17">
        <w:rPr>
          <w:rFonts w:ascii="Times New Roman" w:eastAsia="宋体" w:hAnsi="Times New Roman" w:cs="Times New Roman"/>
        </w:rPr>
        <w:t>（</w:t>
      </w:r>
      <w:r w:rsidRPr="008C5F17">
        <w:rPr>
          <w:rFonts w:ascii="Times New Roman" w:eastAsia="宋体" w:hAnsi="Times New Roman" w:cs="Times New Roman"/>
        </w:rPr>
        <w:t>2</w:t>
      </w:r>
      <w:r w:rsidRPr="008C5F17">
        <w:rPr>
          <w:rFonts w:ascii="Times New Roman" w:eastAsia="宋体" w:hAnsi="Times New Roman" w:cs="Times New Roman"/>
        </w:rPr>
        <w:t>）如果</w:t>
      </w:r>
      <w:r w:rsidRPr="008C5F17">
        <w:rPr>
          <w:rFonts w:ascii="Times New Roman" w:eastAsia="宋体" w:hAnsi="Times New Roman" w:cs="Times New Roman"/>
        </w:rPr>
        <w:t xml:space="preserve"> A </w:t>
      </w:r>
      <w:r w:rsidRPr="008C5F17">
        <w:rPr>
          <w:rFonts w:ascii="Times New Roman" w:eastAsia="宋体" w:hAnsi="Times New Roman" w:cs="Times New Roman"/>
        </w:rPr>
        <w:t>和</w:t>
      </w:r>
      <w:r w:rsidRPr="008C5F17">
        <w:rPr>
          <w:rFonts w:ascii="Times New Roman" w:eastAsia="宋体" w:hAnsi="Times New Roman" w:cs="Times New Roman"/>
        </w:rPr>
        <w:t xml:space="preserve"> B </w:t>
      </w:r>
      <w:r w:rsidRPr="008C5F17">
        <w:rPr>
          <w:rFonts w:ascii="Times New Roman" w:eastAsia="宋体" w:hAnsi="Times New Roman" w:cs="Times New Roman"/>
        </w:rPr>
        <w:t>结婚，则他们的第一个孩子患</w:t>
      </w:r>
      <w:r w:rsidRPr="008C5F17">
        <w:rPr>
          <w:rFonts w:ascii="Times New Roman" w:eastAsia="宋体" w:hAnsi="Times New Roman" w:cs="Times New Roman"/>
        </w:rPr>
        <w:t xml:space="preserve"> PKU </w:t>
      </w:r>
      <w:r w:rsidRPr="008C5F17">
        <w:rPr>
          <w:rFonts w:ascii="Times New Roman" w:eastAsia="宋体" w:hAnsi="Times New Roman" w:cs="Times New Roman"/>
        </w:rPr>
        <w:t>的概率有多大？</w:t>
      </w:r>
    </w:p>
    <w:p w:rsidR="008C5F17" w:rsidRPr="008C5F17" w:rsidRDefault="008C5F17" w:rsidP="008C5F17">
      <w:pPr>
        <w:spacing w:line="360" w:lineRule="auto"/>
        <w:ind w:firstLineChars="202" w:firstLine="424"/>
        <w:rPr>
          <w:rFonts w:ascii="Times New Roman" w:eastAsia="宋体" w:hAnsi="Times New Roman" w:cs="Times New Roman"/>
        </w:rPr>
      </w:pPr>
      <w:r w:rsidRPr="008C5F17">
        <w:rPr>
          <w:rFonts w:ascii="Times New Roman" w:eastAsia="宋体" w:hAnsi="Times New Roman" w:cs="Times New Roman"/>
        </w:rPr>
        <w:t>（</w:t>
      </w:r>
      <w:r w:rsidRPr="008C5F17">
        <w:rPr>
          <w:rFonts w:ascii="Times New Roman" w:eastAsia="宋体" w:hAnsi="Times New Roman" w:cs="Times New Roman"/>
        </w:rPr>
        <w:t>3</w:t>
      </w:r>
      <w:r w:rsidRPr="008C5F17">
        <w:rPr>
          <w:rFonts w:ascii="Times New Roman" w:eastAsia="宋体" w:hAnsi="Times New Roman" w:cs="Times New Roman"/>
        </w:rPr>
        <w:t>）如果他们的第一个孩子是正常的，则他们的第二个孩子患</w:t>
      </w:r>
      <w:r w:rsidRPr="008C5F17">
        <w:rPr>
          <w:rFonts w:ascii="Times New Roman" w:eastAsia="宋体" w:hAnsi="Times New Roman" w:cs="Times New Roman"/>
        </w:rPr>
        <w:t xml:space="preserve"> PKU </w:t>
      </w:r>
      <w:r w:rsidRPr="008C5F17">
        <w:rPr>
          <w:rFonts w:ascii="Times New Roman" w:eastAsia="宋体" w:hAnsi="Times New Roman" w:cs="Times New Roman"/>
        </w:rPr>
        <w:t>的概率有多大？</w:t>
      </w:r>
    </w:p>
    <w:p w:rsidR="008C5F17" w:rsidRPr="008C5F17" w:rsidRDefault="008C5F17" w:rsidP="008C5F17">
      <w:pPr>
        <w:spacing w:line="360" w:lineRule="auto"/>
        <w:ind w:firstLineChars="202" w:firstLine="424"/>
        <w:rPr>
          <w:rFonts w:ascii="Times New Roman" w:eastAsia="宋体" w:hAnsi="Times New Roman" w:cs="Times New Roman"/>
        </w:rPr>
      </w:pPr>
      <w:r w:rsidRPr="008C5F17">
        <w:rPr>
          <w:rFonts w:ascii="Times New Roman" w:eastAsia="宋体" w:hAnsi="Times New Roman" w:cs="Times New Roman"/>
        </w:rPr>
        <w:t>（</w:t>
      </w:r>
      <w:r w:rsidRPr="008C5F17">
        <w:rPr>
          <w:rFonts w:ascii="Times New Roman" w:eastAsia="宋体" w:hAnsi="Times New Roman" w:cs="Times New Roman"/>
        </w:rPr>
        <w:t>4</w:t>
      </w:r>
      <w:r w:rsidRPr="008C5F17">
        <w:rPr>
          <w:rFonts w:ascii="Times New Roman" w:eastAsia="宋体" w:hAnsi="Times New Roman" w:cs="Times New Roman"/>
        </w:rPr>
        <w:t>）如果他们的第一个孩子患病，则他们的第二个孩子正常的概率有多大？</w:t>
      </w:r>
    </w:p>
    <w:p w:rsidR="008C5F17" w:rsidRPr="008C5F17" w:rsidRDefault="008C5F17" w:rsidP="008C5F17">
      <w:pPr>
        <w:spacing w:line="360" w:lineRule="auto"/>
        <w:ind w:firstLineChars="202" w:firstLine="424"/>
        <w:rPr>
          <w:rFonts w:ascii="Times New Roman" w:eastAsia="宋体" w:hAnsi="Times New Roman" w:cs="Times New Roman"/>
        </w:rPr>
      </w:pPr>
      <w:r w:rsidRPr="008C5F17">
        <w:rPr>
          <w:rFonts w:ascii="Times New Roman" w:eastAsia="宋体" w:hAnsi="Times New Roman" w:cs="Times New Roman"/>
        </w:rPr>
        <w:t>（假设所有通过婚配进入该家系的个体都未携带该致病基因。）</w:t>
      </w:r>
    </w:p>
    <w:p w:rsidR="008C5F17" w:rsidRDefault="008C5F17" w:rsidP="008C5F17">
      <w:pPr>
        <w:spacing w:line="360" w:lineRule="auto"/>
        <w:ind w:firstLineChars="202" w:firstLine="424"/>
        <w:rPr>
          <w:rFonts w:ascii="Times New Roman" w:eastAsia="宋体" w:hAnsi="Times New Roman" w:cs="Times New Roman"/>
        </w:rPr>
      </w:pPr>
      <w:r w:rsidRPr="008C5F17">
        <w:rPr>
          <w:rFonts w:ascii="Times New Roman" w:eastAsia="宋体" w:hAnsi="Times New Roman" w:cs="Times New Roman"/>
        </w:rPr>
        <w:t>答：</w:t>
      </w:r>
    </w:p>
    <w:p w:rsidR="008C5F17" w:rsidRDefault="008C5F17" w:rsidP="008C5F17">
      <w:pPr>
        <w:spacing w:line="360" w:lineRule="auto"/>
        <w:rPr>
          <w:rFonts w:ascii="Times New Roman" w:eastAsia="宋体" w:hAnsi="Times New Roman" w:cs="Times New Roman"/>
        </w:rPr>
      </w:pPr>
    </w:p>
    <w:p w:rsidR="008C5F17" w:rsidRDefault="008C5F17" w:rsidP="008C5F17">
      <w:pPr>
        <w:spacing w:line="360" w:lineRule="auto"/>
        <w:rPr>
          <w:rFonts w:ascii="Times New Roman" w:eastAsia="宋体" w:hAnsi="Times New Roman" w:cs="Times New Roman"/>
        </w:rPr>
      </w:pPr>
    </w:p>
    <w:p w:rsidR="008C5F17" w:rsidRPr="008C5F17" w:rsidRDefault="008C5F17" w:rsidP="008C5F17">
      <w:pPr>
        <w:spacing w:line="360" w:lineRule="auto"/>
        <w:rPr>
          <w:rFonts w:ascii="Times New Roman" w:eastAsia="宋体" w:hAnsi="Times New Roman" w:cs="Times New Roman" w:hint="eastAsia"/>
        </w:rPr>
      </w:pPr>
    </w:p>
    <w:p w:rsidR="008C5F17" w:rsidRPr="008C5F17" w:rsidRDefault="008C5F17" w:rsidP="008C5F17">
      <w:pPr>
        <w:spacing w:line="360" w:lineRule="auto"/>
        <w:ind w:left="424" w:hangingChars="202" w:hanging="424"/>
        <w:rPr>
          <w:rFonts w:ascii="Times New Roman" w:eastAsia="宋体" w:hAnsi="Times New Roman" w:cs="Times New Roman"/>
        </w:rPr>
      </w:pPr>
      <w:r w:rsidRPr="008C5F17">
        <w:rPr>
          <w:rFonts w:ascii="Times New Roman" w:eastAsia="宋体" w:hAnsi="Times New Roman" w:cs="Times New Roman"/>
        </w:rPr>
        <w:t>2</w:t>
      </w:r>
      <w:r w:rsidRPr="008C5F17">
        <w:rPr>
          <w:rFonts w:ascii="Times New Roman" w:eastAsia="宋体" w:hAnsi="Times New Roman" w:cs="Times New Roman"/>
        </w:rPr>
        <w:t>．（改编自</w:t>
      </w:r>
      <w:r w:rsidRPr="008C5F17">
        <w:rPr>
          <w:rFonts w:ascii="Times New Roman" w:eastAsia="宋体" w:hAnsi="Times New Roman" w:cs="Times New Roman"/>
        </w:rPr>
        <w:t xml:space="preserve"> D4-2, 2nd ed</w:t>
      </w:r>
      <w:r w:rsidRPr="008C5F17">
        <w:rPr>
          <w:rFonts w:ascii="Times New Roman" w:eastAsia="宋体" w:hAnsi="Times New Roman" w:cs="Times New Roman"/>
        </w:rPr>
        <w:t>）在小鼠中，等位基因</w:t>
      </w:r>
      <w:r w:rsidRPr="008C5F17">
        <w:rPr>
          <w:rFonts w:ascii="Times New Roman" w:eastAsia="宋体" w:hAnsi="Times New Roman" w:cs="Times New Roman"/>
        </w:rPr>
        <w:t xml:space="preserve"> </w:t>
      </w:r>
      <w:r w:rsidRPr="008C5F17">
        <w:rPr>
          <w:rFonts w:ascii="Times New Roman" w:eastAsia="宋体" w:hAnsi="Times New Roman" w:cs="Times New Roman"/>
          <w:i/>
        </w:rPr>
        <w:t xml:space="preserve">A </w:t>
      </w:r>
      <w:r w:rsidRPr="008C5F17">
        <w:rPr>
          <w:rFonts w:ascii="Times New Roman" w:eastAsia="宋体" w:hAnsi="Times New Roman" w:cs="Times New Roman"/>
        </w:rPr>
        <w:t>引起黄色皮毛，纯合时不致死。等位基因</w:t>
      </w:r>
      <w:r w:rsidRPr="008C5F17">
        <w:rPr>
          <w:rFonts w:ascii="Times New Roman" w:eastAsia="宋体" w:hAnsi="Times New Roman" w:cs="Times New Roman"/>
        </w:rPr>
        <w:t xml:space="preserve"> </w:t>
      </w:r>
      <w:r w:rsidRPr="008C5F17">
        <w:rPr>
          <w:rFonts w:ascii="Times New Roman" w:eastAsia="宋体" w:hAnsi="Times New Roman" w:cs="Times New Roman"/>
          <w:i/>
        </w:rPr>
        <w:t xml:space="preserve">R </w:t>
      </w:r>
      <w:r w:rsidRPr="008C5F17">
        <w:rPr>
          <w:rFonts w:ascii="Times New Roman" w:eastAsia="宋体" w:hAnsi="Times New Roman" w:cs="Times New Roman"/>
        </w:rPr>
        <w:t>可以单独引起黑色皮毛。当</w:t>
      </w:r>
      <w:r w:rsidRPr="008C5F17">
        <w:rPr>
          <w:rFonts w:ascii="Times New Roman" w:eastAsia="宋体" w:hAnsi="Times New Roman" w:cs="Times New Roman"/>
        </w:rPr>
        <w:t xml:space="preserve"> </w:t>
      </w:r>
      <w:r w:rsidRPr="008C5F17">
        <w:rPr>
          <w:rFonts w:ascii="Times New Roman" w:eastAsia="宋体" w:hAnsi="Times New Roman" w:cs="Times New Roman"/>
          <w:i/>
        </w:rPr>
        <w:t>A</w:t>
      </w:r>
      <w:r w:rsidRPr="008C5F17">
        <w:rPr>
          <w:rFonts w:ascii="Times New Roman" w:eastAsia="宋体" w:hAnsi="Times New Roman" w:cs="Times New Roman"/>
        </w:rPr>
        <w:t xml:space="preserve"> </w:t>
      </w:r>
      <w:r w:rsidRPr="008C5F17">
        <w:rPr>
          <w:rFonts w:ascii="Times New Roman" w:eastAsia="宋体" w:hAnsi="Times New Roman" w:cs="Times New Roman"/>
        </w:rPr>
        <w:t>和</w:t>
      </w:r>
      <w:r w:rsidRPr="008C5F17">
        <w:rPr>
          <w:rFonts w:ascii="Times New Roman" w:eastAsia="宋体" w:hAnsi="Times New Roman" w:cs="Times New Roman"/>
        </w:rPr>
        <w:t xml:space="preserve"> </w:t>
      </w:r>
      <w:r w:rsidRPr="008C5F17">
        <w:rPr>
          <w:rFonts w:ascii="Times New Roman" w:eastAsia="宋体" w:hAnsi="Times New Roman" w:cs="Times New Roman"/>
          <w:i/>
        </w:rPr>
        <w:t>R</w:t>
      </w:r>
      <w:r w:rsidRPr="008C5F17">
        <w:rPr>
          <w:rFonts w:ascii="Times New Roman" w:eastAsia="宋体" w:hAnsi="Times New Roman" w:cs="Times New Roman"/>
        </w:rPr>
        <w:t xml:space="preserve"> </w:t>
      </w:r>
      <w:r w:rsidRPr="008C5F17">
        <w:rPr>
          <w:rFonts w:ascii="Times New Roman" w:eastAsia="宋体" w:hAnsi="Times New Roman" w:cs="Times New Roman"/>
        </w:rPr>
        <w:t>在一起时，引起灰色皮毛；当</w:t>
      </w:r>
      <w:r w:rsidRPr="008C5F17">
        <w:rPr>
          <w:rFonts w:ascii="Times New Roman" w:eastAsia="宋体" w:hAnsi="Times New Roman" w:cs="Times New Roman"/>
        </w:rPr>
        <w:t xml:space="preserve"> </w:t>
      </w:r>
      <w:r w:rsidRPr="008C5F17">
        <w:rPr>
          <w:rFonts w:ascii="Times New Roman" w:eastAsia="宋体" w:hAnsi="Times New Roman" w:cs="Times New Roman"/>
          <w:i/>
        </w:rPr>
        <w:t>a</w:t>
      </w:r>
      <w:r w:rsidRPr="008C5F17">
        <w:rPr>
          <w:rFonts w:ascii="Times New Roman" w:eastAsia="宋体" w:hAnsi="Times New Roman" w:cs="Times New Roman"/>
        </w:rPr>
        <w:t xml:space="preserve"> </w:t>
      </w:r>
      <w:r w:rsidRPr="008C5F17">
        <w:rPr>
          <w:rFonts w:ascii="Times New Roman" w:eastAsia="宋体" w:hAnsi="Times New Roman" w:cs="Times New Roman"/>
        </w:rPr>
        <w:t>与</w:t>
      </w:r>
      <w:r w:rsidRPr="008C5F17">
        <w:rPr>
          <w:rFonts w:ascii="Times New Roman" w:eastAsia="宋体" w:hAnsi="Times New Roman" w:cs="Times New Roman"/>
          <w:i/>
        </w:rPr>
        <w:t xml:space="preserve"> r </w:t>
      </w:r>
      <w:r w:rsidRPr="008C5F17">
        <w:rPr>
          <w:rFonts w:ascii="Times New Roman" w:eastAsia="宋体" w:hAnsi="Times New Roman" w:cs="Times New Roman"/>
        </w:rPr>
        <w:t>在一起时，引起白色皮毛。一只灰毛的雄鼠和一只黄毛的雌鼠杂交，</w:t>
      </w:r>
      <w:r w:rsidRPr="008C5F17">
        <w:rPr>
          <w:rFonts w:ascii="Times New Roman" w:eastAsia="宋体" w:hAnsi="Times New Roman" w:cs="Times New Roman"/>
        </w:rPr>
        <w:t>F</w:t>
      </w:r>
      <w:r w:rsidRPr="008C5F17">
        <w:rPr>
          <w:rFonts w:ascii="Times New Roman" w:eastAsia="宋体" w:hAnsi="Times New Roman" w:cs="Times New Roman"/>
          <w:vertAlign w:val="subscript"/>
        </w:rPr>
        <w:t>1</w:t>
      </w:r>
      <w:r w:rsidRPr="008C5F17">
        <w:rPr>
          <w:rFonts w:ascii="Times New Roman" w:eastAsia="宋体" w:hAnsi="Times New Roman" w:cs="Times New Roman"/>
        </w:rPr>
        <w:t xml:space="preserve"> </w:t>
      </w:r>
      <w:r w:rsidRPr="008C5F17">
        <w:rPr>
          <w:rFonts w:ascii="Times New Roman" w:eastAsia="宋体" w:hAnsi="Times New Roman" w:cs="Times New Roman"/>
        </w:rPr>
        <w:t>的表型如下：</w:t>
      </w:r>
      <w:r w:rsidRPr="008C5F17">
        <w:rPr>
          <w:rFonts w:ascii="Times New Roman" w:eastAsia="宋体" w:hAnsi="Times New Roman" w:cs="Times New Roman"/>
        </w:rPr>
        <w:t xml:space="preserve">3/8 </w:t>
      </w:r>
      <w:r w:rsidRPr="008C5F17">
        <w:rPr>
          <w:rFonts w:ascii="Times New Roman" w:eastAsia="宋体" w:hAnsi="Times New Roman" w:cs="Times New Roman"/>
        </w:rPr>
        <w:t>黄毛小鼠，</w:t>
      </w:r>
      <w:r w:rsidRPr="008C5F17">
        <w:rPr>
          <w:rFonts w:ascii="Times New Roman" w:eastAsia="宋体" w:hAnsi="Times New Roman" w:cs="Times New Roman"/>
        </w:rPr>
        <w:t xml:space="preserve">3/8 </w:t>
      </w:r>
      <w:r w:rsidRPr="008C5F17">
        <w:rPr>
          <w:rFonts w:ascii="Times New Roman" w:eastAsia="宋体" w:hAnsi="Times New Roman" w:cs="Times New Roman"/>
        </w:rPr>
        <w:t>灰毛小鼠，</w:t>
      </w:r>
      <w:r w:rsidRPr="008C5F17">
        <w:rPr>
          <w:rFonts w:ascii="Times New Roman" w:eastAsia="宋体" w:hAnsi="Times New Roman" w:cs="Times New Roman"/>
        </w:rPr>
        <w:t xml:space="preserve">1/8 </w:t>
      </w:r>
      <w:r w:rsidRPr="008C5F17">
        <w:rPr>
          <w:rFonts w:ascii="Times New Roman" w:eastAsia="宋体" w:hAnsi="Times New Roman" w:cs="Times New Roman"/>
        </w:rPr>
        <w:t>黑毛小鼠，</w:t>
      </w:r>
      <w:r w:rsidRPr="008C5F17">
        <w:rPr>
          <w:rFonts w:ascii="Times New Roman" w:eastAsia="宋体" w:hAnsi="Times New Roman" w:cs="Times New Roman"/>
        </w:rPr>
        <w:t xml:space="preserve">1/8 </w:t>
      </w:r>
      <w:r w:rsidRPr="008C5F17">
        <w:rPr>
          <w:rFonts w:ascii="Times New Roman" w:eastAsia="宋体" w:hAnsi="Times New Roman" w:cs="Times New Roman"/>
        </w:rPr>
        <w:t>白毛小鼠。请写出两个亲本的基因型。</w:t>
      </w:r>
    </w:p>
    <w:p w:rsidR="008C5F17" w:rsidRPr="008C5F17" w:rsidRDefault="008C5F17" w:rsidP="008C5F17">
      <w:pPr>
        <w:spacing w:line="360" w:lineRule="auto"/>
        <w:rPr>
          <w:rFonts w:ascii="Times New Roman" w:eastAsia="宋体" w:hAnsi="Times New Roman" w:cs="Times New Roman"/>
        </w:rPr>
      </w:pPr>
      <w:r w:rsidRPr="008C5F17">
        <w:rPr>
          <w:rFonts w:ascii="Times New Roman" w:eastAsia="宋体" w:hAnsi="Times New Roman" w:cs="Times New Roman"/>
        </w:rPr>
        <w:t>答：</w:t>
      </w:r>
    </w:p>
    <w:p w:rsidR="008C5F17" w:rsidRPr="008C5F17" w:rsidRDefault="008C5F17" w:rsidP="008C5F17">
      <w:pPr>
        <w:spacing w:line="360" w:lineRule="auto"/>
        <w:rPr>
          <w:rFonts w:ascii="Times New Roman" w:eastAsia="宋体" w:hAnsi="Times New Roman" w:cs="Times New Roman"/>
        </w:rPr>
      </w:pPr>
    </w:p>
    <w:p w:rsidR="008C5F17" w:rsidRPr="008C5F17" w:rsidRDefault="008C5F17" w:rsidP="008C5F17">
      <w:pPr>
        <w:spacing w:line="360" w:lineRule="auto"/>
        <w:ind w:left="283" w:hangingChars="135" w:hanging="283"/>
        <w:rPr>
          <w:rFonts w:ascii="Times New Roman" w:eastAsia="宋体" w:hAnsi="Times New Roman" w:cs="Times New Roman"/>
        </w:rPr>
      </w:pPr>
      <w:r w:rsidRPr="008C5F17">
        <w:rPr>
          <w:rFonts w:ascii="Times New Roman" w:eastAsia="宋体" w:hAnsi="Times New Roman" w:cs="Times New Roman"/>
        </w:rPr>
        <w:lastRenderedPageBreak/>
        <w:t>3</w:t>
      </w:r>
      <w:r w:rsidRPr="008C5F17">
        <w:rPr>
          <w:rFonts w:ascii="Times New Roman" w:eastAsia="宋体" w:hAnsi="Times New Roman" w:cs="Times New Roman"/>
        </w:rPr>
        <w:t>．（改编自</w:t>
      </w:r>
      <w:r w:rsidRPr="008C5F17">
        <w:rPr>
          <w:rFonts w:ascii="Times New Roman" w:eastAsia="宋体" w:hAnsi="Times New Roman" w:cs="Times New Roman"/>
        </w:rPr>
        <w:t xml:space="preserve"> D4-5, 2nd ed</w:t>
      </w:r>
      <w:r w:rsidRPr="008C5F17">
        <w:rPr>
          <w:rFonts w:ascii="Times New Roman" w:eastAsia="宋体" w:hAnsi="Times New Roman" w:cs="Times New Roman"/>
        </w:rPr>
        <w:t>）假设在矮牵牛（</w:t>
      </w:r>
      <w:r w:rsidRPr="008C5F17">
        <w:rPr>
          <w:rFonts w:ascii="Times New Roman" w:eastAsia="宋体" w:hAnsi="Times New Roman" w:cs="Times New Roman"/>
        </w:rPr>
        <w:t>petunia</w:t>
      </w:r>
      <w:r w:rsidRPr="008C5F17">
        <w:rPr>
          <w:rFonts w:ascii="Times New Roman" w:eastAsia="宋体" w:hAnsi="Times New Roman" w:cs="Times New Roman"/>
        </w:rPr>
        <w:t>）的花瓣中存在着两种色素</w:t>
      </w:r>
      <w:r w:rsidRPr="008C5F17">
        <w:rPr>
          <w:rFonts w:ascii="Times New Roman" w:eastAsia="宋体" w:hAnsi="Times New Roman" w:cs="Times New Roman"/>
        </w:rPr>
        <w:t>——</w:t>
      </w:r>
      <w:r w:rsidRPr="008C5F17">
        <w:rPr>
          <w:rFonts w:ascii="Times New Roman" w:eastAsia="宋体" w:hAnsi="Times New Roman" w:cs="Times New Roman"/>
        </w:rPr>
        <w:t>红色和蓝色，二者混合呈现紫色。两种色素的生化合成途径如下图所示。</w:t>
      </w:r>
      <w:r w:rsidRPr="008C5F17">
        <w:rPr>
          <w:rFonts w:ascii="Times New Roman" w:eastAsia="宋体" w:hAnsi="Times New Roman" w:cs="Times New Roman"/>
        </w:rPr>
        <w:t>“</w:t>
      </w:r>
      <w:r w:rsidRPr="008C5F17">
        <w:rPr>
          <w:rFonts w:ascii="Times New Roman" w:eastAsia="宋体" w:hAnsi="Times New Roman" w:cs="Times New Roman"/>
        </w:rPr>
        <w:t>白色</w:t>
      </w:r>
      <w:r w:rsidRPr="008C5F17">
        <w:rPr>
          <w:rFonts w:ascii="Times New Roman" w:eastAsia="宋体" w:hAnsi="Times New Roman" w:cs="Times New Roman"/>
        </w:rPr>
        <w:t>”</w:t>
      </w:r>
      <w:r w:rsidRPr="008C5F17">
        <w:rPr>
          <w:rFonts w:ascii="Times New Roman" w:eastAsia="宋体" w:hAnsi="Times New Roman" w:cs="Times New Roman"/>
        </w:rPr>
        <w:t>指该复合物不是色素（色素的缺乏导致形成白色的花瓣）。红色素是由一个黄色的中间产物形成的，这个中间产物在正常情况下浓度很低，因而对花瓣的颜色没有影响。</w:t>
      </w:r>
    </w:p>
    <w:p w:rsidR="008C5F17" w:rsidRPr="008C5F17" w:rsidRDefault="008C5F17" w:rsidP="008C5F17">
      <w:pPr>
        <w:spacing w:line="360" w:lineRule="auto"/>
        <w:ind w:leftChars="135" w:left="283" w:firstLineChars="202" w:firstLine="424"/>
        <w:rPr>
          <w:rFonts w:ascii="Times New Roman" w:eastAsia="宋体" w:hAnsi="Times New Roman" w:cs="Times New Roman"/>
        </w:rPr>
      </w:pPr>
      <w:r w:rsidRPr="008C5F17">
        <w:rPr>
          <w:rFonts w:ascii="Times New Roman" w:eastAsia="宋体" w:hAnsi="Times New Roman" w:cs="Times New Roman"/>
        </w:rPr>
        <w:t>第三条途径中的复合物在正常情况下对红色素途径和蓝色素途径没有影响，也不参与花瓣中色素的形成，但是，当它的某个中间产物（白色</w:t>
      </w:r>
      <w:r w:rsidRPr="008C5F17">
        <w:rPr>
          <w:rFonts w:ascii="Times New Roman" w:eastAsia="宋体" w:hAnsi="Times New Roman" w:cs="Times New Roman"/>
        </w:rPr>
        <w:t xml:space="preserve"> 3</w:t>
      </w:r>
      <w:r w:rsidRPr="008C5F17">
        <w:rPr>
          <w:rFonts w:ascii="Times New Roman" w:eastAsia="宋体" w:hAnsi="Times New Roman" w:cs="Times New Roman"/>
        </w:rPr>
        <w:t>）积累到一定浓度时，会被转变为红色素合成途径中的黄色中间产物。</w:t>
      </w:r>
    </w:p>
    <w:p w:rsidR="008C5F17" w:rsidRDefault="008C5F17" w:rsidP="008C5F17">
      <w:pPr>
        <w:spacing w:line="360" w:lineRule="auto"/>
        <w:ind w:leftChars="135" w:left="283" w:firstLine="425"/>
        <w:rPr>
          <w:rFonts w:ascii="Times New Roman" w:eastAsia="宋体" w:hAnsi="Times New Roman" w:cs="Times New Roman"/>
        </w:rPr>
      </w:pPr>
      <w:r>
        <w:rPr>
          <w:rFonts w:ascii="Times New Roman" w:eastAsia="宋体" w:hAnsi="Times New Roman" w:cs="Times New Roman" w:hint="eastAsia"/>
          <w:noProof/>
        </w:rPr>
        <w:drawing>
          <wp:anchor distT="0" distB="0" distL="114300" distR="114300" simplePos="0" relativeHeight="251659264" behindDoc="1" locked="0" layoutInCell="1" allowOverlap="1">
            <wp:simplePos x="0" y="0"/>
            <wp:positionH relativeFrom="page">
              <wp:posOffset>1774825</wp:posOffset>
            </wp:positionH>
            <wp:positionV relativeFrom="page">
              <wp:posOffset>3653155</wp:posOffset>
            </wp:positionV>
            <wp:extent cx="3084830" cy="1122680"/>
            <wp:effectExtent l="0" t="0" r="1270" b="127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84830" cy="1122680"/>
                    </a:xfrm>
                    <a:prstGeom prst="rect">
                      <a:avLst/>
                    </a:prstGeom>
                    <a:noFill/>
                  </pic:spPr>
                </pic:pic>
              </a:graphicData>
            </a:graphic>
            <wp14:sizeRelH relativeFrom="page">
              <wp14:pctWidth>0</wp14:pctWidth>
            </wp14:sizeRelH>
            <wp14:sizeRelV relativeFrom="page">
              <wp14:pctHeight>0</wp14:pctHeight>
            </wp14:sizeRelV>
          </wp:anchor>
        </w:drawing>
      </w:r>
      <w:r w:rsidRPr="008C5F17">
        <w:rPr>
          <w:rFonts w:ascii="Times New Roman" w:eastAsia="宋体" w:hAnsi="Times New Roman" w:cs="Times New Roman"/>
        </w:rPr>
        <w:t>下图中，</w:t>
      </w:r>
      <w:r w:rsidRPr="008C5F17">
        <w:rPr>
          <w:rFonts w:ascii="Times New Roman" w:eastAsia="宋体" w:hAnsi="Times New Roman" w:cs="Times New Roman"/>
        </w:rPr>
        <w:t xml:space="preserve">A </w:t>
      </w:r>
      <w:r w:rsidRPr="008C5F17">
        <w:rPr>
          <w:rFonts w:ascii="Times New Roman" w:eastAsia="宋体" w:hAnsi="Times New Roman" w:cs="Times New Roman"/>
        </w:rPr>
        <w:t>到</w:t>
      </w:r>
      <w:r w:rsidRPr="008C5F17">
        <w:rPr>
          <w:rFonts w:ascii="Times New Roman" w:eastAsia="宋体" w:hAnsi="Times New Roman" w:cs="Times New Roman"/>
        </w:rPr>
        <w:t xml:space="preserve"> E </w:t>
      </w:r>
      <w:r w:rsidRPr="008C5F17">
        <w:rPr>
          <w:rFonts w:ascii="Times New Roman" w:eastAsia="宋体" w:hAnsi="Times New Roman" w:cs="Times New Roman"/>
        </w:rPr>
        <w:t>代表酶；它们相应的基因可以用同一字母的斜体来表示。（假设这些基因是非连锁的。）</w:t>
      </w:r>
    </w:p>
    <w:p w:rsidR="008C5F17" w:rsidRPr="008C5F17" w:rsidRDefault="008C5F17" w:rsidP="008C5F17">
      <w:pPr>
        <w:spacing w:line="360" w:lineRule="auto"/>
        <w:ind w:leftChars="202" w:left="424" w:firstLineChars="405" w:firstLine="850"/>
        <w:rPr>
          <w:rFonts w:ascii="Times New Roman" w:eastAsia="宋体" w:hAnsi="Times New Roman" w:cs="Times New Roman"/>
        </w:rPr>
      </w:pPr>
      <w:r w:rsidRPr="008C5F17">
        <w:rPr>
          <w:rFonts w:ascii="Times New Roman" w:eastAsia="宋体" w:hAnsi="Times New Roman" w:cs="Times New Roman"/>
        </w:rPr>
        <w:t>假设野生型等位基因呈显性，并且编码有活性的酶；隐性等位基因产物缺乏相应的酶活性。下面列出的是分别从</w:t>
      </w:r>
      <w:r w:rsidRPr="008C5F17">
        <w:rPr>
          <w:rFonts w:ascii="Times New Roman" w:eastAsia="宋体" w:hAnsi="Times New Roman" w:cs="Times New Roman"/>
        </w:rPr>
        <w:t xml:space="preserve"> 5 </w:t>
      </w:r>
      <w:r w:rsidRPr="008C5F17">
        <w:rPr>
          <w:rFonts w:ascii="Times New Roman" w:eastAsia="宋体" w:hAnsi="Times New Roman" w:cs="Times New Roman"/>
        </w:rPr>
        <w:t>个不同的杂交得到的</w:t>
      </w:r>
      <w:r w:rsidRPr="008C5F17">
        <w:rPr>
          <w:rFonts w:ascii="Times New Roman" w:eastAsia="宋体" w:hAnsi="Times New Roman" w:cs="Times New Roman"/>
        </w:rPr>
        <w:t xml:space="preserve"> F2 </w:t>
      </w:r>
      <w:r w:rsidRPr="008C5F17">
        <w:rPr>
          <w:rFonts w:ascii="Times New Roman" w:eastAsia="宋体" w:hAnsi="Times New Roman" w:cs="Times New Roman"/>
        </w:rPr>
        <w:t>的表型及其比率，试推断每一个杂交中能够真实遗传的亲本的基因型。</w:t>
      </w:r>
    </w:p>
    <w:p w:rsidR="008C5F17" w:rsidRPr="008C5F17" w:rsidRDefault="008C5F17" w:rsidP="008C5F17">
      <w:pPr>
        <w:spacing w:line="360" w:lineRule="auto"/>
        <w:ind w:firstLineChars="202" w:firstLine="424"/>
        <w:rPr>
          <w:rFonts w:ascii="Times New Roman" w:eastAsia="宋体" w:hAnsi="Times New Roman" w:cs="Times New Roman"/>
        </w:rPr>
      </w:pPr>
      <w:r w:rsidRPr="008C5F17">
        <w:rPr>
          <w:rFonts w:ascii="Times New Roman" w:eastAsia="宋体" w:hAnsi="Times New Roman" w:cs="Times New Roman"/>
        </w:rPr>
        <w:t>（</w:t>
      </w:r>
      <w:r w:rsidRPr="008C5F17">
        <w:rPr>
          <w:rFonts w:ascii="Times New Roman" w:eastAsia="宋体" w:hAnsi="Times New Roman" w:cs="Times New Roman"/>
        </w:rPr>
        <w:t>1</w:t>
      </w:r>
      <w:r w:rsidRPr="008C5F17">
        <w:rPr>
          <w:rFonts w:ascii="Times New Roman" w:eastAsia="宋体" w:hAnsi="Times New Roman" w:cs="Times New Roman"/>
        </w:rPr>
        <w:t>）</w:t>
      </w:r>
      <w:r w:rsidRPr="008C5F17">
        <w:rPr>
          <w:rFonts w:ascii="Times New Roman" w:eastAsia="宋体" w:hAnsi="Times New Roman" w:cs="Times New Roman"/>
        </w:rPr>
        <w:t xml:space="preserve">9 </w:t>
      </w:r>
      <w:r w:rsidRPr="008C5F17">
        <w:rPr>
          <w:rFonts w:ascii="Times New Roman" w:eastAsia="宋体" w:hAnsi="Times New Roman" w:cs="Times New Roman"/>
        </w:rPr>
        <w:t>紫色</w:t>
      </w:r>
      <w:r w:rsidRPr="008C5F17">
        <w:rPr>
          <w:rFonts w:ascii="宋体" w:eastAsia="宋体" w:hAnsi="宋体" w:cs="宋体" w:hint="eastAsia"/>
        </w:rPr>
        <w:t>∶</w:t>
      </w:r>
      <w:r w:rsidRPr="008C5F17">
        <w:rPr>
          <w:rFonts w:ascii="Times New Roman" w:eastAsia="宋体" w:hAnsi="Times New Roman" w:cs="Times New Roman"/>
        </w:rPr>
        <w:t xml:space="preserve">3 </w:t>
      </w:r>
      <w:r w:rsidRPr="008C5F17">
        <w:rPr>
          <w:rFonts w:ascii="Times New Roman" w:eastAsia="宋体" w:hAnsi="Times New Roman" w:cs="Times New Roman"/>
        </w:rPr>
        <w:t>绿色</w:t>
      </w:r>
      <w:r w:rsidRPr="008C5F17">
        <w:rPr>
          <w:rFonts w:ascii="宋体" w:eastAsia="宋体" w:hAnsi="宋体" w:cs="宋体" w:hint="eastAsia"/>
        </w:rPr>
        <w:t>∶</w:t>
      </w:r>
      <w:r w:rsidRPr="008C5F17">
        <w:rPr>
          <w:rFonts w:ascii="Times New Roman" w:eastAsia="宋体" w:hAnsi="Times New Roman" w:cs="Times New Roman"/>
        </w:rPr>
        <w:t xml:space="preserve">4 </w:t>
      </w:r>
      <w:r w:rsidRPr="008C5F17">
        <w:rPr>
          <w:rFonts w:ascii="Times New Roman" w:eastAsia="宋体" w:hAnsi="Times New Roman" w:cs="Times New Roman"/>
        </w:rPr>
        <w:t>蓝色</w:t>
      </w:r>
    </w:p>
    <w:p w:rsidR="008C5F17" w:rsidRPr="008C5F17" w:rsidRDefault="008C5F17" w:rsidP="008C5F17">
      <w:pPr>
        <w:spacing w:line="360" w:lineRule="auto"/>
        <w:ind w:firstLineChars="202" w:firstLine="424"/>
        <w:rPr>
          <w:rFonts w:ascii="Times New Roman" w:eastAsia="宋体" w:hAnsi="Times New Roman" w:cs="Times New Roman"/>
        </w:rPr>
      </w:pPr>
      <w:r w:rsidRPr="008C5F17">
        <w:rPr>
          <w:rFonts w:ascii="Times New Roman" w:eastAsia="宋体" w:hAnsi="Times New Roman" w:cs="Times New Roman"/>
        </w:rPr>
        <w:t>（</w:t>
      </w:r>
      <w:r w:rsidRPr="008C5F17">
        <w:rPr>
          <w:rFonts w:ascii="Times New Roman" w:eastAsia="宋体" w:hAnsi="Times New Roman" w:cs="Times New Roman"/>
        </w:rPr>
        <w:t>2</w:t>
      </w:r>
      <w:r w:rsidRPr="008C5F17">
        <w:rPr>
          <w:rFonts w:ascii="Times New Roman" w:eastAsia="宋体" w:hAnsi="Times New Roman" w:cs="Times New Roman"/>
        </w:rPr>
        <w:t>）</w:t>
      </w:r>
      <w:r w:rsidRPr="008C5F17">
        <w:rPr>
          <w:rFonts w:ascii="Times New Roman" w:eastAsia="宋体" w:hAnsi="Times New Roman" w:cs="Times New Roman"/>
        </w:rPr>
        <w:t xml:space="preserve">9 </w:t>
      </w:r>
      <w:r w:rsidRPr="008C5F17">
        <w:rPr>
          <w:rFonts w:ascii="Times New Roman" w:eastAsia="宋体" w:hAnsi="Times New Roman" w:cs="Times New Roman"/>
        </w:rPr>
        <w:t>紫色</w:t>
      </w:r>
      <w:r w:rsidRPr="008C5F17">
        <w:rPr>
          <w:rFonts w:ascii="宋体" w:eastAsia="宋体" w:hAnsi="宋体" w:cs="宋体" w:hint="eastAsia"/>
        </w:rPr>
        <w:t>∶</w:t>
      </w:r>
      <w:r w:rsidRPr="008C5F17">
        <w:rPr>
          <w:rFonts w:ascii="Times New Roman" w:eastAsia="宋体" w:hAnsi="Times New Roman" w:cs="Times New Roman"/>
        </w:rPr>
        <w:t xml:space="preserve">3 </w:t>
      </w:r>
      <w:r w:rsidRPr="008C5F17">
        <w:rPr>
          <w:rFonts w:ascii="Times New Roman" w:eastAsia="宋体" w:hAnsi="Times New Roman" w:cs="Times New Roman"/>
        </w:rPr>
        <w:t>红色</w:t>
      </w:r>
      <w:r w:rsidRPr="008C5F17">
        <w:rPr>
          <w:rFonts w:ascii="宋体" w:eastAsia="宋体" w:hAnsi="宋体" w:cs="宋体" w:hint="eastAsia"/>
        </w:rPr>
        <w:t>∶</w:t>
      </w:r>
      <w:r w:rsidRPr="008C5F17">
        <w:rPr>
          <w:rFonts w:ascii="Times New Roman" w:eastAsia="宋体" w:hAnsi="Times New Roman" w:cs="Times New Roman"/>
        </w:rPr>
        <w:t xml:space="preserve">3 </w:t>
      </w:r>
      <w:r w:rsidRPr="008C5F17">
        <w:rPr>
          <w:rFonts w:ascii="Times New Roman" w:eastAsia="宋体" w:hAnsi="Times New Roman" w:cs="Times New Roman"/>
        </w:rPr>
        <w:t>蓝色</w:t>
      </w:r>
      <w:r w:rsidRPr="008C5F17">
        <w:rPr>
          <w:rFonts w:ascii="宋体" w:eastAsia="宋体" w:hAnsi="宋体" w:cs="宋体" w:hint="eastAsia"/>
        </w:rPr>
        <w:t>∶</w:t>
      </w:r>
      <w:r w:rsidRPr="008C5F17">
        <w:rPr>
          <w:rFonts w:ascii="Times New Roman" w:eastAsia="宋体" w:hAnsi="Times New Roman" w:cs="Times New Roman"/>
        </w:rPr>
        <w:t xml:space="preserve">1 </w:t>
      </w:r>
      <w:r w:rsidRPr="008C5F17">
        <w:rPr>
          <w:rFonts w:ascii="Times New Roman" w:eastAsia="宋体" w:hAnsi="Times New Roman" w:cs="Times New Roman"/>
        </w:rPr>
        <w:t>白色</w:t>
      </w:r>
    </w:p>
    <w:p w:rsidR="008C5F17" w:rsidRPr="008C5F17" w:rsidRDefault="008C5F17" w:rsidP="008C5F17">
      <w:pPr>
        <w:spacing w:line="360" w:lineRule="auto"/>
        <w:ind w:firstLineChars="202" w:firstLine="424"/>
        <w:rPr>
          <w:rFonts w:ascii="Times New Roman" w:eastAsia="宋体" w:hAnsi="Times New Roman" w:cs="Times New Roman"/>
        </w:rPr>
      </w:pPr>
      <w:r w:rsidRPr="008C5F17">
        <w:rPr>
          <w:rFonts w:ascii="Times New Roman" w:eastAsia="宋体" w:hAnsi="Times New Roman" w:cs="Times New Roman"/>
        </w:rPr>
        <w:t>（</w:t>
      </w:r>
      <w:r w:rsidRPr="008C5F17">
        <w:rPr>
          <w:rFonts w:ascii="Times New Roman" w:eastAsia="宋体" w:hAnsi="Times New Roman" w:cs="Times New Roman"/>
        </w:rPr>
        <w:t>3</w:t>
      </w:r>
      <w:r w:rsidRPr="008C5F17">
        <w:rPr>
          <w:rFonts w:ascii="Times New Roman" w:eastAsia="宋体" w:hAnsi="Times New Roman" w:cs="Times New Roman"/>
        </w:rPr>
        <w:t>）</w:t>
      </w:r>
      <w:r w:rsidRPr="008C5F17">
        <w:rPr>
          <w:rFonts w:ascii="Times New Roman" w:eastAsia="宋体" w:hAnsi="Times New Roman" w:cs="Times New Roman"/>
        </w:rPr>
        <w:t xml:space="preserve">13 </w:t>
      </w:r>
      <w:r w:rsidRPr="008C5F17">
        <w:rPr>
          <w:rFonts w:ascii="Times New Roman" w:eastAsia="宋体" w:hAnsi="Times New Roman" w:cs="Times New Roman"/>
        </w:rPr>
        <w:t>紫色</w:t>
      </w:r>
      <w:r w:rsidRPr="008C5F17">
        <w:rPr>
          <w:rFonts w:ascii="宋体" w:eastAsia="宋体" w:hAnsi="宋体" w:cs="宋体" w:hint="eastAsia"/>
        </w:rPr>
        <w:t>∶</w:t>
      </w:r>
      <w:r w:rsidRPr="008C5F17">
        <w:rPr>
          <w:rFonts w:ascii="Times New Roman" w:eastAsia="宋体" w:hAnsi="Times New Roman" w:cs="Times New Roman"/>
        </w:rPr>
        <w:t xml:space="preserve">3 </w:t>
      </w:r>
      <w:r w:rsidRPr="008C5F17">
        <w:rPr>
          <w:rFonts w:ascii="Times New Roman" w:eastAsia="宋体" w:hAnsi="Times New Roman" w:cs="Times New Roman"/>
        </w:rPr>
        <w:t>蓝色</w:t>
      </w:r>
    </w:p>
    <w:p w:rsidR="008C5F17" w:rsidRPr="008C5F17" w:rsidRDefault="008C5F17" w:rsidP="008C5F17">
      <w:pPr>
        <w:spacing w:line="360" w:lineRule="auto"/>
        <w:ind w:firstLineChars="202" w:firstLine="424"/>
        <w:rPr>
          <w:rFonts w:ascii="Times New Roman" w:eastAsia="宋体" w:hAnsi="Times New Roman" w:cs="Times New Roman"/>
        </w:rPr>
      </w:pPr>
      <w:r w:rsidRPr="008C5F17">
        <w:rPr>
          <w:rFonts w:ascii="Times New Roman" w:eastAsia="宋体" w:hAnsi="Times New Roman" w:cs="Times New Roman"/>
        </w:rPr>
        <w:t>（</w:t>
      </w:r>
      <w:r w:rsidRPr="008C5F17">
        <w:rPr>
          <w:rFonts w:ascii="Times New Roman" w:eastAsia="宋体" w:hAnsi="Times New Roman" w:cs="Times New Roman"/>
        </w:rPr>
        <w:t>4</w:t>
      </w:r>
      <w:r w:rsidRPr="008C5F17">
        <w:rPr>
          <w:rFonts w:ascii="Times New Roman" w:eastAsia="宋体" w:hAnsi="Times New Roman" w:cs="Times New Roman"/>
        </w:rPr>
        <w:t>）</w:t>
      </w:r>
      <w:r w:rsidRPr="008C5F17">
        <w:rPr>
          <w:rFonts w:ascii="Times New Roman" w:eastAsia="宋体" w:hAnsi="Times New Roman" w:cs="Times New Roman"/>
        </w:rPr>
        <w:t xml:space="preserve">9 </w:t>
      </w:r>
      <w:r w:rsidRPr="008C5F17">
        <w:rPr>
          <w:rFonts w:ascii="Times New Roman" w:eastAsia="宋体" w:hAnsi="Times New Roman" w:cs="Times New Roman"/>
        </w:rPr>
        <w:t>紫色</w:t>
      </w:r>
      <w:r w:rsidRPr="008C5F17">
        <w:rPr>
          <w:rFonts w:ascii="宋体" w:eastAsia="宋体" w:hAnsi="宋体" w:cs="宋体" w:hint="eastAsia"/>
        </w:rPr>
        <w:t>∶</w:t>
      </w:r>
      <w:r w:rsidRPr="008C5F17">
        <w:rPr>
          <w:rFonts w:ascii="Times New Roman" w:eastAsia="宋体" w:hAnsi="Times New Roman" w:cs="Times New Roman"/>
        </w:rPr>
        <w:t xml:space="preserve">3 </w:t>
      </w:r>
      <w:r w:rsidRPr="008C5F17">
        <w:rPr>
          <w:rFonts w:ascii="Times New Roman" w:eastAsia="宋体" w:hAnsi="Times New Roman" w:cs="Times New Roman"/>
        </w:rPr>
        <w:t>红色</w:t>
      </w:r>
      <w:r w:rsidRPr="008C5F17">
        <w:rPr>
          <w:rFonts w:ascii="宋体" w:eastAsia="宋体" w:hAnsi="宋体" w:cs="宋体" w:hint="eastAsia"/>
        </w:rPr>
        <w:t>∶</w:t>
      </w:r>
      <w:r w:rsidRPr="008C5F17">
        <w:rPr>
          <w:rFonts w:ascii="Times New Roman" w:eastAsia="宋体" w:hAnsi="Times New Roman" w:cs="Times New Roman"/>
        </w:rPr>
        <w:t xml:space="preserve">3 </w:t>
      </w:r>
      <w:r w:rsidRPr="008C5F17">
        <w:rPr>
          <w:rFonts w:ascii="Times New Roman" w:eastAsia="宋体" w:hAnsi="Times New Roman" w:cs="Times New Roman"/>
        </w:rPr>
        <w:t>绿色</w:t>
      </w:r>
      <w:r w:rsidRPr="008C5F17">
        <w:rPr>
          <w:rFonts w:ascii="宋体" w:eastAsia="宋体" w:hAnsi="宋体" w:cs="宋体" w:hint="eastAsia"/>
        </w:rPr>
        <w:t>∶</w:t>
      </w:r>
      <w:r w:rsidRPr="008C5F17">
        <w:rPr>
          <w:rFonts w:ascii="Times New Roman" w:eastAsia="宋体" w:hAnsi="Times New Roman" w:cs="Times New Roman"/>
        </w:rPr>
        <w:t xml:space="preserve">1 </w:t>
      </w:r>
      <w:r w:rsidRPr="008C5F17">
        <w:rPr>
          <w:rFonts w:ascii="Times New Roman" w:eastAsia="宋体" w:hAnsi="Times New Roman" w:cs="Times New Roman"/>
        </w:rPr>
        <w:t>黄色</w:t>
      </w:r>
    </w:p>
    <w:p w:rsidR="008C5F17" w:rsidRPr="008C5F17" w:rsidRDefault="008C5F17" w:rsidP="008C5F17">
      <w:pPr>
        <w:spacing w:line="360" w:lineRule="auto"/>
        <w:ind w:firstLineChars="202" w:firstLine="424"/>
        <w:rPr>
          <w:rFonts w:ascii="Times New Roman" w:eastAsia="宋体" w:hAnsi="Times New Roman" w:cs="Times New Roman"/>
        </w:rPr>
      </w:pPr>
      <w:r w:rsidRPr="008C5F17">
        <w:rPr>
          <w:rFonts w:ascii="Times New Roman" w:eastAsia="宋体" w:hAnsi="Times New Roman" w:cs="Times New Roman"/>
        </w:rPr>
        <w:t>（</w:t>
      </w:r>
      <w:r w:rsidRPr="008C5F17">
        <w:rPr>
          <w:rFonts w:ascii="Times New Roman" w:eastAsia="宋体" w:hAnsi="Times New Roman" w:cs="Times New Roman"/>
        </w:rPr>
        <w:t>5</w:t>
      </w:r>
      <w:r w:rsidRPr="008C5F17">
        <w:rPr>
          <w:rFonts w:ascii="Times New Roman" w:eastAsia="宋体" w:hAnsi="Times New Roman" w:cs="Times New Roman"/>
        </w:rPr>
        <w:t>）</w:t>
      </w:r>
      <w:r w:rsidRPr="008C5F17">
        <w:rPr>
          <w:rFonts w:ascii="Times New Roman" w:eastAsia="宋体" w:hAnsi="Times New Roman" w:cs="Times New Roman"/>
        </w:rPr>
        <w:t xml:space="preserve">13 </w:t>
      </w:r>
      <w:r w:rsidRPr="008C5F17">
        <w:rPr>
          <w:rFonts w:ascii="Times New Roman" w:eastAsia="宋体" w:hAnsi="Times New Roman" w:cs="Times New Roman"/>
        </w:rPr>
        <w:t>蓝色</w:t>
      </w:r>
      <w:r w:rsidRPr="008C5F17">
        <w:rPr>
          <w:rFonts w:ascii="宋体" w:eastAsia="宋体" w:hAnsi="宋体" w:cs="宋体" w:hint="eastAsia"/>
        </w:rPr>
        <w:t>∶</w:t>
      </w:r>
      <w:r w:rsidRPr="008C5F17">
        <w:rPr>
          <w:rFonts w:ascii="Times New Roman" w:eastAsia="宋体" w:hAnsi="Times New Roman" w:cs="Times New Roman"/>
        </w:rPr>
        <w:t xml:space="preserve">3 </w:t>
      </w:r>
      <w:r w:rsidRPr="008C5F17">
        <w:rPr>
          <w:rFonts w:ascii="Times New Roman" w:eastAsia="宋体" w:hAnsi="Times New Roman" w:cs="Times New Roman"/>
        </w:rPr>
        <w:t>紫色</w:t>
      </w:r>
    </w:p>
    <w:p w:rsidR="008C5F17" w:rsidRPr="008C5F17" w:rsidRDefault="008C5F17" w:rsidP="008C5F17">
      <w:pPr>
        <w:spacing w:line="360" w:lineRule="auto"/>
        <w:ind w:firstLineChars="202" w:firstLine="424"/>
        <w:rPr>
          <w:rFonts w:ascii="Times New Roman" w:eastAsia="宋体" w:hAnsi="Times New Roman" w:cs="Times New Roman"/>
        </w:rPr>
      </w:pPr>
      <w:r w:rsidRPr="008C5F17">
        <w:rPr>
          <w:rFonts w:ascii="Times New Roman" w:eastAsia="宋体" w:hAnsi="Times New Roman" w:cs="Times New Roman"/>
        </w:rPr>
        <w:t>（注意：蓝色和黄色混合形成绿色；假设所有的突变都是非致死的。）</w:t>
      </w:r>
    </w:p>
    <w:p w:rsidR="008C5F17" w:rsidRDefault="008C5F17" w:rsidP="008C5F17">
      <w:pPr>
        <w:spacing w:line="360" w:lineRule="auto"/>
        <w:ind w:firstLineChars="270" w:firstLine="567"/>
        <w:rPr>
          <w:rFonts w:ascii="Times New Roman" w:eastAsia="宋体" w:hAnsi="Times New Roman" w:cs="Times New Roman"/>
        </w:rPr>
      </w:pPr>
      <w:r w:rsidRPr="008C5F17">
        <w:rPr>
          <w:rFonts w:ascii="Times New Roman" w:eastAsia="宋体" w:hAnsi="Times New Roman" w:cs="Times New Roman"/>
        </w:rPr>
        <w:t>答：</w:t>
      </w:r>
    </w:p>
    <w:p w:rsidR="008C5F17" w:rsidRDefault="008C5F17" w:rsidP="008C5F17">
      <w:pPr>
        <w:spacing w:line="360" w:lineRule="auto"/>
        <w:ind w:firstLineChars="270" w:firstLine="567"/>
        <w:rPr>
          <w:rFonts w:ascii="Times New Roman" w:eastAsia="宋体" w:hAnsi="Times New Roman" w:cs="Times New Roman"/>
        </w:rPr>
      </w:pPr>
    </w:p>
    <w:p w:rsidR="008C5F17" w:rsidRDefault="008C5F17" w:rsidP="008C5F17">
      <w:pPr>
        <w:spacing w:line="360" w:lineRule="auto"/>
        <w:ind w:firstLineChars="270" w:firstLine="567"/>
        <w:rPr>
          <w:rFonts w:ascii="Times New Roman" w:eastAsia="宋体" w:hAnsi="Times New Roman" w:cs="Times New Roman"/>
        </w:rPr>
      </w:pPr>
    </w:p>
    <w:p w:rsidR="008C5F17" w:rsidRDefault="008C5F17" w:rsidP="008C5F17">
      <w:pPr>
        <w:spacing w:line="360" w:lineRule="auto"/>
        <w:ind w:firstLineChars="270" w:firstLine="567"/>
        <w:rPr>
          <w:rFonts w:ascii="Times New Roman" w:eastAsia="宋体" w:hAnsi="Times New Roman" w:cs="Times New Roman"/>
        </w:rPr>
      </w:pPr>
    </w:p>
    <w:p w:rsidR="008C5F17" w:rsidRDefault="008C5F17" w:rsidP="008C5F17">
      <w:pPr>
        <w:spacing w:line="360" w:lineRule="auto"/>
        <w:ind w:firstLineChars="270" w:firstLine="567"/>
        <w:rPr>
          <w:rFonts w:ascii="Times New Roman" w:eastAsia="宋体" w:hAnsi="Times New Roman" w:cs="Times New Roman"/>
        </w:rPr>
      </w:pPr>
    </w:p>
    <w:p w:rsidR="008C5F17" w:rsidRPr="008C5F17" w:rsidRDefault="008C5F17" w:rsidP="008C5F17">
      <w:pPr>
        <w:spacing w:line="360" w:lineRule="auto"/>
        <w:ind w:firstLineChars="270" w:firstLine="567"/>
        <w:rPr>
          <w:rFonts w:ascii="Times New Roman" w:eastAsia="宋体" w:hAnsi="Times New Roman" w:cs="Times New Roman" w:hint="eastAsia"/>
        </w:rPr>
      </w:pPr>
    </w:p>
    <w:p w:rsidR="008C5F17" w:rsidRDefault="008C5F17" w:rsidP="008C5F17">
      <w:pPr>
        <w:spacing w:line="360" w:lineRule="auto"/>
        <w:ind w:left="283" w:hangingChars="135" w:hanging="283"/>
        <w:rPr>
          <w:rFonts w:ascii="Times New Roman" w:eastAsia="宋体" w:hAnsi="Times New Roman" w:cs="Times New Roman"/>
        </w:rPr>
      </w:pPr>
      <w:r w:rsidRPr="008C5F17">
        <w:rPr>
          <w:rFonts w:ascii="Times New Roman" w:eastAsia="宋体" w:hAnsi="Times New Roman" w:cs="Times New Roman"/>
        </w:rPr>
        <w:t>4</w:t>
      </w:r>
      <w:r w:rsidRPr="008C5F17">
        <w:rPr>
          <w:rFonts w:ascii="Times New Roman" w:eastAsia="宋体" w:hAnsi="Times New Roman" w:cs="Times New Roman"/>
        </w:rPr>
        <w:t>．</w:t>
      </w:r>
      <w:r w:rsidRPr="008C5F17">
        <w:rPr>
          <w:rFonts w:ascii="Times New Roman" w:eastAsia="宋体" w:hAnsi="Times New Roman" w:cs="Times New Roman"/>
        </w:rPr>
        <w:t>(From H3e, 2-36) People with nail-patella syndrome</w:t>
      </w:r>
      <w:r w:rsidRPr="008C5F17">
        <w:rPr>
          <w:rFonts w:ascii="Times New Roman" w:eastAsia="宋体" w:hAnsi="Times New Roman" w:cs="Times New Roman"/>
        </w:rPr>
        <w:t>（甲髌骨综合征）</w:t>
      </w:r>
      <w:r w:rsidRPr="008C5F17">
        <w:rPr>
          <w:rFonts w:ascii="Times New Roman" w:eastAsia="宋体" w:hAnsi="Times New Roman" w:cs="Times New Roman"/>
        </w:rPr>
        <w:t>have poorly developedor absent kneecaps and nails. Individuals with alkaptonuria</w:t>
      </w:r>
      <w:r w:rsidRPr="008C5F17">
        <w:rPr>
          <w:rFonts w:ascii="Times New Roman" w:eastAsia="宋体" w:hAnsi="Times New Roman" w:cs="Times New Roman"/>
        </w:rPr>
        <w:t>（尿黑酸尿症）</w:t>
      </w:r>
      <w:r w:rsidRPr="008C5F17">
        <w:rPr>
          <w:rFonts w:ascii="Times New Roman" w:eastAsia="宋体" w:hAnsi="Times New Roman" w:cs="Times New Roman"/>
        </w:rPr>
        <w:t>have arthritis</w:t>
      </w:r>
      <w:r w:rsidRPr="008C5F17">
        <w:rPr>
          <w:rFonts w:ascii="Times New Roman" w:eastAsia="宋体" w:hAnsi="Times New Roman" w:cs="Times New Roman"/>
        </w:rPr>
        <w:t>（关节</w:t>
      </w:r>
      <w:r w:rsidRPr="008C5F17">
        <w:rPr>
          <w:rFonts w:ascii="Times New Roman" w:eastAsia="宋体" w:hAnsi="Times New Roman" w:cs="Times New Roman"/>
        </w:rPr>
        <w:lastRenderedPageBreak/>
        <w:t>炎）</w:t>
      </w:r>
      <w:r w:rsidRPr="008C5F17">
        <w:rPr>
          <w:rFonts w:ascii="Times New Roman" w:eastAsia="宋体" w:hAnsi="Times New Roman" w:cs="Times New Roman"/>
        </w:rPr>
        <w:t>as well as urine that darkens when exposed to air. Both nail-patella syndrome andalkaptonuria are rare phenotypes. In the following pedigree, vertical lines indicate individualswith nail-patella syndrome, while horizontal lines denote individuals with alkaptonuria.</w:t>
      </w:r>
    </w:p>
    <w:p w:rsidR="00D16BC2" w:rsidRDefault="00D16BC2" w:rsidP="00D16BC2">
      <w:pPr>
        <w:spacing w:line="360" w:lineRule="auto"/>
        <w:ind w:leftChars="134" w:left="281" w:firstLineChars="338" w:firstLine="710"/>
        <w:rPr>
          <w:rFonts w:ascii="Times New Roman" w:eastAsia="宋体" w:hAnsi="Times New Roman" w:cs="Times New Roman" w:hint="eastAsia"/>
        </w:rPr>
      </w:pPr>
      <w:r>
        <w:rPr>
          <w:rFonts w:ascii="Times New Roman" w:eastAsia="宋体" w:hAnsi="Times New Roman" w:cs="Times New Roman"/>
          <w:noProof/>
        </w:rPr>
        <w:drawing>
          <wp:inline distT="0" distB="0" distL="0" distR="0" wp14:anchorId="7DA1ABFF">
            <wp:extent cx="2695699" cy="134428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32917" cy="1362841"/>
                    </a:xfrm>
                    <a:prstGeom prst="rect">
                      <a:avLst/>
                    </a:prstGeom>
                    <a:noFill/>
                  </pic:spPr>
                </pic:pic>
              </a:graphicData>
            </a:graphic>
          </wp:inline>
        </w:drawing>
      </w:r>
    </w:p>
    <w:p w:rsidR="008C5F17" w:rsidRPr="008C5F17" w:rsidRDefault="008C5F17" w:rsidP="008C5F17">
      <w:pPr>
        <w:spacing w:line="360" w:lineRule="auto"/>
        <w:ind w:leftChars="135" w:left="566" w:hangingChars="135" w:hanging="283"/>
        <w:rPr>
          <w:rFonts w:ascii="Times New Roman" w:eastAsia="宋体" w:hAnsi="Times New Roman" w:cs="Times New Roman"/>
        </w:rPr>
      </w:pPr>
      <w:r w:rsidRPr="008C5F17">
        <w:rPr>
          <w:rFonts w:ascii="Times New Roman" w:eastAsia="宋体" w:hAnsi="Times New Roman" w:cs="Times New Roman"/>
        </w:rPr>
        <w:t>a. What are the most likely modes of inheritance of nail-patella syndrome and alkaptonuria?What genotypes can you ascribe to each of the individuals in the pedigree for both of thesephenotypes?</w:t>
      </w:r>
    </w:p>
    <w:p w:rsidR="008C5F17" w:rsidRPr="008C5F17" w:rsidRDefault="008C5F17" w:rsidP="008C5F17">
      <w:pPr>
        <w:spacing w:line="360" w:lineRule="auto"/>
        <w:ind w:leftChars="135" w:left="566" w:hangingChars="135" w:hanging="283"/>
        <w:rPr>
          <w:rFonts w:ascii="Times New Roman" w:eastAsia="宋体" w:hAnsi="Times New Roman" w:cs="Times New Roman"/>
        </w:rPr>
      </w:pPr>
      <w:r w:rsidRPr="008C5F17">
        <w:rPr>
          <w:rFonts w:ascii="Times New Roman" w:eastAsia="宋体" w:hAnsi="Times New Roman" w:cs="Times New Roman"/>
        </w:rPr>
        <w:t>b. In a mating between IV-2 and IV-5, what is the chance that the child produced would have</w:t>
      </w:r>
      <w:r>
        <w:rPr>
          <w:rFonts w:ascii="Times New Roman" w:eastAsia="宋体" w:hAnsi="Times New Roman" w:cs="Times New Roman"/>
        </w:rPr>
        <w:t xml:space="preserve"> </w:t>
      </w:r>
      <w:r w:rsidRPr="008C5F17">
        <w:rPr>
          <w:rFonts w:ascii="Times New Roman" w:eastAsia="宋体" w:hAnsi="Times New Roman" w:cs="Times New Roman"/>
        </w:rPr>
        <w:t>both nail-patella syndrome and alkaptonuria? Nail-patella syndrome alone? Alkaptonuria</w:t>
      </w:r>
      <w:r>
        <w:rPr>
          <w:rFonts w:ascii="Times New Roman" w:eastAsia="宋体" w:hAnsi="Times New Roman" w:cs="Times New Roman"/>
        </w:rPr>
        <w:t xml:space="preserve"> </w:t>
      </w:r>
      <w:r w:rsidRPr="008C5F17">
        <w:rPr>
          <w:rFonts w:ascii="Times New Roman" w:eastAsia="宋体" w:hAnsi="Times New Roman" w:cs="Times New Roman"/>
        </w:rPr>
        <w:t>alone? Neither defect?</w:t>
      </w:r>
    </w:p>
    <w:p w:rsidR="008C5F17" w:rsidRDefault="008C5F17" w:rsidP="008C5F17">
      <w:pPr>
        <w:spacing w:line="360" w:lineRule="auto"/>
        <w:ind w:firstLineChars="135" w:firstLine="283"/>
        <w:rPr>
          <w:rFonts w:ascii="Times New Roman" w:eastAsia="宋体" w:hAnsi="Times New Roman" w:cs="Times New Roman"/>
        </w:rPr>
      </w:pPr>
      <w:r w:rsidRPr="008C5F17">
        <w:rPr>
          <w:rFonts w:ascii="Times New Roman" w:eastAsia="宋体" w:hAnsi="Times New Roman" w:cs="Times New Roman"/>
        </w:rPr>
        <w:t>答：</w:t>
      </w:r>
    </w:p>
    <w:p w:rsidR="008C5F17" w:rsidRDefault="008C5F17" w:rsidP="008C5F17">
      <w:pPr>
        <w:spacing w:line="360" w:lineRule="auto"/>
        <w:ind w:firstLineChars="135" w:firstLine="283"/>
        <w:rPr>
          <w:rFonts w:ascii="Times New Roman" w:eastAsia="宋体" w:hAnsi="Times New Roman" w:cs="Times New Roman"/>
        </w:rPr>
      </w:pPr>
    </w:p>
    <w:p w:rsidR="008C5F17" w:rsidRDefault="008C5F17" w:rsidP="008C5F17">
      <w:pPr>
        <w:spacing w:line="360" w:lineRule="auto"/>
        <w:ind w:firstLineChars="135" w:firstLine="283"/>
        <w:rPr>
          <w:rFonts w:ascii="Times New Roman" w:eastAsia="宋体" w:hAnsi="Times New Roman" w:cs="Times New Roman"/>
        </w:rPr>
      </w:pPr>
    </w:p>
    <w:p w:rsidR="008C5F17" w:rsidRPr="008C5F17" w:rsidRDefault="008C5F17" w:rsidP="008C5F17">
      <w:pPr>
        <w:spacing w:line="360" w:lineRule="auto"/>
        <w:ind w:firstLineChars="135" w:firstLine="283"/>
        <w:rPr>
          <w:rFonts w:ascii="Times New Roman" w:eastAsia="宋体" w:hAnsi="Times New Roman" w:cs="Times New Roman" w:hint="eastAsia"/>
        </w:rPr>
      </w:pPr>
    </w:p>
    <w:p w:rsidR="00D16BC2" w:rsidRDefault="00372EDE" w:rsidP="008C5F17">
      <w:pPr>
        <w:spacing w:line="360" w:lineRule="auto"/>
        <w:rPr>
          <w:rFonts w:ascii="Times New Roman" w:eastAsia="宋体" w:hAnsi="Times New Roman" w:cs="Times New Roman"/>
        </w:rPr>
      </w:pPr>
      <w:r>
        <w:rPr>
          <w:rFonts w:ascii="Times New Roman" w:eastAsia="宋体" w:hAnsi="Times New Roman" w:cs="Times New Roman" w:hint="eastAsia"/>
          <w:noProof/>
        </w:rPr>
        <w:drawing>
          <wp:anchor distT="0" distB="0" distL="114300" distR="114300" simplePos="0" relativeHeight="251660288" behindDoc="1" locked="0" layoutInCell="1" allowOverlap="1">
            <wp:simplePos x="0" y="0"/>
            <wp:positionH relativeFrom="margin">
              <wp:posOffset>829310</wp:posOffset>
            </wp:positionH>
            <wp:positionV relativeFrom="page">
              <wp:posOffset>6800215</wp:posOffset>
            </wp:positionV>
            <wp:extent cx="3193415" cy="1609090"/>
            <wp:effectExtent l="0" t="0" r="6985"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93415" cy="1609090"/>
                    </a:xfrm>
                    <a:prstGeom prst="rect">
                      <a:avLst/>
                    </a:prstGeom>
                    <a:noFill/>
                  </pic:spPr>
                </pic:pic>
              </a:graphicData>
            </a:graphic>
            <wp14:sizeRelH relativeFrom="page">
              <wp14:pctWidth>0</wp14:pctWidth>
            </wp14:sizeRelH>
            <wp14:sizeRelV relativeFrom="page">
              <wp14:pctHeight>0</wp14:pctHeight>
            </wp14:sizeRelV>
          </wp:anchor>
        </w:drawing>
      </w:r>
      <w:r w:rsidR="008C5F17" w:rsidRPr="008C5F17">
        <w:rPr>
          <w:rFonts w:ascii="Times New Roman" w:eastAsia="宋体" w:hAnsi="Times New Roman" w:cs="Times New Roman"/>
        </w:rPr>
        <w:t>5</w:t>
      </w:r>
      <w:r w:rsidR="008C5F17" w:rsidRPr="008C5F17">
        <w:rPr>
          <w:rFonts w:ascii="Times New Roman" w:eastAsia="宋体" w:hAnsi="Times New Roman" w:cs="Times New Roman"/>
        </w:rPr>
        <w:t>．</w:t>
      </w:r>
      <w:r w:rsidR="008C5F17" w:rsidRPr="008C5F17">
        <w:rPr>
          <w:rFonts w:ascii="Times New Roman" w:eastAsia="宋体" w:hAnsi="Times New Roman" w:cs="Times New Roman"/>
        </w:rPr>
        <w:t>(From H3e, 3-22) Filled-in symbols in the pedigree designate individuals suffering from</w:t>
      </w:r>
      <w:r w:rsidR="00D16BC2">
        <w:rPr>
          <w:rFonts w:ascii="Times New Roman" w:eastAsia="宋体" w:hAnsi="Times New Roman" w:cs="Times New Roman"/>
        </w:rPr>
        <w:t xml:space="preserve"> </w:t>
      </w:r>
      <w:r w:rsidR="008C5F17" w:rsidRPr="008C5F17">
        <w:rPr>
          <w:rFonts w:ascii="Times New Roman" w:eastAsia="宋体" w:hAnsi="Times New Roman" w:cs="Times New Roman"/>
        </w:rPr>
        <w:t>deafness.</w:t>
      </w:r>
    </w:p>
    <w:p w:rsidR="008C5F17" w:rsidRPr="008C5F17" w:rsidRDefault="008C5F17" w:rsidP="00D16BC2">
      <w:pPr>
        <w:spacing w:line="360" w:lineRule="auto"/>
        <w:ind w:firstLineChars="135" w:firstLine="283"/>
        <w:rPr>
          <w:rFonts w:ascii="Times New Roman" w:eastAsia="宋体" w:hAnsi="Times New Roman" w:cs="Times New Roman"/>
        </w:rPr>
      </w:pPr>
      <w:r w:rsidRPr="008C5F17">
        <w:rPr>
          <w:rFonts w:ascii="Times New Roman" w:eastAsia="宋体" w:hAnsi="Times New Roman" w:cs="Times New Roman"/>
        </w:rPr>
        <w:t>a. Study the pedigree and explain how deafness is being inherited.</w:t>
      </w:r>
    </w:p>
    <w:p w:rsidR="008C5F17" w:rsidRPr="008C5F17" w:rsidRDefault="008C5F17" w:rsidP="00D16BC2">
      <w:pPr>
        <w:spacing w:line="360" w:lineRule="auto"/>
        <w:ind w:firstLineChars="135" w:firstLine="283"/>
        <w:rPr>
          <w:rFonts w:ascii="Times New Roman" w:eastAsia="宋体" w:hAnsi="Times New Roman" w:cs="Times New Roman"/>
        </w:rPr>
      </w:pPr>
      <w:r w:rsidRPr="008C5F17">
        <w:rPr>
          <w:rFonts w:ascii="Times New Roman" w:eastAsia="宋体" w:hAnsi="Times New Roman" w:cs="Times New Roman"/>
        </w:rPr>
        <w:t>b. What is the genotype of the individuals in generation V? Why are they not affected?</w:t>
      </w:r>
    </w:p>
    <w:p w:rsidR="008C5F17" w:rsidRPr="008C5F17" w:rsidRDefault="008C5F17" w:rsidP="00372EDE">
      <w:pPr>
        <w:spacing w:line="360" w:lineRule="auto"/>
        <w:rPr>
          <w:rFonts w:ascii="Times New Roman" w:eastAsia="宋体" w:hAnsi="Times New Roman" w:cs="Times New Roman"/>
        </w:rPr>
      </w:pPr>
      <w:r w:rsidRPr="008C5F17">
        <w:rPr>
          <w:rFonts w:ascii="Times New Roman" w:eastAsia="宋体" w:hAnsi="Times New Roman" w:cs="Times New Roman"/>
        </w:rPr>
        <w:t xml:space="preserve"> </w:t>
      </w:r>
    </w:p>
    <w:p w:rsidR="008C5F17" w:rsidRDefault="008C5F17" w:rsidP="008C5F17">
      <w:pPr>
        <w:spacing w:line="360" w:lineRule="auto"/>
        <w:rPr>
          <w:rFonts w:ascii="Times New Roman" w:eastAsia="宋体" w:hAnsi="Times New Roman" w:cs="Times New Roman"/>
        </w:rPr>
      </w:pPr>
      <w:r w:rsidRPr="008C5F17">
        <w:rPr>
          <w:rFonts w:ascii="Times New Roman" w:eastAsia="宋体" w:hAnsi="Times New Roman" w:cs="Times New Roman"/>
        </w:rPr>
        <w:t>答：</w:t>
      </w:r>
    </w:p>
    <w:p w:rsidR="008C5F17" w:rsidRPr="008C5F17" w:rsidRDefault="008C5F17" w:rsidP="00372EDE">
      <w:pPr>
        <w:spacing w:line="360" w:lineRule="auto"/>
        <w:ind w:left="283" w:hangingChars="135" w:hanging="283"/>
        <w:rPr>
          <w:rFonts w:ascii="Times New Roman" w:eastAsia="宋体" w:hAnsi="Times New Roman" w:cs="Times New Roman"/>
        </w:rPr>
      </w:pPr>
      <w:r w:rsidRPr="008C5F17">
        <w:rPr>
          <w:rFonts w:ascii="Times New Roman" w:eastAsia="宋体" w:hAnsi="Times New Roman" w:cs="Times New Roman"/>
        </w:rPr>
        <w:lastRenderedPageBreak/>
        <w:t>6</w:t>
      </w:r>
      <w:r w:rsidRPr="008C5F17">
        <w:rPr>
          <w:rFonts w:ascii="Times New Roman" w:eastAsia="宋体" w:hAnsi="Times New Roman" w:cs="Times New Roman"/>
        </w:rPr>
        <w:t>．</w:t>
      </w:r>
      <w:r w:rsidRPr="008C5F17">
        <w:rPr>
          <w:rFonts w:ascii="Times New Roman" w:eastAsia="宋体" w:hAnsi="Times New Roman" w:cs="Times New Roman"/>
        </w:rPr>
        <w:t>(From H3e, 3-32) A student whose hobby was fishing pulled a very unusual carp out of Cayuga</w:t>
      </w:r>
      <w:r w:rsidR="00372EDE">
        <w:rPr>
          <w:rFonts w:ascii="Times New Roman" w:eastAsia="宋体" w:hAnsi="Times New Roman" w:cs="Times New Roman"/>
        </w:rPr>
        <w:t xml:space="preserve"> </w:t>
      </w:r>
      <w:r w:rsidRPr="008C5F17">
        <w:rPr>
          <w:rFonts w:ascii="Times New Roman" w:eastAsia="宋体" w:hAnsi="Times New Roman" w:cs="Times New Roman"/>
        </w:rPr>
        <w:t>Lake: It had no scales on its body. She decided to investigate whether this strange nude</w:t>
      </w:r>
      <w:r w:rsidR="00372EDE">
        <w:rPr>
          <w:rFonts w:ascii="Times New Roman" w:eastAsia="宋体" w:hAnsi="Times New Roman" w:cs="Times New Roman"/>
        </w:rPr>
        <w:t xml:space="preserve"> </w:t>
      </w:r>
      <w:r w:rsidRPr="008C5F17">
        <w:rPr>
          <w:rFonts w:ascii="Times New Roman" w:eastAsia="宋体" w:hAnsi="Times New Roman" w:cs="Times New Roman"/>
        </w:rPr>
        <w:t>phenotype had a genetic basis. She therefore obtained some inbred carp that were pure-breeding</w:t>
      </w:r>
      <w:r w:rsidR="00372EDE">
        <w:rPr>
          <w:rFonts w:ascii="Times New Roman" w:eastAsia="宋体" w:hAnsi="Times New Roman" w:cs="Times New Roman"/>
        </w:rPr>
        <w:t xml:space="preserve"> </w:t>
      </w:r>
      <w:r w:rsidRPr="008C5F17">
        <w:rPr>
          <w:rFonts w:ascii="Times New Roman" w:eastAsia="宋体" w:hAnsi="Times New Roman" w:cs="Times New Roman"/>
        </w:rPr>
        <w:t>for the wild-type scale phenotype (body covered with scales in a regular pattern) and crossed</w:t>
      </w:r>
      <w:r w:rsidR="00372EDE">
        <w:rPr>
          <w:rFonts w:ascii="Times New Roman" w:eastAsia="宋体" w:hAnsi="Times New Roman" w:cs="Times New Roman"/>
        </w:rPr>
        <w:t xml:space="preserve"> </w:t>
      </w:r>
      <w:r w:rsidRPr="008C5F17">
        <w:rPr>
          <w:rFonts w:ascii="Times New Roman" w:eastAsia="宋体" w:hAnsi="Times New Roman" w:cs="Times New Roman"/>
        </w:rPr>
        <w:t>them with her nude fish. To her surprise, the F1 progeny consisted of wild-type fish and fish</w:t>
      </w:r>
      <w:r w:rsidR="00372EDE">
        <w:rPr>
          <w:rFonts w:ascii="Times New Roman" w:eastAsia="宋体" w:hAnsi="Times New Roman" w:cs="Times New Roman"/>
        </w:rPr>
        <w:t xml:space="preserve"> </w:t>
      </w:r>
      <w:r w:rsidRPr="008C5F17">
        <w:rPr>
          <w:rFonts w:ascii="Times New Roman" w:eastAsia="宋体" w:hAnsi="Times New Roman" w:cs="Times New Roman"/>
        </w:rPr>
        <w:t>with a single linear row of scales on each side in a 1:1 ratio.</w:t>
      </w:r>
    </w:p>
    <w:p w:rsidR="008C5F17" w:rsidRPr="008C5F17" w:rsidRDefault="008C5F17" w:rsidP="00372EDE">
      <w:pPr>
        <w:spacing w:line="360" w:lineRule="auto"/>
        <w:ind w:firstLineChars="135" w:firstLine="283"/>
        <w:rPr>
          <w:rFonts w:ascii="Times New Roman" w:eastAsia="宋体" w:hAnsi="Times New Roman" w:cs="Times New Roman"/>
        </w:rPr>
      </w:pPr>
      <w:r w:rsidRPr="008C5F17">
        <w:rPr>
          <w:rFonts w:ascii="Times New Roman" w:eastAsia="宋体" w:hAnsi="Times New Roman" w:cs="Times New Roman"/>
        </w:rPr>
        <w:t>a.</w:t>
      </w:r>
      <w:r w:rsidR="00372EDE">
        <w:rPr>
          <w:rFonts w:ascii="Times New Roman" w:eastAsia="宋体" w:hAnsi="Times New Roman" w:cs="Times New Roman"/>
        </w:rPr>
        <w:t xml:space="preserve"> </w:t>
      </w:r>
      <w:r w:rsidRPr="008C5F17">
        <w:rPr>
          <w:rFonts w:ascii="Times New Roman" w:eastAsia="宋体" w:hAnsi="Times New Roman" w:cs="Times New Roman"/>
        </w:rPr>
        <w:t>Can a single gene with two alleles account for this result? Why or why not?</w:t>
      </w:r>
    </w:p>
    <w:p w:rsidR="008C5F17" w:rsidRPr="008C5F17" w:rsidRDefault="008C5F17" w:rsidP="00372EDE">
      <w:pPr>
        <w:spacing w:line="360" w:lineRule="auto"/>
        <w:ind w:leftChars="134" w:left="564" w:hangingChars="135" w:hanging="283"/>
        <w:rPr>
          <w:rFonts w:ascii="Times New Roman" w:eastAsia="宋体" w:hAnsi="Times New Roman" w:cs="Times New Roman"/>
        </w:rPr>
      </w:pPr>
      <w:r w:rsidRPr="008C5F17">
        <w:rPr>
          <w:rFonts w:ascii="Times New Roman" w:eastAsia="宋体" w:hAnsi="Times New Roman" w:cs="Times New Roman"/>
        </w:rPr>
        <w:t>b.</w:t>
      </w:r>
      <w:r w:rsidR="00372EDE">
        <w:rPr>
          <w:rFonts w:ascii="Times New Roman" w:eastAsia="宋体" w:hAnsi="Times New Roman" w:cs="Times New Roman"/>
        </w:rPr>
        <w:t xml:space="preserve"> </w:t>
      </w:r>
      <w:r w:rsidRPr="008C5F17">
        <w:rPr>
          <w:rFonts w:ascii="Times New Roman" w:eastAsia="宋体" w:hAnsi="Times New Roman" w:cs="Times New Roman"/>
        </w:rPr>
        <w:t>To follow up on the first cross, the student allowed the linear fish from the F1 generation tomate with each other. The progeny of this cross consisted of fish with four phenotypes: linear,wild type, nude, and scattered (the latter had a few scales scattered irregularly on the body).The ratio of these phenotypes was 6:3:2:1, respectively. How many genes appear to beinvolved in determining these phenotypes?</w:t>
      </w:r>
    </w:p>
    <w:p w:rsidR="008C5F17" w:rsidRPr="008C5F17" w:rsidRDefault="008C5F17" w:rsidP="00372EDE">
      <w:pPr>
        <w:spacing w:line="360" w:lineRule="auto"/>
        <w:ind w:leftChars="135" w:left="566" w:hangingChars="135" w:hanging="283"/>
        <w:rPr>
          <w:rFonts w:ascii="Times New Roman" w:eastAsia="宋体" w:hAnsi="Times New Roman" w:cs="Times New Roman"/>
        </w:rPr>
      </w:pPr>
      <w:r w:rsidRPr="008C5F17">
        <w:rPr>
          <w:rFonts w:ascii="Times New Roman" w:eastAsia="宋体" w:hAnsi="Times New Roman" w:cs="Times New Roman"/>
        </w:rPr>
        <w:t>c.</w:t>
      </w:r>
      <w:r w:rsidR="00372EDE">
        <w:rPr>
          <w:rFonts w:ascii="Times New Roman" w:eastAsia="宋体" w:hAnsi="Times New Roman" w:cs="Times New Roman"/>
        </w:rPr>
        <w:t xml:space="preserve"> </w:t>
      </w:r>
      <w:r w:rsidRPr="008C5F17">
        <w:rPr>
          <w:rFonts w:ascii="Times New Roman" w:eastAsia="宋体" w:hAnsi="Times New Roman" w:cs="Times New Roman"/>
        </w:rPr>
        <w:t>In parallel, the student allowed the phenotypically wild-type fish from the F1 generation to mate with each other and observed, among their progeny, wild-type and scattered carp in a ratio of 3:1. How many genes with how many alleles appear to determine the difference between wild-type and scattered carp?</w:t>
      </w:r>
    </w:p>
    <w:p w:rsidR="008C5F17" w:rsidRPr="008C5F17" w:rsidRDefault="008C5F17" w:rsidP="00372EDE">
      <w:pPr>
        <w:spacing w:line="360" w:lineRule="auto"/>
        <w:ind w:left="424" w:hangingChars="202" w:hanging="424"/>
        <w:rPr>
          <w:rFonts w:ascii="Times New Roman" w:eastAsia="宋体" w:hAnsi="Times New Roman" w:cs="Times New Roman"/>
        </w:rPr>
      </w:pPr>
      <w:r w:rsidRPr="008C5F17">
        <w:rPr>
          <w:rFonts w:ascii="Times New Roman" w:eastAsia="宋体" w:hAnsi="Times New Roman" w:cs="Times New Roman"/>
        </w:rPr>
        <w:t xml:space="preserve"> d.</w:t>
      </w:r>
      <w:r w:rsidRPr="008C5F17">
        <w:rPr>
          <w:rFonts w:ascii="Times New Roman" w:eastAsia="宋体" w:hAnsi="Times New Roman" w:cs="Times New Roman"/>
        </w:rPr>
        <w:tab/>
        <w:t>The student confirmed the conclusions of part c by crossing those scattered carp with her pure-breeding wild-type stock. Diagram the genotypes and phenotypes of the parental, F1 and F2 generations for this cross and indicate the ratios observed.</w:t>
      </w:r>
    </w:p>
    <w:p w:rsidR="008C5F17" w:rsidRPr="008C5F17" w:rsidRDefault="008C5F17" w:rsidP="00372EDE">
      <w:pPr>
        <w:spacing w:line="360" w:lineRule="auto"/>
        <w:ind w:leftChars="67" w:left="424" w:hangingChars="135" w:hanging="283"/>
        <w:rPr>
          <w:rFonts w:ascii="Times New Roman" w:eastAsia="宋体" w:hAnsi="Times New Roman" w:cs="Times New Roman"/>
        </w:rPr>
      </w:pPr>
      <w:r w:rsidRPr="008C5F17">
        <w:rPr>
          <w:rFonts w:ascii="Times New Roman" w:eastAsia="宋体" w:hAnsi="Times New Roman" w:cs="Times New Roman"/>
        </w:rPr>
        <w:t>e. The student attempted to generate a true-breeding nude stock of fish by inbreeding. However, she found that this was impossible. Every time she crossed two nude fish, she found nude and scattered fish in the progeny, in a 2:1 ratio. (The scattered fish from these crosses bred true.) Diagram the phenotypes and genotypes of this gene in a nude × nude cross and explain the altered Mendelian ratio.</w:t>
      </w:r>
    </w:p>
    <w:p w:rsidR="008C5F17" w:rsidRPr="008C5F17" w:rsidRDefault="008C5F17" w:rsidP="00372EDE">
      <w:pPr>
        <w:spacing w:line="360" w:lineRule="auto"/>
        <w:ind w:leftChars="67" w:left="424" w:hangingChars="135" w:hanging="283"/>
        <w:rPr>
          <w:rFonts w:ascii="Times New Roman" w:eastAsia="宋体" w:hAnsi="Times New Roman" w:cs="Times New Roman"/>
        </w:rPr>
      </w:pPr>
      <w:r w:rsidRPr="008C5F17">
        <w:rPr>
          <w:rFonts w:ascii="Times New Roman" w:eastAsia="宋体" w:hAnsi="Times New Roman" w:cs="Times New Roman"/>
        </w:rPr>
        <w:t>f. The student now felt she could explain all of her results. Diagram the genotypes in the linear × linear cross performed by the student (in part b). Show the genotypes of the fourphenotypes observed among the progeny and explain the 6:3:2:1 ratio.</w:t>
      </w:r>
    </w:p>
    <w:p w:rsidR="008C5F17" w:rsidRPr="008C5F17" w:rsidRDefault="008C5F17" w:rsidP="008C5F17">
      <w:pPr>
        <w:spacing w:line="360" w:lineRule="auto"/>
        <w:rPr>
          <w:rFonts w:ascii="Times New Roman" w:eastAsia="宋体" w:hAnsi="Times New Roman" w:cs="Times New Roman"/>
        </w:rPr>
      </w:pPr>
      <w:r w:rsidRPr="008C5F17">
        <w:rPr>
          <w:rFonts w:ascii="Times New Roman" w:eastAsia="宋体" w:hAnsi="Times New Roman" w:cs="Times New Roman"/>
        </w:rPr>
        <w:t>答：</w:t>
      </w:r>
    </w:p>
    <w:p w:rsidR="008C5F17" w:rsidRPr="008C5F17" w:rsidRDefault="008C5F17" w:rsidP="008C5F17">
      <w:pPr>
        <w:spacing w:line="360" w:lineRule="auto"/>
        <w:rPr>
          <w:rFonts w:ascii="Times New Roman" w:eastAsia="宋体" w:hAnsi="Times New Roman" w:cs="Times New Roman"/>
        </w:rPr>
      </w:pPr>
      <w:r w:rsidRPr="008C5F17">
        <w:rPr>
          <w:rFonts w:ascii="Times New Roman" w:eastAsia="宋体" w:hAnsi="Times New Roman" w:cs="Times New Roman"/>
        </w:rPr>
        <w:t xml:space="preserve"> </w:t>
      </w:r>
    </w:p>
    <w:p w:rsidR="008C5F17" w:rsidRPr="008C5F17" w:rsidRDefault="008C5F17" w:rsidP="008C5F17">
      <w:pPr>
        <w:spacing w:line="360" w:lineRule="auto"/>
        <w:rPr>
          <w:rFonts w:ascii="Times New Roman" w:eastAsia="宋体" w:hAnsi="Times New Roman" w:cs="Times New Roman"/>
        </w:rPr>
      </w:pPr>
      <w:r w:rsidRPr="008C5F17">
        <w:rPr>
          <w:rFonts w:ascii="Times New Roman" w:eastAsia="宋体" w:hAnsi="Times New Roman" w:cs="Times New Roman"/>
        </w:rPr>
        <w:t xml:space="preserve"> </w:t>
      </w:r>
    </w:p>
    <w:p w:rsidR="008C5F17" w:rsidRDefault="008C5F17" w:rsidP="00372EDE">
      <w:pPr>
        <w:spacing w:line="360" w:lineRule="auto"/>
        <w:ind w:left="424" w:hangingChars="202" w:hanging="424"/>
        <w:rPr>
          <w:rFonts w:ascii="Times New Roman" w:eastAsia="宋体" w:hAnsi="Times New Roman" w:cs="Times New Roman"/>
        </w:rPr>
      </w:pPr>
      <w:r w:rsidRPr="008C5F17">
        <w:rPr>
          <w:rFonts w:ascii="Times New Roman" w:eastAsia="宋体" w:hAnsi="Times New Roman" w:cs="Times New Roman"/>
        </w:rPr>
        <w:lastRenderedPageBreak/>
        <w:t>7</w:t>
      </w:r>
      <w:r w:rsidRPr="008C5F17">
        <w:rPr>
          <w:rFonts w:ascii="Times New Roman" w:eastAsia="宋体" w:hAnsi="Times New Roman" w:cs="Times New Roman"/>
        </w:rPr>
        <w:t>．</w:t>
      </w:r>
      <w:r w:rsidRPr="008C5F17">
        <w:rPr>
          <w:rFonts w:ascii="Times New Roman" w:eastAsia="宋体" w:hAnsi="Times New Roman" w:cs="Times New Roman"/>
        </w:rPr>
        <w:t>(From H3e, 3-36) The garden flower Salpiglossis sinuata (“painted tongue”) comes in many</w:t>
      </w:r>
      <w:r w:rsidR="00372EDE">
        <w:rPr>
          <w:rFonts w:ascii="Times New Roman" w:eastAsia="宋体" w:hAnsi="Times New Roman" w:cs="Times New Roman"/>
        </w:rPr>
        <w:t xml:space="preserve"> </w:t>
      </w:r>
      <w:r w:rsidRPr="008C5F17">
        <w:rPr>
          <w:rFonts w:ascii="Times New Roman" w:eastAsia="宋体" w:hAnsi="Times New Roman" w:cs="Times New Roman"/>
        </w:rPr>
        <w:t>different colors. Several crosses are made between true-breeding parental strains to produce F1</w:t>
      </w:r>
      <w:r w:rsidR="00372EDE">
        <w:rPr>
          <w:rFonts w:ascii="Times New Roman" w:eastAsia="宋体" w:hAnsi="Times New Roman" w:cs="Times New Roman"/>
        </w:rPr>
        <w:t xml:space="preserve"> </w:t>
      </w:r>
      <w:r w:rsidRPr="008C5F17">
        <w:rPr>
          <w:rFonts w:ascii="Times New Roman" w:eastAsia="宋体" w:hAnsi="Times New Roman" w:cs="Times New Roman"/>
        </w:rPr>
        <w:t>plants, which are in turn self-fertilized to produce F2 progeny.</w:t>
      </w:r>
    </w:p>
    <w:tbl>
      <w:tblPr>
        <w:tblStyle w:val="a3"/>
        <w:tblW w:w="0" w:type="auto"/>
        <w:tblInd w:w="424" w:type="dxa"/>
        <w:tblLook w:val="04A0" w:firstRow="1" w:lastRow="0" w:firstColumn="1" w:lastColumn="0" w:noHBand="0" w:noVBand="1"/>
      </w:tblPr>
      <w:tblGrid>
        <w:gridCol w:w="1966"/>
        <w:gridCol w:w="1996"/>
        <w:gridCol w:w="3264"/>
      </w:tblGrid>
      <w:tr w:rsidR="00372EDE" w:rsidTr="00372EDE">
        <w:tc>
          <w:tcPr>
            <w:tcW w:w="1966" w:type="dxa"/>
          </w:tcPr>
          <w:p w:rsidR="00372EDE" w:rsidRDefault="00372EDE" w:rsidP="00372EDE">
            <w:pPr>
              <w:spacing w:line="360" w:lineRule="auto"/>
              <w:rPr>
                <w:rFonts w:ascii="Times New Roman" w:eastAsia="宋体" w:hAnsi="Times New Roman" w:cs="Times New Roman" w:hint="eastAsia"/>
              </w:rPr>
            </w:pPr>
            <w:r w:rsidRPr="008C5F17">
              <w:rPr>
                <w:rFonts w:ascii="Times New Roman" w:eastAsia="宋体" w:hAnsi="Times New Roman" w:cs="Times New Roman"/>
              </w:rPr>
              <w:t>Parents</w:t>
            </w:r>
          </w:p>
        </w:tc>
        <w:tc>
          <w:tcPr>
            <w:tcW w:w="1996" w:type="dxa"/>
          </w:tcPr>
          <w:p w:rsidR="00372EDE" w:rsidRDefault="00372EDE" w:rsidP="00372EDE">
            <w:pPr>
              <w:spacing w:line="360" w:lineRule="auto"/>
              <w:rPr>
                <w:rFonts w:ascii="Times New Roman" w:eastAsia="宋体" w:hAnsi="Times New Roman" w:cs="Times New Roman" w:hint="eastAsia"/>
              </w:rPr>
            </w:pPr>
            <w:r w:rsidRPr="008C5F17">
              <w:rPr>
                <w:rFonts w:ascii="Times New Roman" w:eastAsia="宋体" w:hAnsi="Times New Roman" w:cs="Times New Roman"/>
              </w:rPr>
              <w:t>F1 phenotypes</w:t>
            </w:r>
          </w:p>
        </w:tc>
        <w:tc>
          <w:tcPr>
            <w:tcW w:w="3264" w:type="dxa"/>
          </w:tcPr>
          <w:p w:rsidR="00372EDE" w:rsidRDefault="00372EDE" w:rsidP="00372EDE">
            <w:pPr>
              <w:spacing w:line="360" w:lineRule="auto"/>
              <w:rPr>
                <w:rFonts w:ascii="Times New Roman" w:eastAsia="宋体" w:hAnsi="Times New Roman" w:cs="Times New Roman" w:hint="eastAsia"/>
              </w:rPr>
            </w:pPr>
            <w:r w:rsidRPr="008C5F17">
              <w:rPr>
                <w:rFonts w:ascii="Times New Roman" w:eastAsia="宋体" w:hAnsi="Times New Roman" w:cs="Times New Roman"/>
              </w:rPr>
              <w:t>F2 phenotypes</w:t>
            </w:r>
          </w:p>
        </w:tc>
      </w:tr>
      <w:tr w:rsidR="00372EDE" w:rsidTr="00372EDE">
        <w:tc>
          <w:tcPr>
            <w:tcW w:w="1966" w:type="dxa"/>
          </w:tcPr>
          <w:p w:rsidR="00372EDE" w:rsidRDefault="00372EDE" w:rsidP="00372EDE">
            <w:pPr>
              <w:spacing w:line="360" w:lineRule="auto"/>
              <w:rPr>
                <w:rFonts w:ascii="Times New Roman" w:eastAsia="宋体" w:hAnsi="Times New Roman" w:cs="Times New Roman" w:hint="eastAsia"/>
              </w:rPr>
            </w:pPr>
            <w:r w:rsidRPr="008C5F17">
              <w:rPr>
                <w:rFonts w:ascii="Times New Roman" w:eastAsia="宋体" w:hAnsi="Times New Roman" w:cs="Times New Roman"/>
              </w:rPr>
              <w:t>red × blue</w:t>
            </w:r>
          </w:p>
        </w:tc>
        <w:tc>
          <w:tcPr>
            <w:tcW w:w="1996" w:type="dxa"/>
          </w:tcPr>
          <w:p w:rsidR="00372EDE" w:rsidRDefault="00372EDE" w:rsidP="00372EDE">
            <w:pPr>
              <w:spacing w:line="360" w:lineRule="auto"/>
              <w:rPr>
                <w:rFonts w:ascii="Times New Roman" w:eastAsia="宋体" w:hAnsi="Times New Roman" w:cs="Times New Roman" w:hint="eastAsia"/>
              </w:rPr>
            </w:pPr>
            <w:r w:rsidRPr="008C5F17">
              <w:rPr>
                <w:rFonts w:ascii="Times New Roman" w:eastAsia="宋体" w:hAnsi="Times New Roman" w:cs="Times New Roman"/>
              </w:rPr>
              <w:t>all red</w:t>
            </w:r>
          </w:p>
        </w:tc>
        <w:tc>
          <w:tcPr>
            <w:tcW w:w="3264" w:type="dxa"/>
          </w:tcPr>
          <w:p w:rsidR="00372EDE" w:rsidRDefault="00372EDE" w:rsidP="00372EDE">
            <w:pPr>
              <w:spacing w:line="360" w:lineRule="auto"/>
              <w:rPr>
                <w:rFonts w:ascii="Times New Roman" w:eastAsia="宋体" w:hAnsi="Times New Roman" w:cs="Times New Roman" w:hint="eastAsia"/>
              </w:rPr>
            </w:pPr>
            <w:r w:rsidRPr="008C5F17">
              <w:rPr>
                <w:rFonts w:ascii="Times New Roman" w:eastAsia="宋体" w:hAnsi="Times New Roman" w:cs="Times New Roman"/>
              </w:rPr>
              <w:t>102 red, 33 blue</w:t>
            </w:r>
          </w:p>
        </w:tc>
      </w:tr>
      <w:tr w:rsidR="00372EDE" w:rsidTr="00372EDE">
        <w:tc>
          <w:tcPr>
            <w:tcW w:w="1966" w:type="dxa"/>
          </w:tcPr>
          <w:p w:rsidR="00372EDE" w:rsidRDefault="00372EDE" w:rsidP="00372EDE">
            <w:pPr>
              <w:spacing w:line="360" w:lineRule="auto"/>
              <w:rPr>
                <w:rFonts w:ascii="Times New Roman" w:eastAsia="宋体" w:hAnsi="Times New Roman" w:cs="Times New Roman" w:hint="eastAsia"/>
              </w:rPr>
            </w:pPr>
            <w:r w:rsidRPr="008C5F17">
              <w:rPr>
                <w:rFonts w:ascii="Times New Roman" w:eastAsia="宋体" w:hAnsi="Times New Roman" w:cs="Times New Roman"/>
              </w:rPr>
              <w:t>lavender × blue</w:t>
            </w:r>
          </w:p>
        </w:tc>
        <w:tc>
          <w:tcPr>
            <w:tcW w:w="1996" w:type="dxa"/>
          </w:tcPr>
          <w:p w:rsidR="00372EDE" w:rsidRDefault="00372EDE" w:rsidP="00372EDE">
            <w:pPr>
              <w:spacing w:line="360" w:lineRule="auto"/>
              <w:rPr>
                <w:rFonts w:ascii="Times New Roman" w:eastAsia="宋体" w:hAnsi="Times New Roman" w:cs="Times New Roman" w:hint="eastAsia"/>
              </w:rPr>
            </w:pPr>
            <w:r w:rsidRPr="008C5F17">
              <w:rPr>
                <w:rFonts w:ascii="Times New Roman" w:eastAsia="宋体" w:hAnsi="Times New Roman" w:cs="Times New Roman"/>
              </w:rPr>
              <w:t>all lavender</w:t>
            </w:r>
          </w:p>
        </w:tc>
        <w:tc>
          <w:tcPr>
            <w:tcW w:w="3264" w:type="dxa"/>
          </w:tcPr>
          <w:p w:rsidR="00372EDE" w:rsidRDefault="00372EDE" w:rsidP="00372EDE">
            <w:pPr>
              <w:spacing w:line="360" w:lineRule="auto"/>
              <w:rPr>
                <w:rFonts w:ascii="Times New Roman" w:eastAsia="宋体" w:hAnsi="Times New Roman" w:cs="Times New Roman" w:hint="eastAsia"/>
              </w:rPr>
            </w:pPr>
            <w:r w:rsidRPr="008C5F17">
              <w:rPr>
                <w:rFonts w:ascii="Times New Roman" w:eastAsia="宋体" w:hAnsi="Times New Roman" w:cs="Times New Roman"/>
              </w:rPr>
              <w:t>149 lavender, 51 blue</w:t>
            </w:r>
          </w:p>
        </w:tc>
      </w:tr>
      <w:tr w:rsidR="00372EDE" w:rsidTr="00372EDE">
        <w:tc>
          <w:tcPr>
            <w:tcW w:w="1966" w:type="dxa"/>
          </w:tcPr>
          <w:p w:rsidR="00372EDE" w:rsidRDefault="00372EDE" w:rsidP="00372EDE">
            <w:pPr>
              <w:spacing w:line="360" w:lineRule="auto"/>
              <w:rPr>
                <w:rFonts w:ascii="Times New Roman" w:eastAsia="宋体" w:hAnsi="Times New Roman" w:cs="Times New Roman" w:hint="eastAsia"/>
              </w:rPr>
            </w:pPr>
            <w:r w:rsidRPr="008C5F17">
              <w:rPr>
                <w:rFonts w:ascii="Times New Roman" w:eastAsia="宋体" w:hAnsi="Times New Roman" w:cs="Times New Roman"/>
              </w:rPr>
              <w:t>lavender × red</w:t>
            </w:r>
          </w:p>
        </w:tc>
        <w:tc>
          <w:tcPr>
            <w:tcW w:w="1996" w:type="dxa"/>
          </w:tcPr>
          <w:p w:rsidR="00372EDE" w:rsidRDefault="00372EDE" w:rsidP="00372EDE">
            <w:pPr>
              <w:spacing w:line="360" w:lineRule="auto"/>
              <w:rPr>
                <w:rFonts w:ascii="Times New Roman" w:eastAsia="宋体" w:hAnsi="Times New Roman" w:cs="Times New Roman" w:hint="eastAsia"/>
              </w:rPr>
            </w:pPr>
            <w:r w:rsidRPr="008C5F17">
              <w:rPr>
                <w:rFonts w:ascii="Times New Roman" w:eastAsia="宋体" w:hAnsi="Times New Roman" w:cs="Times New Roman"/>
              </w:rPr>
              <w:t>all bronze</w:t>
            </w:r>
          </w:p>
        </w:tc>
        <w:tc>
          <w:tcPr>
            <w:tcW w:w="3264" w:type="dxa"/>
          </w:tcPr>
          <w:p w:rsidR="00372EDE" w:rsidRDefault="00372EDE" w:rsidP="00372EDE">
            <w:pPr>
              <w:spacing w:line="360" w:lineRule="auto"/>
              <w:rPr>
                <w:rFonts w:ascii="Times New Roman" w:eastAsia="宋体" w:hAnsi="Times New Roman" w:cs="Times New Roman" w:hint="eastAsia"/>
              </w:rPr>
            </w:pPr>
            <w:r w:rsidRPr="008C5F17">
              <w:rPr>
                <w:rFonts w:ascii="Times New Roman" w:eastAsia="宋体" w:hAnsi="Times New Roman" w:cs="Times New Roman"/>
              </w:rPr>
              <w:t>84 bronze, 43 red, 41 lavender</w:t>
            </w:r>
          </w:p>
        </w:tc>
      </w:tr>
      <w:tr w:rsidR="00372EDE" w:rsidTr="00372EDE">
        <w:tc>
          <w:tcPr>
            <w:tcW w:w="1966" w:type="dxa"/>
          </w:tcPr>
          <w:p w:rsidR="00372EDE" w:rsidRDefault="00372EDE" w:rsidP="00372EDE">
            <w:pPr>
              <w:spacing w:line="360" w:lineRule="auto"/>
              <w:rPr>
                <w:rFonts w:ascii="Times New Roman" w:eastAsia="宋体" w:hAnsi="Times New Roman" w:cs="Times New Roman" w:hint="eastAsia"/>
              </w:rPr>
            </w:pPr>
            <w:r w:rsidRPr="008C5F17">
              <w:rPr>
                <w:rFonts w:ascii="Times New Roman" w:eastAsia="宋体" w:hAnsi="Times New Roman" w:cs="Times New Roman"/>
              </w:rPr>
              <w:t>red × yellow</w:t>
            </w:r>
          </w:p>
        </w:tc>
        <w:tc>
          <w:tcPr>
            <w:tcW w:w="1996" w:type="dxa"/>
          </w:tcPr>
          <w:p w:rsidR="00372EDE" w:rsidRDefault="00372EDE" w:rsidP="00372EDE">
            <w:pPr>
              <w:spacing w:line="360" w:lineRule="auto"/>
              <w:rPr>
                <w:rFonts w:ascii="Times New Roman" w:eastAsia="宋体" w:hAnsi="Times New Roman" w:cs="Times New Roman" w:hint="eastAsia"/>
              </w:rPr>
            </w:pPr>
            <w:r w:rsidRPr="008C5F17">
              <w:rPr>
                <w:rFonts w:ascii="Times New Roman" w:eastAsia="宋体" w:hAnsi="Times New Roman" w:cs="Times New Roman"/>
              </w:rPr>
              <w:t>all red</w:t>
            </w:r>
          </w:p>
        </w:tc>
        <w:tc>
          <w:tcPr>
            <w:tcW w:w="3264" w:type="dxa"/>
          </w:tcPr>
          <w:p w:rsidR="00372EDE" w:rsidRDefault="00372EDE" w:rsidP="00372EDE">
            <w:pPr>
              <w:spacing w:line="360" w:lineRule="auto"/>
              <w:rPr>
                <w:rFonts w:ascii="Times New Roman" w:eastAsia="宋体" w:hAnsi="Times New Roman" w:cs="Times New Roman" w:hint="eastAsia"/>
              </w:rPr>
            </w:pPr>
            <w:r w:rsidRPr="008C5F17">
              <w:rPr>
                <w:rFonts w:ascii="Times New Roman" w:eastAsia="宋体" w:hAnsi="Times New Roman" w:cs="Times New Roman"/>
              </w:rPr>
              <w:t>133 red, 58 yellow, 43 blue</w:t>
            </w:r>
          </w:p>
        </w:tc>
      </w:tr>
      <w:tr w:rsidR="00372EDE" w:rsidTr="00372EDE">
        <w:tc>
          <w:tcPr>
            <w:tcW w:w="1966" w:type="dxa"/>
          </w:tcPr>
          <w:p w:rsidR="00372EDE" w:rsidRDefault="00372EDE" w:rsidP="00372EDE">
            <w:pPr>
              <w:spacing w:line="360" w:lineRule="auto"/>
              <w:rPr>
                <w:rFonts w:ascii="Times New Roman" w:eastAsia="宋体" w:hAnsi="Times New Roman" w:cs="Times New Roman" w:hint="eastAsia"/>
              </w:rPr>
            </w:pPr>
            <w:r w:rsidRPr="008C5F17">
              <w:rPr>
                <w:rFonts w:ascii="Times New Roman" w:eastAsia="宋体" w:hAnsi="Times New Roman" w:cs="Times New Roman"/>
              </w:rPr>
              <w:t>yellow × blue</w:t>
            </w:r>
          </w:p>
        </w:tc>
        <w:tc>
          <w:tcPr>
            <w:tcW w:w="1996" w:type="dxa"/>
          </w:tcPr>
          <w:p w:rsidR="00372EDE" w:rsidRDefault="00372EDE" w:rsidP="00372EDE">
            <w:pPr>
              <w:spacing w:line="360" w:lineRule="auto"/>
              <w:rPr>
                <w:rFonts w:ascii="Times New Roman" w:eastAsia="宋体" w:hAnsi="Times New Roman" w:cs="Times New Roman" w:hint="eastAsia"/>
              </w:rPr>
            </w:pPr>
            <w:r w:rsidRPr="008C5F17">
              <w:rPr>
                <w:rFonts w:ascii="Times New Roman" w:eastAsia="宋体" w:hAnsi="Times New Roman" w:cs="Times New Roman"/>
              </w:rPr>
              <w:t>all lavender</w:t>
            </w:r>
          </w:p>
        </w:tc>
        <w:tc>
          <w:tcPr>
            <w:tcW w:w="3264" w:type="dxa"/>
          </w:tcPr>
          <w:p w:rsidR="00372EDE" w:rsidRDefault="00372EDE" w:rsidP="00372EDE">
            <w:pPr>
              <w:spacing w:line="360" w:lineRule="auto"/>
              <w:rPr>
                <w:rFonts w:ascii="Times New Roman" w:eastAsia="宋体" w:hAnsi="Times New Roman" w:cs="Times New Roman" w:hint="eastAsia"/>
              </w:rPr>
            </w:pPr>
            <w:r w:rsidRPr="008C5F17">
              <w:rPr>
                <w:rFonts w:ascii="Times New Roman" w:eastAsia="宋体" w:hAnsi="Times New Roman" w:cs="Times New Roman"/>
              </w:rPr>
              <w:t>183 lavender, 81 yellow, 59 blue</w:t>
            </w:r>
          </w:p>
        </w:tc>
      </w:tr>
    </w:tbl>
    <w:p w:rsidR="00372EDE" w:rsidRPr="008C5F17" w:rsidRDefault="00372EDE" w:rsidP="00372EDE">
      <w:pPr>
        <w:spacing w:line="360" w:lineRule="auto"/>
        <w:ind w:left="424" w:hangingChars="202" w:hanging="424"/>
        <w:rPr>
          <w:rFonts w:ascii="Times New Roman" w:eastAsia="宋体" w:hAnsi="Times New Roman" w:cs="Times New Roman" w:hint="eastAsia"/>
        </w:rPr>
      </w:pPr>
    </w:p>
    <w:p w:rsidR="008C5F17" w:rsidRPr="008C5F17" w:rsidRDefault="008C5F17" w:rsidP="00372EDE">
      <w:pPr>
        <w:spacing w:line="360" w:lineRule="auto"/>
        <w:ind w:leftChars="202" w:left="707" w:hangingChars="135" w:hanging="283"/>
        <w:rPr>
          <w:rFonts w:ascii="Times New Roman" w:eastAsia="宋体" w:hAnsi="Times New Roman" w:cs="Times New Roman"/>
        </w:rPr>
      </w:pPr>
      <w:r w:rsidRPr="008C5F17">
        <w:rPr>
          <w:rFonts w:ascii="Times New Roman" w:eastAsia="宋体" w:hAnsi="Times New Roman" w:cs="Times New Roman"/>
        </w:rPr>
        <w:t>a. State a hypothesis explaining the inheritance of flower color in painted tongues.</w:t>
      </w:r>
    </w:p>
    <w:p w:rsidR="008C5F17" w:rsidRPr="008C5F17" w:rsidRDefault="008C5F17" w:rsidP="00372EDE">
      <w:pPr>
        <w:spacing w:line="360" w:lineRule="auto"/>
        <w:ind w:leftChars="202" w:left="707" w:hangingChars="135" w:hanging="283"/>
        <w:rPr>
          <w:rFonts w:ascii="Times New Roman" w:eastAsia="宋体" w:hAnsi="Times New Roman" w:cs="Times New Roman"/>
        </w:rPr>
      </w:pPr>
      <w:r w:rsidRPr="008C5F17">
        <w:rPr>
          <w:rFonts w:ascii="Times New Roman" w:eastAsia="宋体" w:hAnsi="Times New Roman" w:cs="Times New Roman"/>
        </w:rPr>
        <w:t>b. Assign genotypes to the parents, F1 progeny, and F2 progeny for all five crosses.</w:t>
      </w:r>
    </w:p>
    <w:p w:rsidR="008C5F17" w:rsidRPr="008C5F17" w:rsidRDefault="008C5F17" w:rsidP="00372EDE">
      <w:pPr>
        <w:spacing w:line="360" w:lineRule="auto"/>
        <w:ind w:leftChars="202" w:left="707" w:hangingChars="135" w:hanging="283"/>
        <w:rPr>
          <w:rFonts w:ascii="Times New Roman" w:eastAsia="宋体" w:hAnsi="Times New Roman" w:cs="Times New Roman"/>
        </w:rPr>
      </w:pPr>
      <w:r w:rsidRPr="008C5F17">
        <w:rPr>
          <w:rFonts w:ascii="Times New Roman" w:eastAsia="宋体" w:hAnsi="Times New Roman" w:cs="Times New Roman"/>
        </w:rPr>
        <w:t>c. In a cross between true-breeding yellow and true-breeding lavender plants, all of the F1 progeny are bronze. If you use these F1 plants to produce an F 2generation, what phenotypes in what ratios would you expect? Are there any genotypes that might produce a phenotype that you cannot predict from earlier experiments, and if so, how might this alter the phenotypic ratios among the F2 progeny?</w:t>
      </w:r>
    </w:p>
    <w:p w:rsidR="008C5F17" w:rsidRPr="008C5F17" w:rsidRDefault="008C5F17" w:rsidP="008C5F17">
      <w:pPr>
        <w:spacing w:line="360" w:lineRule="auto"/>
        <w:rPr>
          <w:rFonts w:ascii="Times New Roman" w:eastAsia="宋体" w:hAnsi="Times New Roman" w:cs="Times New Roman"/>
        </w:rPr>
      </w:pPr>
      <w:bookmarkStart w:id="0" w:name="_GoBack"/>
      <w:bookmarkEnd w:id="0"/>
    </w:p>
    <w:p w:rsidR="004F753E" w:rsidRPr="008C5F17" w:rsidRDefault="004F753E" w:rsidP="008C5F17">
      <w:pPr>
        <w:spacing w:line="360" w:lineRule="auto"/>
        <w:rPr>
          <w:rFonts w:ascii="Times New Roman" w:eastAsia="宋体" w:hAnsi="Times New Roman" w:cs="Times New Roman"/>
        </w:rPr>
      </w:pPr>
    </w:p>
    <w:sectPr w:rsidR="004F753E" w:rsidRPr="008C5F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F17"/>
    <w:rsid w:val="00372EDE"/>
    <w:rsid w:val="004F753E"/>
    <w:rsid w:val="008C5F17"/>
    <w:rsid w:val="00D16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F9116"/>
  <w15:chartTrackingRefBased/>
  <w15:docId w15:val="{E2F5C7CD-189D-4EEF-A7F0-C37F06465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72E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825</Words>
  <Characters>4707</Characters>
  <Application>Microsoft Office Word</Application>
  <DocSecurity>0</DocSecurity>
  <Lines>39</Lines>
  <Paragraphs>11</Paragraphs>
  <ScaleCrop>false</ScaleCrop>
  <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2021-08-16T07:07:00Z</dcterms:created>
  <dcterms:modified xsi:type="dcterms:W3CDTF">2021-08-16T07:52:00Z</dcterms:modified>
</cp:coreProperties>
</file>