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名词解释（15分写出英文名称，中文解释）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基因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产生一条功能性多肽或RNA分子所必需的全部核苷酸序列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退火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单核苷酸多态性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突变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多顺反子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eastAsia="zh-CN"/>
        </w:rPr>
        <w:t>编码多个蛋白质的mRNA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开放阅读框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转染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核酶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具有催化功能的RNA分子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 xml:space="preserve">RNA编辑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lang w:eastAsia="zh-CN"/>
        </w:rPr>
        <w:t>转录后的RNA在编码区发生碱基的加入，丢失或转换等，可以在RNA转录后改变其序列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条件性基因敲除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</w:t>
      </w: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lang w:eastAsia="zh-CN"/>
        </w:rPr>
        <w:t>通过定位重组系统实现特定时间和空间的基因敲除</w:t>
      </w:r>
      <w:bookmarkEnd w:id="0"/>
    </w:p>
    <w:p>
      <w:pPr>
        <w:rPr>
          <w:rFonts w:hint="eastAsia"/>
        </w:rPr>
      </w:pPr>
      <w:r>
        <w:rPr>
          <w:rFonts w:hint="eastAsia"/>
        </w:rPr>
        <w:t>泛素</w:t>
      </w:r>
    </w:p>
    <w:p>
      <w:pPr>
        <w:rPr>
          <w:rFonts w:hint="eastAsia"/>
        </w:rPr>
      </w:pPr>
      <w:r>
        <w:rPr>
          <w:rFonts w:hint="eastAsia"/>
        </w:rPr>
        <w:t>中心法则</w:t>
      </w:r>
    </w:p>
    <w:p>
      <w:pPr>
        <w:rPr>
          <w:rFonts w:hint="eastAsia"/>
        </w:rPr>
      </w:pPr>
      <w:r>
        <w:rPr>
          <w:rFonts w:hint="eastAsia"/>
        </w:rPr>
        <w:t>厘摩</w:t>
      </w:r>
    </w:p>
    <w:p>
      <w:pPr>
        <w:rPr>
          <w:rFonts w:hint="eastAsia"/>
        </w:rPr>
      </w:pPr>
      <w:r>
        <w:rPr>
          <w:rFonts w:hint="eastAsia"/>
        </w:rPr>
        <w:t>分子伴侣</w:t>
      </w:r>
    </w:p>
    <w:p>
      <w:pPr>
        <w:rPr>
          <w:rFonts w:hint="eastAsia"/>
        </w:rPr>
      </w:pPr>
      <w:r>
        <w:rPr>
          <w:rFonts w:hint="eastAsia"/>
        </w:rPr>
        <w:t>编码链</w:t>
      </w:r>
    </w:p>
    <w:p>
      <w:pPr>
        <w:rPr>
          <w:rFonts w:hint="eastAsia"/>
        </w:rPr>
      </w:pPr>
      <w:r>
        <w:rPr>
          <w:rFonts w:hint="eastAsia"/>
        </w:rPr>
        <w:t>模板链</w:t>
      </w:r>
    </w:p>
    <w:p>
      <w:pPr>
        <w:rPr>
          <w:rFonts w:hint="eastAsia"/>
        </w:rPr>
      </w:pPr>
      <w:r>
        <w:rPr>
          <w:rFonts w:hint="eastAsia"/>
        </w:rPr>
        <w:t>凝胶缓滞技术</w:t>
      </w:r>
    </w:p>
    <w:p>
      <w:pPr>
        <w:rPr>
          <w:rFonts w:hint="eastAsia"/>
        </w:rPr>
      </w:pPr>
      <w:r>
        <w:rPr>
          <w:rFonts w:hint="eastAsia"/>
        </w:rPr>
        <w:t>酵母双杂交技术</w:t>
      </w:r>
    </w:p>
    <w:p>
      <w:pPr>
        <w:rPr>
          <w:rFonts w:hint="eastAsia"/>
        </w:rPr>
      </w:pPr>
      <w:r>
        <w:rPr>
          <w:rFonts w:hint="eastAsia"/>
        </w:rPr>
        <w:t>RNA 干扰技术</w:t>
      </w:r>
    </w:p>
    <w:p>
      <w:pPr>
        <w:rPr>
          <w:rFonts w:hint="eastAsia"/>
        </w:rPr>
      </w:pPr>
      <w:r>
        <w:rPr>
          <w:rFonts w:hint="eastAsia"/>
        </w:rPr>
        <w:t>TAIL-PCR</w:t>
      </w:r>
    </w:p>
    <w:p>
      <w:pPr>
        <w:rPr>
          <w:rFonts w:hint="eastAsia"/>
        </w:rPr>
      </w:pPr>
      <w:r>
        <w:rPr>
          <w:rFonts w:hint="eastAsia"/>
        </w:rPr>
        <w:t>蛋白质免疫沉淀</w:t>
      </w:r>
    </w:p>
    <w:p>
      <w:pPr>
        <w:rPr>
          <w:rFonts w:hint="eastAsia"/>
        </w:rPr>
      </w:pPr>
      <w:r>
        <w:rPr>
          <w:rFonts w:hint="eastAsia"/>
        </w:rPr>
        <w:t>染色质免疫沉淀</w:t>
      </w:r>
    </w:p>
    <w:p>
      <w:pPr>
        <w:rPr>
          <w:rFonts w:hint="eastAsia"/>
        </w:rPr>
      </w:pPr>
      <w:r>
        <w:rPr>
          <w:rFonts w:hint="eastAsia"/>
        </w:rPr>
        <w:t>上游启动元件</w:t>
      </w:r>
    </w:p>
    <w:p>
      <w:pPr>
        <w:rPr>
          <w:rFonts w:hint="eastAsia"/>
        </w:rPr>
      </w:pPr>
      <w:r>
        <w:rPr>
          <w:rFonts w:hint="eastAsia"/>
        </w:rPr>
        <w:t>引物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（16）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u w:val="single"/>
          <w:shd w:val="clear" w:fill="FFFFFF"/>
        </w:rPr>
        <w:t>提出DNA双螺旋的实验证据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（至少有三条）</w:t>
      </w:r>
    </w:p>
    <w:p>
      <w:pPr>
        <w:numPr>
          <w:ilvl w:val="0"/>
          <w:numId w:val="0"/>
        </w:numPr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1.X-光衍射实验数据表明DNA是一种规则螺旋结构。2. DNA密度测量说明这种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螺旋结构应有两条链。3. 不论碱基数目多少，G的含量总是与C一样，而A与T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/>
          <w:color w:val="0000FF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也是一样的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组蛋白的甲基化和乙酰化的作用和特点10‘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/>
        </w:rPr>
      </w:pPr>
      <w:r>
        <w:rPr>
          <w:rFonts w:hint="eastAsia"/>
          <w:lang w:val="en-US" w:eastAsia="zh-CN"/>
        </w:rPr>
        <w:t>组蛋白的甲基化修饰方式是最稳定的最广泛的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Tm值由什么决定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（1）G+C的含量（2）溶液中的离子强度（3）DNA的均一性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真核生物转录怎么精确起始和调控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mRNA何时、怎么加polyA，polyA有什么用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大肠杆菌θ环说明什么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当年破译密码子的两种方法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假如你是医生，青霉素、四环素、嘌呤霉素选哪个？（其实没得选，因为抗药性）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谈谈对泛素化的认识8‘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表达载体的要求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qRT-PCR优点和TaqMan相比SYBR有什么优点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正负筛选法是怎么回事(要求用正负筛选法来判断基因是否发生同源重组)2’2’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两种蛋白蛋白相互作用的实验方法和优劣4’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（09-11）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种实验现象说明染色质中 DNA 和蛋白质有作用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 dsRNA 与蛋白质作用没有序列特异性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染色体有什么适合作为遗传物质的性质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原核真核翻译起始区别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原核和真核生物在转录起始的第一步有什么不同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真核生物 mRNA 帽子对翻译起始有什么作用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RNA的功能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链霉素阻断翻译的机制及其结合位点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cDNA 方向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SYBR GreenI 和 Taqman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PolyATtract mRNA 分离纯化原理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完全敲除和条件型敲除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经典遗传学和现代遗传学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知 cDNA3’部分序列，设计测全部序列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基因芯片对分子生物学的意义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等离子表面共振技术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五种碱基的结构式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酵母双杂交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基因定点突变技术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基因芯片技术及应用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为什么 Bard1 和 WUS 基因作用要用超凝胶滞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缓感受态细胞制备的原理和方法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蓝白斑筛选的分子机制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酵母双杂交和免疫沉淀优缺点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蛋白质合成抑制剂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类泛素化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 6 种抑制翻译的方法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蛋白质前体加工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限制性内切酶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cDNA 如何确定方向性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SAGE 的原理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酵母单、双杂交的原理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chromatin immuno-precipitation 的原理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研究DNA和蛋白质作用的三种方法及其优缺点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RNAi 的原理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基因定点突变的原理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wOWZhZTBjYmY1ZDU2ZWVmN2Y5ZTNkMDAzZmM3MTYifQ=="/>
  </w:docVars>
  <w:rsids>
    <w:rsidRoot w:val="00000000"/>
    <w:rsid w:val="749A6720"/>
    <w:rsid w:val="7BC7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2023-11-04T06:49:00Z</dcterms:created>
  <dc:creator>medilxr</dc:creator>
  <cp:lastModifiedBy>随影1416025541</cp:lastModifiedBy>
  <dcterms:modified xsi:type="dcterms:W3CDTF">2023-11-05T07:01:15Z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B0A24F82B64A4A9EBE37F954CCC47707_12</vt:lpwstr>
  </property>
</Properties>
</file>