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pacing w:line="276"/>
        <w:ind w:left="0" w:firstLineChars="20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姓名：__________________    学号：_____________________</w:t>
      </w:r>
    </w:p>
    <w:p>
      <w:pPr>
        <w:pBdr>
          <w:bottom/>
        </w:pBdr>
        <w:snapToGrid/>
        <w:spacing w:line="276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1. 假设虚拟地址为6位（从高位到低位分别记作A5~A0，按字节寻址），数据Cache采用直接映射，可以存放4个Block，每个Block大小4B。我们将A1~A0作为Block Offset，A3~A2作为Block Index。初始时Cache为空，之后有若干次访存请求，访存地址</w:t>
      </w:r>
      <w:r>
        <w:rPr>
          <w:rFonts w:ascii="" w:hAnsi="" w:eastAsia="" w:cs=""/>
          <w:sz w:val="20"/>
        </w:rPr>
        <w:t>（以字节为单位）</w:t>
      </w:r>
      <w:r>
        <w:rPr>
          <w:rFonts w:ascii="" w:hAnsi="" w:eastAsia="" w:cs=""/>
          <w:sz w:val="20"/>
        </w:rPr>
        <w:t>序列为0,1,2,16,17,18,3,19。</w:t>
      </w:r>
    </w:p>
    <w:p>
      <w:pPr>
        <w:pBdr/>
        <w:snapToGrid/>
        <w:spacing w:line="276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(1)上述访存有___</w:t>
      </w:r>
      <w:r>
        <w:rPr>
          <w:rFonts w:ascii="" w:hAnsi="" w:eastAsia="" w:cs=""/>
          <w:color w:val="FF0000"/>
          <w:sz w:val="20"/>
        </w:rPr>
        <w:t>4</w:t>
      </w:r>
      <w:r>
        <w:rPr>
          <w:rFonts w:ascii="" w:hAnsi="" w:eastAsia="" w:cs=""/>
          <w:sz w:val="20"/>
        </w:rPr>
        <w:t>___次Miss，其中第一次Miss属于__</w:t>
      </w:r>
      <w:r>
        <w:rPr>
          <w:rFonts w:ascii="" w:hAnsi="" w:eastAsia="" w:cs=""/>
          <w:color w:val="FF0000"/>
          <w:sz w:val="20"/>
        </w:rPr>
        <w:t>①</w:t>
      </w:r>
      <w:r>
        <w:rPr>
          <w:rFonts w:ascii="" w:hAnsi="" w:eastAsia="" w:cs=""/>
          <w:sz w:val="20"/>
        </w:rPr>
        <w:t>__，最后一次Miss属于__</w:t>
      </w:r>
      <w:r>
        <w:rPr>
          <w:rFonts w:ascii="" w:hAnsi="" w:eastAsia="" w:cs=""/>
          <w:color w:val="FF0000"/>
          <w:sz w:val="20"/>
        </w:rPr>
        <w:t>②</w:t>
      </w:r>
      <w:r>
        <w:rPr>
          <w:rFonts w:ascii="" w:hAnsi="" w:eastAsia="" w:cs=""/>
          <w:sz w:val="20"/>
        </w:rPr>
        <w:t>__？</w:t>
      </w:r>
    </w:p>
    <w:p>
      <w:pPr>
        <w:pBdr/>
        <w:snapToGrid/>
        <w:spacing w:line="276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①Compulsory Miss  ②Conflict Miss  ③Capacity Miss</w:t>
      </w:r>
    </w:p>
    <w:p>
      <w:pPr>
        <w:pBdr/>
        <w:spacing w:line="276"/>
        <w:ind w:left="0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（分别是0,16,3,19对应的访存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，注意Compulsory Miss的定义是首次访问某个Block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）</w:t>
      </w:r>
    </w:p>
    <w:p>
      <w:pPr>
        <w:pBdr/>
        <w:spacing w:line="276"/>
        <w:ind w:left="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(2)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为了解决Ping-pong effect，我们将Cache换成二路组相连Cache，存放Block数不变，Block Index取A2，则上述访存序列有___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2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___次Cache Miss。</w:t>
      </w:r>
    </w:p>
    <w:p>
      <w:pPr>
        <w:pBdr/>
        <w:spacing w:line="276"/>
        <w:ind w:left="0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（分别是0,16对应的访存）</w:t>
      </w:r>
    </w:p>
    <w:p>
      <w:pPr>
        <w:pBdr>
          <w:bottom/>
        </w:pBdr>
        <w:spacing w:line="276"/>
        <w:ind w:left="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 xml:space="preserve">2.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（单选）选择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正确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的选项：SRAM相较于DRAM 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能耗更低 B. 密度更低 C. 速度更慢 D. 价格更低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10, Lecture 6. 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3. （单选）下面说法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Multi-level Cache Hierarchy有助于减少Cache的Miss penalty。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Early Restart和Critical Word First都减少了Cache的Miss penalty。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Virtually Indexed Cache在Miss之后才进行地址翻译，从而减少了Cache的Miss penalty。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Compiler可以提升代码的时空局部性，从而降低Cache的Miss rate。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66, Lecture 6.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Virtually Indexed Cache减少了Cache的Hit Time。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4. （单选）下面说法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D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对DRAM Cell的读操作可能使其内容丢失。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通常SRAM Cell由6个晶体管组成，DRAM Cell由1个晶体管和1个电容组成。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在没有数据访问的情况下，DRAM Cell的内容也可能丢失。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DDR在异步DRAM的基础上，利用了时钟上升和下降沿进行传输，使其带宽提升一倍。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>Slide 30, Lecture 7. DDR基于时钟信号，是基于同步DRAM的。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5. （单选）下列说法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A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Linux采用宏内核架构，相较于微内核架构更安全。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微内核架构将大部分系统功能作为用户态服务，组件通信开销相较于宏内核架构更大。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内核层次化划分中，设备驱动对应的安全风险最高，将其划分到高风险模块层并逐个隔离管控。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通过指令集数据隔离访问能力，内核域可以授权驱动域直接访问其共享内存，无需共享数据同步。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宏内核架构将大量系统服务集成在内核中，某个组件出现漏洞时，往往可以利用该漏洞获得整个系统的权限，因此宏内核架构在安全性上可能不如微内核架构。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shjalb" w:default="true">
    <w:name w:val="Normal"/>
    <w:basedOn w:val=""/>
    <w:next w:val=""/>
    <w:pPr>
      <w:widowControl w:val="false"/>
      <w:jc w:val="left"/>
    </w:pPr>
  </w:style>
  <w:style w:type="paragraph" w:styleId="5znyks" w:default="true">
    <w:name w:val="Normal"/>
    <w:basedOn w:val=""/>
    <w:next w:val=""/>
    <w:pPr>
      <w:widowControl w:val="false"/>
      <w:jc w:val="left"/>
    </w:pPr>
  </w:style>
  <w:style w:type="table" w:styleId="tyz6zc">
    <w:name w:val="Table Grid"/>
    <w:basedOn w:val="call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all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2024-11-29T13:14:48Z</dcterms:created>
  <dcterms:modified xsi:type="dcterms:W3CDTF">2024-11-29T13:14:48Z</dcterms:modified>
</cp:coreProperties>
</file>