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Bdr>
          <w:bottom/>
        </w:pBdr>
        <w:spacing w:line="276"/>
        <w:ind w:left="0" w:firstLineChars="200"/>
        <w:rPr>
          <w:rFonts w:ascii="" w:hAnsi="" w:eastAsia="" w:cs=""/>
          <w:sz w:val="20"/>
        </w:rPr>
      </w:pPr>
      <w:r>
        <w:rPr>
          <w:rFonts w:ascii="" w:hAnsi="" w:eastAsia="" w:cs=""/>
          <w:sz w:val="20"/>
        </w:rPr>
        <w:t>姓名：__________________    学号：_____________________</w:t>
      </w:r>
    </w:p>
    <w:p>
      <w:pPr>
        <w:numPr/>
        <w:pBdr>
          <w:bottom/>
        </w:pBdr>
        <w:spacing w:line="276"/>
        <w:ind w:left="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sz w:val="20"/>
        </w:rPr>
        <w:t xml:space="preserve">1.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MESI协议一般用于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 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 Cache。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A.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Write-Through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 B.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Write-Back C. Write allocate D. Write non-allocate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>Slide 42, Lecture 8.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sz w:val="20"/>
        </w:rPr>
        <w:t xml:space="preserve">2.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下面说法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的是：____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C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A.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Flash使用浮栅中电子的数量来表示信息。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B.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MLC Flash programming使用多次Program&amp;Verify的方式（ISPP）控制浮栅中电子数量。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C.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NAND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Flash read操作中，对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不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需要读取其数据的晶体管，控制端电压为0。</w:t>
      </w:r>
    </w:p>
    <w:p>
      <w:pPr>
        <w:numPr/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D.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浮栅中电子数量较多时，通过Flash Cell的电流更小，Flash Cell表现出来的电阻更大。</w:t>
      </w:r>
    </w:p>
    <w:p>
      <w:pPr>
        <w:numPr/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</w:t>
      </w:r>
      <w:r>
        <w:rPr>
          <w:rFonts w:ascii="" w:hAnsi="" w:eastAsia="" w:cs=""/>
          <w:color w:val="FF0000"/>
          <w:sz w:val="20"/>
        </w:rPr>
        <w:t>44</w:t>
      </w:r>
      <w:r>
        <w:rPr>
          <w:rFonts w:ascii="" w:hAnsi="" w:eastAsia="" w:cs=""/>
          <w:color w:val="FF0000"/>
          <w:sz w:val="20"/>
        </w:rPr>
        <w:t xml:space="preserve">, Lecture </w:t>
      </w:r>
      <w:r>
        <w:rPr>
          <w:rFonts w:ascii="" w:hAnsi="" w:eastAsia="" w:cs=""/>
          <w:color w:val="FF0000"/>
          <w:sz w:val="20"/>
        </w:rPr>
        <w:t>9</w:t>
      </w:r>
      <w:r>
        <w:rPr>
          <w:rFonts w:ascii="" w:hAnsi="" w:eastAsia="" w:cs=""/>
          <w:color w:val="FF0000"/>
          <w:sz w:val="20"/>
        </w:rPr>
        <w:t xml:space="preserve">. </w:t>
      </w:r>
      <w:r>
        <w:rPr>
          <w:rFonts w:ascii="" w:hAnsi="" w:eastAsia="" w:cs=""/>
          <w:color w:val="FF0000"/>
          <w:sz w:val="20"/>
        </w:rPr>
        <w:t>需要施加Vpass使其导通，因为NAND Flash中Cell是串联的，其他的晶体管都导通，才能使需要读取其数据的晶体管两端分别和Ground Line与Bit Line联通，数据才能被传送到Bit Line上。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3. （单选）下面说法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错误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的是：____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D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A.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PCM在结晶态时内部结构排列更有序，电阻更低。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B.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PCM MLC用结晶程度不同的四个状态来表示2 bits的数据。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C.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可以用刷新的方法解决PCM MLC中的Resistance drift问题。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D.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相变材料会自发从非晶态转化为结晶态，所以常温下PCM的Set state更稳定。</w:t>
      </w:r>
    </w:p>
    <w:p>
      <w:pPr>
        <w:pBdr>
          <w:bottom/>
        </w:pBdr>
        <w:snapToGrid/>
        <w:spacing w:line="276"/>
        <w:rPr>
          <w:rFonts w:ascii="" w:hAnsi="" w:eastAsia="" w:cs=""/>
          <w:color w:val="FF0000"/>
          <w:sz w:val="20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</w:t>
      </w:r>
      <w:r>
        <w:rPr>
          <w:rFonts w:ascii="" w:hAnsi="" w:eastAsia="" w:cs=""/>
          <w:color w:val="FF0000"/>
          <w:sz w:val="20"/>
        </w:rPr>
        <w:t>52&amp;101</w:t>
      </w:r>
      <w:r>
        <w:rPr>
          <w:rFonts w:ascii="" w:hAnsi="" w:eastAsia="" w:cs=""/>
          <w:color w:val="FF0000"/>
          <w:sz w:val="20"/>
        </w:rPr>
        <w:t xml:space="preserve">, Lecture </w:t>
      </w:r>
      <w:r>
        <w:rPr>
          <w:rFonts w:ascii="" w:hAnsi="" w:eastAsia="" w:cs=""/>
          <w:color w:val="FF0000"/>
          <w:sz w:val="20"/>
        </w:rPr>
        <w:t>9</w:t>
      </w:r>
      <w:r>
        <w:rPr>
          <w:rFonts w:ascii="" w:hAnsi="" w:eastAsia="" w:cs=""/>
          <w:color w:val="FF0000"/>
          <w:sz w:val="20"/>
        </w:rPr>
        <w:t xml:space="preserve">. </w:t>
      </w:r>
      <w:r>
        <w:rPr>
          <w:rFonts w:ascii="" w:hAnsi="" w:eastAsia="" w:cs=""/>
          <w:color w:val="FF0000"/>
          <w:sz w:val="20"/>
        </w:rPr>
        <w:t>这个现象主要在高温发生。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4.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（单选）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考虑以下在两个处理器上并行执行的代码片段。假设所有变量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最初都设置为0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，并且所有变量都是共享的。 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处理器1：{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x = 1; y = z;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 }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处理器2：{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y = 2; z = x;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 }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假设我们采用Sequential consistency model，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那么在两个处理器执行完所有代码片段之后，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以下___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组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变量取值是</w:t>
      </w:r>
      <w:r>
        <w:rPr>
          <w:rFonts w:ascii="" w:hAnsi="" w:eastAsia="" w:cs=""/>
          <w:b/>
          <w:i w:val="false"/>
          <w:strike w:val="false"/>
          <w:color w:val="333333"/>
          <w:spacing w:val="0"/>
          <w:sz w:val="20"/>
          <w:u w:val="none"/>
        </w:rPr>
        <w:t>不可能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的。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A.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x = 1, y = 2, z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.</w:t>
      </w:r>
    </w:p>
    <w:p>
      <w:pPr>
        <w:numPr/>
        <w:pBdr>
          <w:bottom/>
        </w:pBdr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B.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x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, y = 2, z = 0.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C.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x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, y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0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, z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0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.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D.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x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, y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, z =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.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Sequential consistency model中，来自同个处理器的操作保持着它们在处理器中被指定的顺序。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A. 可以按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x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y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z;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y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2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z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x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;的顺序执行。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B. z = 0说明z = x;先于x = 1;执行，故只能是y = 2; z = x; x = 1; y = z;从而y = 0;矛盾。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C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. 可以按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y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2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z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x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x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y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z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;的顺序执行。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D. 可以按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y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2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x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1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z =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x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; 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y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 xml:space="preserve"> = z;的顺序执行。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 xml:space="preserve">5. 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考虑一个基于MESI协议的缓存一致性系统，有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三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个处理器P1和P2，它们各自拥有独立的缓存。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初始时P1和P2共享某个数据块，P3没有这个数据块，现在P3想要写这个数据块，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那么：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P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3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's snooper发送了___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BusRd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X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___信号，P2's snooper获取了该信号，并用__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Flush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*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___操作回应。P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3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的缓存中，该数据块对应的条目的状态从___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I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___变为___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M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___；P2的缓存中，该数据块对应的条目状态从___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S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___变为___</w:t>
      </w:r>
      <w:r>
        <w:rPr>
          <w:rFonts w:ascii="" w:hAnsi="" w:eastAsia="" w:cs=""/>
          <w:i w:val="false"/>
          <w:strike w:val="false"/>
          <w:color w:val="FF0000"/>
          <w:spacing w:val="0"/>
          <w:sz w:val="20"/>
          <w:u w:val="none"/>
        </w:rPr>
        <w:t>I</w:t>
      </w: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___。</w:t>
      </w:r>
    </w:p>
    <w:p>
      <w:pPr>
        <w:pBdr/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  <w:t>参考：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sz w:val="20"/>
          <w:u w:val="none"/>
        </w:rPr>
        <w:t>BusRd: PrRd misses the cache</w:t>
      </w:r>
    </w:p>
    <w:p>
      <w:pPr>
        <w:pBdr/>
        <w:snapToGrid/>
        <w:spacing w:line="24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BusRdX: PrWr is issued to a line which is not in the E or M states</w:t>
      </w:r>
    </w:p>
    <w:p>
      <w:p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sz w:val="20"/>
          <w:u w:val="none"/>
        </w:rPr>
        <w:t>Flush: flush data on the bus (both memory and requestor will grab the copy)</w:t>
      </w:r>
    </w:p>
    <w:p>
      <w:pPr>
        <w:pBdr/>
        <w:snapToGrid/>
        <w:spacing w:line="240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Flush*: flush for data supplier, no action for other sharers</w:t>
      </w:r>
    </w:p>
    <w:p>
      <w:pPr>
        <w:pBdr>
          <w:bottom/>
        </w:pBdr>
        <w:snapToGrid/>
        <w:spacing w:line="276"/>
        <w:rPr>
          <w:rFonts w:ascii="" w:hAnsi="" w:eastAsia="" w:cs=""/>
          <w:i w:val="false"/>
          <w:strike w:val="false"/>
          <w:color w:val="333333"/>
          <w:spacing w:val="0"/>
          <w:sz w:val="20"/>
          <w:u w:val="none"/>
        </w:rPr>
      </w:pPr>
      <w:r>
        <w:rPr>
          <w:rFonts w:ascii="" w:hAnsi="" w:eastAsia="" w:cs=""/>
          <w:color w:val="FF0000"/>
          <w:sz w:val="20"/>
        </w:rPr>
        <w:t>参考</w:t>
      </w:r>
      <w:r>
        <w:rPr>
          <w:rFonts w:ascii="" w:hAnsi="" w:eastAsia="" w:cs=""/>
          <w:color w:val="FF0000"/>
          <w:sz w:val="20"/>
        </w:rPr>
        <w:t xml:space="preserve">Slide </w:t>
      </w:r>
      <w:r>
        <w:rPr>
          <w:rFonts w:ascii="" w:hAnsi="" w:eastAsia="" w:cs=""/>
          <w:color w:val="FF0000"/>
          <w:sz w:val="20"/>
        </w:rPr>
        <w:t>57</w:t>
      </w:r>
      <w:r>
        <w:rPr>
          <w:rFonts w:ascii="" w:hAnsi="" w:eastAsia="" w:cs=""/>
          <w:color w:val="FF0000"/>
          <w:sz w:val="20"/>
        </w:rPr>
        <w:t xml:space="preserve">, Lecture 8. 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shjalb" w:default="true">
    <w:name w:val="Normal"/>
    <w:basedOn w:val=""/>
    <w:next w:val=""/>
    <w:pPr>
      <w:widowControl w:val="false"/>
      <w:jc w:val="left"/>
    </w:pPr>
  </w:style>
  <w:style w:type="table" w:styleId="tyz6zc">
    <w:name w:val="Table Grid"/>
    <w:basedOn w:val="calla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alla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5znyks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2024-12-08T16:13:21Z</dcterms:created>
  <dcterms:modified xsi:type="dcterms:W3CDTF">2024-12-08T16:13:21Z</dcterms:modified>
</cp:coreProperties>
</file>