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1DB99" w14:textId="133D7D51" w:rsidR="001E3799" w:rsidRPr="00AB46E9" w:rsidRDefault="001F299C" w:rsidP="000414E0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28"/>
          <w:szCs w:val="36"/>
        </w:rPr>
      </w:pPr>
      <w:bookmarkStart w:id="0" w:name="OLE_LINK1"/>
      <w:r w:rsidRPr="00AB46E9">
        <w:rPr>
          <w:rFonts w:ascii="Times New Roman" w:eastAsia="SimSun" w:hAnsi="Times New Roman" w:cs="Times New Roman"/>
          <w:b/>
          <w:bCs/>
          <w:sz w:val="28"/>
          <w:szCs w:val="36"/>
        </w:rPr>
        <w:t>GST</w:t>
      </w:r>
      <w:r w:rsidR="001E3799" w:rsidRPr="00AB46E9">
        <w:rPr>
          <w:rFonts w:ascii="Times New Roman" w:eastAsia="SimSun" w:hAnsi="Times New Roman" w:cs="Times New Roman"/>
          <w:b/>
          <w:bCs/>
          <w:sz w:val="28"/>
          <w:szCs w:val="36"/>
        </w:rPr>
        <w:t>酶活数据分析报告</w:t>
      </w:r>
    </w:p>
    <w:bookmarkEnd w:id="0"/>
    <w:p w14:paraId="74680AEA" w14:textId="46811701" w:rsidR="001E3799" w:rsidRPr="00AB46E9" w:rsidRDefault="001E3799" w:rsidP="000414E0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24"/>
          <w:lang w:val="en-US"/>
        </w:rPr>
      </w:pPr>
      <w:r w:rsidRPr="00AB46E9">
        <w:rPr>
          <w:rFonts w:ascii="Times New Roman" w:eastAsia="SimSun" w:hAnsi="Times New Roman" w:cs="Times New Roman"/>
          <w:b/>
          <w:bCs/>
          <w:sz w:val="24"/>
          <w:szCs w:val="32"/>
        </w:rPr>
        <w:t>小组成员：</w:t>
      </w:r>
    </w:p>
    <w:p w14:paraId="58DC03BF" w14:textId="559EEC22" w:rsidR="00F169A4" w:rsidRPr="00AB46E9" w:rsidRDefault="00F169A4" w:rsidP="00433362">
      <w:pPr>
        <w:pStyle w:val="ListParagraph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eastAsia="SimSun" w:hAnsi="Times New Roman" w:cs="Times New Roman"/>
          <w:b/>
          <w:bCs/>
          <w:szCs w:val="21"/>
        </w:rPr>
      </w:pPr>
      <w:bookmarkStart w:id="1" w:name="OLE_LINK2"/>
      <w:r w:rsidRPr="00AB46E9">
        <w:rPr>
          <w:rFonts w:ascii="Times New Roman" w:eastAsia="SimSun" w:hAnsi="Times New Roman" w:cs="Times New Roman"/>
          <w:b/>
          <w:bCs/>
          <w:szCs w:val="21"/>
        </w:rPr>
        <w:t>内容</w:t>
      </w:r>
    </w:p>
    <w:bookmarkEnd w:id="1"/>
    <w:p w14:paraId="3BB23095" w14:textId="37529919" w:rsidR="00F169A4" w:rsidRPr="00AB46E9" w:rsidRDefault="00F169A4" w:rsidP="00F169A4">
      <w:pPr>
        <w:pStyle w:val="ListParagraph"/>
        <w:numPr>
          <w:ilvl w:val="1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Cs w:val="21"/>
          <w:lang w:val="en-US"/>
        </w:rPr>
      </w:pPr>
      <w:r w:rsidRPr="00AB46E9">
        <w:rPr>
          <w:rFonts w:ascii="Calibri" w:eastAsia="SimSun" w:hAnsi="Calibri" w:cs="Calibri"/>
          <w:b/>
          <w:bCs/>
          <w:szCs w:val="21"/>
          <w:lang w:val="en-US"/>
        </w:rPr>
        <w:t>﻿</w:t>
      </w:r>
      <w:bookmarkStart w:id="2" w:name="OLE_LINK3"/>
      <w:r w:rsidR="00567636" w:rsidRPr="00AB46E9">
        <w:rPr>
          <w:rFonts w:ascii="Times New Roman" w:eastAsia="SimSun" w:hAnsi="Times New Roman" w:cs="Times New Roman"/>
          <w:b/>
          <w:bCs/>
          <w:szCs w:val="21"/>
          <w:lang w:val="en-US"/>
        </w:rPr>
        <w:t>兔肝谷胱甘肽转硫酶</w:t>
      </w:r>
      <w:r w:rsidR="00567636" w:rsidRPr="00AB46E9">
        <w:rPr>
          <w:rFonts w:ascii="Times New Roman" w:eastAsia="SimSun" w:hAnsi="Times New Roman" w:cs="Times New Roman"/>
          <w:b/>
          <w:bCs/>
          <w:szCs w:val="21"/>
          <w:lang w:val="en-US"/>
        </w:rPr>
        <w:t>GST</w:t>
      </w:r>
      <w:r w:rsidR="00567636" w:rsidRPr="00AB46E9">
        <w:rPr>
          <w:rFonts w:ascii="Times New Roman" w:eastAsia="SimSun" w:hAnsi="Times New Roman" w:cs="Times New Roman"/>
          <w:b/>
          <w:bCs/>
          <w:szCs w:val="21"/>
          <w:lang w:val="en-US"/>
        </w:rPr>
        <w:t>酶活力测定结果</w:t>
      </w:r>
      <w:bookmarkEnd w:id="2"/>
    </w:p>
    <w:p w14:paraId="2F5361F6" w14:textId="746C4B64" w:rsidR="0016278F" w:rsidRDefault="00567636" w:rsidP="0016278F">
      <w:pPr>
        <w:pStyle w:val="ListParagraph"/>
        <w:numPr>
          <w:ilvl w:val="1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Cs w:val="21"/>
          <w:lang w:val="en-US"/>
        </w:rPr>
      </w:pPr>
      <w:r w:rsidRPr="00AB46E9">
        <w:rPr>
          <w:rFonts w:ascii="Calibri" w:eastAsia="SimSun" w:hAnsi="Calibri" w:cs="Calibri"/>
          <w:b/>
          <w:bCs/>
          <w:szCs w:val="21"/>
          <w:lang w:val="en-US"/>
        </w:rPr>
        <w:t>﻿</w:t>
      </w:r>
      <w:bookmarkStart w:id="3" w:name="OLE_LINK4"/>
      <w:r w:rsidRPr="00AB46E9">
        <w:rPr>
          <w:rFonts w:ascii="Times New Roman" w:eastAsia="SimSun" w:hAnsi="Times New Roman" w:cs="Times New Roman"/>
          <w:b/>
          <w:bCs/>
          <w:szCs w:val="21"/>
          <w:lang w:val="en-US"/>
        </w:rPr>
        <w:t>比较不同</w:t>
      </w:r>
      <w:r w:rsidR="001D78C1">
        <w:rPr>
          <w:rFonts w:ascii="Times New Roman" w:eastAsia="SimSun" w:hAnsi="Times New Roman" w:cs="Times New Roman" w:hint="eastAsia"/>
          <w:b/>
          <w:bCs/>
          <w:szCs w:val="21"/>
          <w:lang w:val="en-US"/>
        </w:rPr>
        <w:t>匀浆</w:t>
      </w:r>
      <w:r w:rsidRPr="00AB46E9">
        <w:rPr>
          <w:rFonts w:ascii="Times New Roman" w:eastAsia="SimSun" w:hAnsi="Times New Roman" w:cs="Times New Roman"/>
          <w:b/>
          <w:bCs/>
          <w:szCs w:val="21"/>
          <w:lang w:val="en-US"/>
        </w:rPr>
        <w:t>方法以及不同</w:t>
      </w:r>
      <w:r w:rsidRPr="00AB46E9">
        <w:rPr>
          <w:rFonts w:ascii="Times New Roman" w:eastAsia="SimSun" w:hAnsi="Times New Roman" w:cs="Times New Roman"/>
          <w:b/>
          <w:bCs/>
          <w:szCs w:val="21"/>
          <w:lang w:val="en-US"/>
        </w:rPr>
        <w:t>pH</w:t>
      </w:r>
      <w:r w:rsidRPr="00AB46E9">
        <w:rPr>
          <w:rFonts w:ascii="Times New Roman" w:eastAsia="SimSun" w:hAnsi="Times New Roman" w:cs="Times New Roman"/>
          <w:b/>
          <w:bCs/>
          <w:szCs w:val="21"/>
          <w:lang w:val="en-US"/>
        </w:rPr>
        <w:t>下酶活的差异</w:t>
      </w:r>
      <w:bookmarkEnd w:id="3"/>
    </w:p>
    <w:p w14:paraId="66D69D52" w14:textId="62971478" w:rsidR="0016278F" w:rsidRPr="0016278F" w:rsidRDefault="0016278F" w:rsidP="0016278F">
      <w:pPr>
        <w:pStyle w:val="ListParagraph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eastAsia="SimSun" w:hAnsi="Times New Roman" w:cs="Times New Roman"/>
          <w:b/>
          <w:bCs/>
          <w:szCs w:val="21"/>
        </w:rPr>
      </w:pPr>
      <w:r w:rsidRPr="0016278F">
        <w:rPr>
          <w:rFonts w:ascii="Times New Roman" w:eastAsia="SimSun" w:hAnsi="Times New Roman" w:cs="Times New Roman" w:hint="eastAsia"/>
          <w:b/>
          <w:bCs/>
          <w:szCs w:val="21"/>
          <w:lang w:val="en-US"/>
        </w:rPr>
        <w:t>代码解读</w:t>
      </w:r>
    </w:p>
    <w:p w14:paraId="525E4F78" w14:textId="16ADA069" w:rsidR="0016278F" w:rsidRPr="0016278F" w:rsidRDefault="0016278F" w:rsidP="0016278F">
      <w:pPr>
        <w:spacing w:line="360" w:lineRule="auto"/>
        <w:rPr>
          <w:rFonts w:ascii="Times New Roman" w:eastAsia="SimSun" w:hAnsi="Times New Roman" w:cs="Times New Roman"/>
          <w:szCs w:val="21"/>
          <w:lang w:val="en-US"/>
        </w:rPr>
      </w:pPr>
      <w:r>
        <w:rPr>
          <w:rFonts w:ascii="Times New Roman" w:eastAsia="SimSun" w:hAnsi="Times New Roman" w:cs="Times New Roman"/>
          <w:szCs w:val="21"/>
          <w:lang w:val="en-US"/>
        </w:rPr>
        <w:tab/>
      </w:r>
      <w:r w:rsidRPr="0016278F">
        <w:rPr>
          <w:rFonts w:ascii="Times New Roman" w:eastAsia="SimSun" w:hAnsi="Times New Roman" w:cs="Times New Roman" w:hint="eastAsia"/>
          <w:szCs w:val="21"/>
          <w:lang w:val="en-US"/>
        </w:rPr>
        <w:t>我们小组使用</w:t>
      </w:r>
      <w:r w:rsidRPr="0016278F">
        <w:rPr>
          <w:rFonts w:ascii="Times New Roman" w:eastAsia="SimSun" w:hAnsi="Times New Roman" w:cs="Times New Roman" w:hint="eastAsia"/>
          <w:szCs w:val="21"/>
          <w:lang w:val="en-US"/>
        </w:rPr>
        <w:t>R</w:t>
      </w:r>
      <w:r w:rsidRPr="0016278F">
        <w:rPr>
          <w:rFonts w:ascii="Times New Roman" w:eastAsia="SimSun" w:hAnsi="Times New Roman" w:cs="Times New Roman" w:hint="eastAsia"/>
          <w:szCs w:val="21"/>
          <w:lang w:val="en-US"/>
        </w:rPr>
        <w:t>内置的</w:t>
      </w:r>
      <w:r w:rsidR="00F07EE4">
        <w:rPr>
          <w:rFonts w:ascii="Times New Roman" w:eastAsia="SimSun" w:hAnsi="Times New Roman" w:cs="Times New Roman" w:hint="eastAsia"/>
          <w:szCs w:val="21"/>
          <w:lang w:val="en-US"/>
        </w:rPr>
        <w:t>R</w:t>
      </w:r>
      <w:r w:rsidR="00F07EE4">
        <w:rPr>
          <w:rFonts w:ascii="Times New Roman" w:eastAsia="SimSun" w:hAnsi="Times New Roman" w:cs="Times New Roman"/>
          <w:szCs w:val="21"/>
          <w:lang w:val="en-US"/>
        </w:rPr>
        <w:t xml:space="preserve"> N</w:t>
      </w:r>
      <w:r w:rsidRPr="0016278F">
        <w:rPr>
          <w:rFonts w:ascii="Times New Roman" w:eastAsia="SimSun" w:hAnsi="Times New Roman" w:cs="Times New Roman" w:hint="eastAsia"/>
          <w:szCs w:val="21"/>
          <w:lang w:val="en-US"/>
        </w:rPr>
        <w:t>otebook</w:t>
      </w:r>
      <w:r w:rsidRPr="0016278F">
        <w:rPr>
          <w:rFonts w:ascii="Times New Roman" w:eastAsia="SimSun" w:hAnsi="Times New Roman" w:cs="Times New Roman" w:hint="eastAsia"/>
          <w:szCs w:val="21"/>
          <w:lang w:val="en-US"/>
        </w:rPr>
        <w:t>进行数据分析</w:t>
      </w:r>
      <w:r w:rsidR="0071121C">
        <w:rPr>
          <w:rFonts w:ascii="Times New Roman" w:eastAsia="SimSun" w:hAnsi="Times New Roman" w:cs="Times New Roman" w:hint="eastAsia"/>
          <w:szCs w:val="21"/>
          <w:lang w:val="en-US"/>
        </w:rPr>
        <w:t>，代码具体实现常见附件。</w:t>
      </w:r>
    </w:p>
    <w:p w14:paraId="47BDCB71" w14:textId="2041E420" w:rsidR="0016278F" w:rsidRPr="0016278F" w:rsidRDefault="0016278F" w:rsidP="0016278F">
      <w:pPr>
        <w:pStyle w:val="ListParagraph"/>
        <w:numPr>
          <w:ilvl w:val="1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Cs w:val="21"/>
          <w:lang w:val="en-US"/>
        </w:rPr>
      </w:pPr>
      <w:r w:rsidRPr="0016278F">
        <w:rPr>
          <w:rFonts w:ascii="Times New Roman" w:eastAsia="SimSun" w:hAnsi="Times New Roman" w:cs="Times New Roman" w:hint="eastAsia"/>
          <w:b/>
          <w:bCs/>
          <w:szCs w:val="21"/>
          <w:lang w:val="en-US"/>
        </w:rPr>
        <w:t>环境设置</w:t>
      </w:r>
    </w:p>
    <w:p w14:paraId="49F2B7B9" w14:textId="6008EF0F" w:rsidR="0016278F" w:rsidRPr="0016278F" w:rsidRDefault="0016278F" w:rsidP="0016278F">
      <w:pPr>
        <w:spacing w:line="360" w:lineRule="auto"/>
        <w:jc w:val="left"/>
        <w:rPr>
          <w:rFonts w:ascii="Consolas" w:eastAsia="SimSun" w:hAnsi="Consolas" w:cs="Consolas"/>
          <w:color w:val="A5A5A5" w:themeColor="accent3"/>
          <w:szCs w:val="21"/>
          <w:lang w:val="en-US"/>
        </w:rPr>
      </w:pPr>
      <w:r>
        <w:rPr>
          <w:rFonts w:ascii="Times New Roman" w:eastAsia="SimSun" w:hAnsi="Times New Roman" w:cs="Times New Roman"/>
          <w:b/>
          <w:bCs/>
          <w:szCs w:val="21"/>
          <w:lang w:val="en-US"/>
        </w:rPr>
        <w:tab/>
      </w:r>
      <w:r w:rsidRPr="0016278F">
        <w:rPr>
          <w:rFonts w:ascii="Consolas" w:eastAsia="SimSun" w:hAnsi="Consolas" w:cs="Consolas"/>
          <w:szCs w:val="21"/>
          <w:lang w:val="en-US"/>
        </w:rPr>
        <w:t xml:space="preserve">library(tidyverse)  </w:t>
      </w:r>
      <w:r w:rsidRPr="0016278F">
        <w:rPr>
          <w:rFonts w:ascii="Consolas" w:eastAsia="SimSun" w:hAnsi="Consolas" w:cs="Consolas"/>
          <w:i/>
          <w:iCs/>
          <w:color w:val="A5A5A5" w:themeColor="accent3"/>
          <w:szCs w:val="21"/>
          <w:lang w:val="en-US"/>
        </w:rPr>
        <w:t># import tidyverse</w:t>
      </w:r>
    </w:p>
    <w:p w14:paraId="7F7F098C" w14:textId="580557DF" w:rsidR="0016278F" w:rsidRPr="0016278F" w:rsidRDefault="0016278F" w:rsidP="0016278F">
      <w:pPr>
        <w:pStyle w:val="ListParagraph"/>
        <w:numPr>
          <w:ilvl w:val="1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Cs w:val="21"/>
          <w:lang w:val="en-US"/>
        </w:rPr>
      </w:pPr>
      <w:r w:rsidRPr="0016278F">
        <w:rPr>
          <w:rFonts w:ascii="Times New Roman" w:eastAsia="SimSun" w:hAnsi="Times New Roman" w:cs="Times New Roman" w:hint="eastAsia"/>
          <w:b/>
          <w:bCs/>
          <w:szCs w:val="21"/>
          <w:lang w:val="en-US"/>
        </w:rPr>
        <w:t>数据预处理</w:t>
      </w:r>
    </w:p>
    <w:p w14:paraId="1C689F02" w14:textId="51C8059D" w:rsidR="0016278F" w:rsidRPr="0016278F" w:rsidRDefault="0016278F" w:rsidP="0016278F">
      <w:pPr>
        <w:rPr>
          <w:rFonts w:ascii="Consolas" w:eastAsia="SimSun" w:hAnsi="Consolas" w:cs="Consolas"/>
          <w:i/>
          <w:iCs/>
          <w:color w:val="A5A5A5" w:themeColor="accent3"/>
          <w:szCs w:val="21"/>
          <w:lang w:val="en-US"/>
        </w:rPr>
      </w:pPr>
      <w:r>
        <w:rPr>
          <w:rFonts w:ascii="Times New Roman" w:eastAsia="SimSun" w:hAnsi="Times New Roman" w:cs="Times New Roman"/>
          <w:b/>
          <w:bCs/>
          <w:szCs w:val="21"/>
          <w:lang w:val="en-US"/>
        </w:rPr>
        <w:tab/>
      </w:r>
      <w:r w:rsidRPr="0016278F">
        <w:rPr>
          <w:rFonts w:ascii="Consolas" w:eastAsia="SimSun" w:hAnsi="Consolas" w:cs="Consolas"/>
          <w:i/>
          <w:iCs/>
          <w:color w:val="A5A5A5" w:themeColor="accent3"/>
          <w:szCs w:val="21"/>
          <w:lang w:val="en-US"/>
        </w:rPr>
        <w:t># load data from disk</w:t>
      </w:r>
    </w:p>
    <w:p w14:paraId="0C0FF424" w14:textId="7B6D8404" w:rsidR="0016278F" w:rsidRPr="0016278F" w:rsidRDefault="0016278F" w:rsidP="0016278F">
      <w:pPr>
        <w:rPr>
          <w:rFonts w:ascii="Consolas" w:eastAsia="SimSun" w:hAnsi="Consolas" w:cs="Consolas"/>
          <w:szCs w:val="21"/>
          <w:lang w:val="en-US"/>
        </w:rPr>
      </w:pPr>
      <w:r w:rsidRPr="0016278F">
        <w:rPr>
          <w:rFonts w:ascii="Times New Roman" w:eastAsia="SimSun" w:hAnsi="Times New Roman" w:cs="Times New Roman"/>
          <w:szCs w:val="21"/>
          <w:lang w:val="en-US"/>
        </w:rPr>
        <w:tab/>
      </w:r>
      <w:r w:rsidRPr="0016278F">
        <w:rPr>
          <w:rFonts w:ascii="Consolas" w:eastAsia="SimSun" w:hAnsi="Consolas" w:cs="Consolas"/>
          <w:szCs w:val="21"/>
          <w:lang w:val="en-US"/>
        </w:rPr>
        <w:t>enzymeActivityData &lt;- read.csv("./result-Total.csv")</w:t>
      </w:r>
    </w:p>
    <w:p w14:paraId="5B15B835" w14:textId="336E8D95" w:rsidR="0016278F" w:rsidRPr="0016278F" w:rsidRDefault="0016278F" w:rsidP="0016278F">
      <w:pPr>
        <w:rPr>
          <w:rFonts w:ascii="Consolas" w:eastAsia="SimSun" w:hAnsi="Consolas" w:cs="Consolas"/>
          <w:i/>
          <w:iCs/>
          <w:color w:val="A5A5A5" w:themeColor="accent3"/>
          <w:szCs w:val="21"/>
          <w:lang w:val="en-US"/>
        </w:rPr>
      </w:pPr>
      <w:r>
        <w:rPr>
          <w:rFonts w:ascii="Times New Roman" w:eastAsia="SimSun" w:hAnsi="Times New Roman" w:cs="Times New Roman"/>
          <w:b/>
          <w:bCs/>
          <w:szCs w:val="21"/>
          <w:lang w:val="en-US"/>
        </w:rPr>
        <w:tab/>
      </w:r>
      <w:r w:rsidRPr="0016278F">
        <w:rPr>
          <w:rFonts w:ascii="Consolas" w:eastAsia="SimSun" w:hAnsi="Consolas" w:cs="Consolas"/>
          <w:i/>
          <w:iCs/>
          <w:color w:val="A5A5A5" w:themeColor="accent3"/>
          <w:szCs w:val="21"/>
          <w:lang w:val="en-US"/>
        </w:rPr>
        <w:t># drop useless data</w:t>
      </w:r>
    </w:p>
    <w:p w14:paraId="5E1870B5" w14:textId="2A88A2D8" w:rsidR="0016278F" w:rsidRPr="0016278F" w:rsidRDefault="0016278F" w:rsidP="0016278F">
      <w:pPr>
        <w:rPr>
          <w:rFonts w:ascii="Consolas" w:eastAsia="SimSun" w:hAnsi="Consolas" w:cs="Consolas"/>
          <w:szCs w:val="21"/>
          <w:lang w:val="en-US"/>
        </w:rPr>
      </w:pPr>
      <w:r>
        <w:rPr>
          <w:rFonts w:ascii="Times New Roman" w:eastAsia="SimSun" w:hAnsi="Times New Roman" w:cs="Times New Roman"/>
          <w:b/>
          <w:bCs/>
          <w:szCs w:val="21"/>
          <w:lang w:val="en-US"/>
        </w:rPr>
        <w:tab/>
      </w:r>
      <w:r w:rsidRPr="0016278F">
        <w:rPr>
          <w:rFonts w:ascii="Consolas" w:eastAsia="SimSun" w:hAnsi="Consolas" w:cs="Consolas"/>
          <w:szCs w:val="21"/>
          <w:lang w:val="en-US"/>
        </w:rPr>
        <w:t xml:space="preserve">enzymeActivityData = enzymeActivityData[, 1:7] </w:t>
      </w:r>
    </w:p>
    <w:p w14:paraId="6AA8AEB0" w14:textId="62030FF9" w:rsidR="0016278F" w:rsidRPr="0016278F" w:rsidRDefault="0016278F" w:rsidP="0016278F">
      <w:pPr>
        <w:rPr>
          <w:rFonts w:ascii="Consolas" w:eastAsia="SimSun" w:hAnsi="Consolas" w:cs="Consolas"/>
          <w:i/>
          <w:iCs/>
          <w:color w:val="A5A5A5" w:themeColor="accent3"/>
          <w:szCs w:val="21"/>
          <w:lang w:val="en-US"/>
        </w:rPr>
      </w:pPr>
      <w:r>
        <w:rPr>
          <w:rFonts w:ascii="Consolas" w:eastAsia="SimSun" w:hAnsi="Consolas" w:cs="Consolas"/>
          <w:szCs w:val="21"/>
          <w:lang w:val="en-US"/>
        </w:rPr>
        <w:tab/>
      </w:r>
      <w:r w:rsidRPr="0016278F">
        <w:rPr>
          <w:rFonts w:ascii="Consolas" w:eastAsia="SimSun" w:hAnsi="Consolas" w:cs="Consolas"/>
          <w:i/>
          <w:iCs/>
          <w:color w:val="A5A5A5" w:themeColor="accent3"/>
          <w:szCs w:val="21"/>
          <w:lang w:val="en-US"/>
        </w:rPr>
        <w:t># group by different factors (pH or different homogenizers)</w:t>
      </w:r>
    </w:p>
    <w:p w14:paraId="64427518" w14:textId="56DBF4B6" w:rsidR="0016278F" w:rsidRPr="0016278F" w:rsidRDefault="0016278F" w:rsidP="0016278F">
      <w:pPr>
        <w:rPr>
          <w:rFonts w:ascii="Consolas" w:eastAsia="SimSun" w:hAnsi="Consolas" w:cs="Consolas"/>
          <w:szCs w:val="21"/>
          <w:lang w:val="en-US"/>
        </w:rPr>
      </w:pPr>
      <w:r>
        <w:rPr>
          <w:rFonts w:ascii="Consolas" w:eastAsia="SimSun" w:hAnsi="Consolas" w:cs="Consolas"/>
          <w:szCs w:val="21"/>
          <w:lang w:val="en-US"/>
        </w:rPr>
        <w:tab/>
      </w:r>
      <w:r w:rsidRPr="0016278F">
        <w:rPr>
          <w:rFonts w:ascii="Consolas" w:eastAsia="SimSun" w:hAnsi="Consolas" w:cs="Consolas"/>
          <w:szCs w:val="21"/>
          <w:lang w:val="en-US"/>
        </w:rPr>
        <w:t>method = enzymeActivityData[enzymeActivityData$Method_Group == 0,]</w:t>
      </w:r>
    </w:p>
    <w:p w14:paraId="7884995B" w14:textId="2F73B019" w:rsidR="0016278F" w:rsidRPr="0016278F" w:rsidRDefault="0016278F" w:rsidP="0016278F">
      <w:pPr>
        <w:rPr>
          <w:rFonts w:ascii="Consolas" w:eastAsia="SimSun" w:hAnsi="Consolas" w:cs="Consolas"/>
          <w:szCs w:val="21"/>
          <w:lang w:val="en-US"/>
        </w:rPr>
      </w:pPr>
      <w:r>
        <w:rPr>
          <w:rFonts w:ascii="Consolas" w:eastAsia="SimSun" w:hAnsi="Consolas" w:cs="Consolas"/>
          <w:szCs w:val="21"/>
          <w:lang w:val="en-US"/>
        </w:rPr>
        <w:tab/>
      </w:r>
      <w:r w:rsidRPr="0016278F">
        <w:rPr>
          <w:rFonts w:ascii="Consolas" w:eastAsia="SimSun" w:hAnsi="Consolas" w:cs="Consolas"/>
          <w:szCs w:val="21"/>
          <w:lang w:val="en-US"/>
        </w:rPr>
        <w:t>pH = enzymeActivityData[enzymeActivityData$Method_Group == 1,]</w:t>
      </w:r>
    </w:p>
    <w:p w14:paraId="10865C71" w14:textId="653BB8C3" w:rsidR="0016278F" w:rsidRPr="0016278F" w:rsidRDefault="0016278F" w:rsidP="0016278F">
      <w:pPr>
        <w:pStyle w:val="ListParagraph"/>
        <w:numPr>
          <w:ilvl w:val="1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Cs w:val="21"/>
          <w:lang w:val="en-US"/>
        </w:rPr>
      </w:pPr>
      <w:r w:rsidRPr="0016278F">
        <w:rPr>
          <w:rFonts w:ascii="Times New Roman" w:eastAsia="SimSun" w:hAnsi="Times New Roman" w:cs="Times New Roman" w:hint="eastAsia"/>
          <w:b/>
          <w:bCs/>
          <w:szCs w:val="21"/>
          <w:lang w:val="en-US"/>
        </w:rPr>
        <w:t>数据可视化</w:t>
      </w:r>
    </w:p>
    <w:p w14:paraId="0D950277" w14:textId="66B70E60" w:rsidR="0016278F" w:rsidRPr="0016278F" w:rsidRDefault="0016278F" w:rsidP="0016278F">
      <w:pPr>
        <w:rPr>
          <w:rFonts w:ascii="Consolas" w:eastAsia="SimSun" w:hAnsi="Consolas" w:cs="Consolas"/>
          <w:i/>
          <w:iCs/>
          <w:color w:val="A5A5A5" w:themeColor="accent3"/>
          <w:szCs w:val="21"/>
          <w:lang w:val="en-US"/>
        </w:rPr>
      </w:pPr>
      <w:r>
        <w:rPr>
          <w:rFonts w:ascii="Times New Roman" w:eastAsia="SimSun" w:hAnsi="Times New Roman" w:cs="Times New Roman"/>
          <w:b/>
          <w:bCs/>
          <w:szCs w:val="21"/>
          <w:lang w:val="en-US"/>
        </w:rPr>
        <w:tab/>
      </w:r>
      <w:r w:rsidRPr="0016278F">
        <w:rPr>
          <w:rFonts w:ascii="Consolas" w:eastAsia="SimSun" w:hAnsi="Consolas" w:cs="Consolas"/>
          <w:i/>
          <w:iCs/>
          <w:color w:val="A5A5A5" w:themeColor="accent3"/>
          <w:szCs w:val="21"/>
          <w:lang w:val="en-US"/>
        </w:rPr>
        <w:t xml:space="preserve"># boxplot </w:t>
      </w:r>
      <w:r w:rsidR="00AB7844">
        <w:rPr>
          <w:rFonts w:ascii="Consolas" w:eastAsia="SimSun" w:hAnsi="Consolas" w:cs="Consolas" w:hint="eastAsia"/>
          <w:i/>
          <w:iCs/>
          <w:color w:val="A5A5A5" w:themeColor="accent3"/>
          <w:szCs w:val="21"/>
          <w:lang w:val="en-US"/>
        </w:rPr>
        <w:t>of</w:t>
      </w:r>
      <w:r w:rsidRPr="0016278F">
        <w:rPr>
          <w:rFonts w:ascii="Consolas" w:eastAsia="SimSun" w:hAnsi="Consolas" w:cs="Consolas"/>
          <w:i/>
          <w:iCs/>
          <w:color w:val="A5A5A5" w:themeColor="accent3"/>
          <w:szCs w:val="21"/>
          <w:lang w:val="en-US"/>
        </w:rPr>
        <w:t xml:space="preserve"> normalized pH groups</w:t>
      </w:r>
    </w:p>
    <w:p w14:paraId="517E5136" w14:textId="1B71325E" w:rsidR="0016278F" w:rsidRDefault="0016278F" w:rsidP="0016278F">
      <w:pPr>
        <w:jc w:val="left"/>
        <w:rPr>
          <w:rFonts w:ascii="Consolas" w:eastAsia="SimSun" w:hAnsi="Consolas" w:cs="Consolas"/>
          <w:szCs w:val="21"/>
          <w:lang w:val="en-US"/>
        </w:rPr>
      </w:pPr>
      <w:r>
        <w:rPr>
          <w:rFonts w:ascii="Consolas" w:eastAsia="SimSun" w:hAnsi="Consolas" w:cs="Consolas"/>
          <w:szCs w:val="21"/>
          <w:lang w:val="en-US"/>
        </w:rPr>
        <w:tab/>
      </w:r>
      <w:r w:rsidRPr="0016278F">
        <w:rPr>
          <w:rFonts w:ascii="Consolas" w:eastAsia="SimSun" w:hAnsi="Consolas" w:cs="Consolas"/>
          <w:szCs w:val="21"/>
          <w:lang w:val="en-US"/>
        </w:rPr>
        <w:t xml:space="preserve">boxplot_pH_avg_norm &lt;- ggplot(pH, aes(x = Method, y = </w:t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</w:p>
    <w:p w14:paraId="288C578A" w14:textId="6594206D" w:rsidR="0016278F" w:rsidRPr="0016278F" w:rsidRDefault="0016278F" w:rsidP="0016278F">
      <w:pPr>
        <w:jc w:val="left"/>
        <w:rPr>
          <w:rFonts w:ascii="Consolas" w:eastAsia="SimSun" w:hAnsi="Consolas" w:cs="Consolas"/>
          <w:szCs w:val="21"/>
          <w:lang w:val="en-US"/>
        </w:rPr>
      </w:pP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 w:rsidRPr="0016278F">
        <w:rPr>
          <w:rFonts w:ascii="Consolas" w:eastAsia="SimSun" w:hAnsi="Consolas" w:cs="Consolas"/>
          <w:szCs w:val="21"/>
          <w:lang w:val="en-US"/>
        </w:rPr>
        <w:t>Enzyme_Activity_avg_norm, color = Method))</w:t>
      </w:r>
    </w:p>
    <w:p w14:paraId="4E6AE7BA" w14:textId="77777777" w:rsidR="00A0784E" w:rsidRDefault="0016278F" w:rsidP="0016278F">
      <w:pPr>
        <w:rPr>
          <w:rFonts w:ascii="Consolas" w:eastAsia="SimSun" w:hAnsi="Consolas" w:cs="Consolas"/>
          <w:szCs w:val="21"/>
          <w:lang w:val="en-US"/>
        </w:rPr>
      </w:pPr>
      <w:r>
        <w:rPr>
          <w:rFonts w:ascii="Consolas" w:eastAsia="SimSun" w:hAnsi="Consolas" w:cs="Consolas"/>
          <w:szCs w:val="21"/>
          <w:lang w:val="en-US"/>
        </w:rPr>
        <w:tab/>
      </w:r>
      <w:r w:rsidRPr="0016278F">
        <w:rPr>
          <w:rFonts w:ascii="Consolas" w:eastAsia="SimSun" w:hAnsi="Consolas" w:cs="Consolas"/>
          <w:szCs w:val="21"/>
          <w:lang w:val="en-US"/>
        </w:rPr>
        <w:t xml:space="preserve">boxplot_pH_norm &lt;- boxplot_pH_avg_norm + geom_boxplot() + </w:t>
      </w:r>
    </w:p>
    <w:p w14:paraId="633FC1A6" w14:textId="77777777" w:rsidR="00A0784E" w:rsidRDefault="00A0784E" w:rsidP="0016278F">
      <w:pPr>
        <w:rPr>
          <w:rFonts w:ascii="Consolas" w:eastAsia="SimSun" w:hAnsi="Consolas" w:cs="Consolas"/>
          <w:szCs w:val="21"/>
          <w:lang w:val="en-US"/>
        </w:rPr>
      </w:pP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 w:rsidR="0016278F" w:rsidRPr="0016278F">
        <w:rPr>
          <w:rFonts w:ascii="Consolas" w:eastAsia="SimSun" w:hAnsi="Consolas" w:cs="Consolas"/>
          <w:szCs w:val="21"/>
          <w:lang w:val="en-US"/>
        </w:rPr>
        <w:t xml:space="preserve">geom_jitter(width = 0.2, alpha = 0.8) + </w:t>
      </w:r>
    </w:p>
    <w:p w14:paraId="2B07077A" w14:textId="5B009E0B" w:rsidR="0016278F" w:rsidRPr="0016278F" w:rsidRDefault="00A0784E" w:rsidP="0016278F">
      <w:pPr>
        <w:rPr>
          <w:rFonts w:ascii="Consolas" w:eastAsia="SimSun" w:hAnsi="Consolas" w:cs="Consolas"/>
          <w:szCs w:val="21"/>
          <w:lang w:val="en-US"/>
        </w:rPr>
      </w:pP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 w:rsidR="0016278F" w:rsidRPr="0016278F">
        <w:rPr>
          <w:rFonts w:ascii="Consolas" w:eastAsia="SimSun" w:hAnsi="Consolas" w:cs="Consolas"/>
          <w:szCs w:val="21"/>
          <w:lang w:val="en-US"/>
        </w:rPr>
        <w:t>labs(x = "pH", y = "Enzyme Activity")</w:t>
      </w:r>
    </w:p>
    <w:p w14:paraId="41160981" w14:textId="4C5E8B25" w:rsidR="0016278F" w:rsidRPr="0016278F" w:rsidRDefault="0016278F" w:rsidP="0016278F">
      <w:pPr>
        <w:rPr>
          <w:rFonts w:ascii="Consolas" w:eastAsia="SimSun" w:hAnsi="Consolas" w:cs="Consolas"/>
          <w:szCs w:val="21"/>
          <w:lang w:val="en-US"/>
        </w:rPr>
      </w:pPr>
      <w:r>
        <w:rPr>
          <w:rFonts w:ascii="Consolas" w:eastAsia="SimSun" w:hAnsi="Consolas" w:cs="Consolas"/>
          <w:szCs w:val="21"/>
          <w:lang w:val="en-US"/>
        </w:rPr>
        <w:tab/>
      </w:r>
      <w:r w:rsidRPr="0016278F">
        <w:rPr>
          <w:rFonts w:ascii="Consolas" w:eastAsia="SimSun" w:hAnsi="Consolas" w:cs="Consolas"/>
          <w:szCs w:val="21"/>
          <w:lang w:val="en-US"/>
        </w:rPr>
        <w:t>ggsave("boxplot_pH_norm.pdf", plot = boxplot_pH_norm, device = "pdf")</w:t>
      </w:r>
    </w:p>
    <w:p w14:paraId="0577780D" w14:textId="32781A35" w:rsidR="0016278F" w:rsidRPr="0016278F" w:rsidRDefault="0016278F" w:rsidP="0016278F">
      <w:pPr>
        <w:rPr>
          <w:rFonts w:ascii="Consolas" w:eastAsia="SimSun" w:hAnsi="Consolas" w:cs="Consolas"/>
          <w:i/>
          <w:iCs/>
          <w:color w:val="A5A5A5" w:themeColor="accent3"/>
          <w:szCs w:val="21"/>
          <w:lang w:val="en-US"/>
        </w:rPr>
      </w:pPr>
      <w:r>
        <w:rPr>
          <w:rFonts w:ascii="Consolas" w:eastAsia="SimSun" w:hAnsi="Consolas" w:cs="Consolas"/>
          <w:szCs w:val="21"/>
          <w:lang w:val="en-US"/>
        </w:rPr>
        <w:tab/>
      </w:r>
      <w:r w:rsidRPr="0016278F">
        <w:rPr>
          <w:rFonts w:ascii="Consolas" w:eastAsia="SimSun" w:hAnsi="Consolas" w:cs="Consolas"/>
          <w:i/>
          <w:iCs/>
          <w:color w:val="A5A5A5" w:themeColor="accent3"/>
          <w:szCs w:val="21"/>
          <w:lang w:val="en-US"/>
        </w:rPr>
        <w:t xml:space="preserve"># boxplot </w:t>
      </w:r>
      <w:r w:rsidR="00AB7844">
        <w:rPr>
          <w:rFonts w:ascii="Consolas" w:eastAsia="SimSun" w:hAnsi="Consolas" w:cs="Consolas"/>
          <w:i/>
          <w:iCs/>
          <w:color w:val="A5A5A5" w:themeColor="accent3"/>
          <w:szCs w:val="21"/>
          <w:lang w:val="en-US"/>
        </w:rPr>
        <w:t>of</w:t>
      </w:r>
      <w:r w:rsidRPr="0016278F">
        <w:rPr>
          <w:rFonts w:ascii="Consolas" w:eastAsia="SimSun" w:hAnsi="Consolas" w:cs="Consolas"/>
          <w:i/>
          <w:iCs/>
          <w:color w:val="A5A5A5" w:themeColor="accent3"/>
          <w:szCs w:val="21"/>
          <w:lang w:val="en-US"/>
        </w:rPr>
        <w:t xml:space="preserve"> normalized homogenizers groups</w:t>
      </w:r>
    </w:p>
    <w:p w14:paraId="27CCE62B" w14:textId="77777777" w:rsidR="0016278F" w:rsidRDefault="0016278F" w:rsidP="0016278F">
      <w:pPr>
        <w:rPr>
          <w:rFonts w:ascii="Consolas" w:eastAsia="SimSun" w:hAnsi="Consolas" w:cs="Consolas"/>
          <w:szCs w:val="21"/>
          <w:lang w:val="en-US"/>
        </w:rPr>
      </w:pPr>
      <w:r>
        <w:rPr>
          <w:rFonts w:ascii="Consolas" w:eastAsia="SimSun" w:hAnsi="Consolas" w:cs="Consolas"/>
          <w:szCs w:val="21"/>
          <w:lang w:val="en-US"/>
        </w:rPr>
        <w:tab/>
      </w:r>
      <w:r w:rsidRPr="0016278F">
        <w:rPr>
          <w:rFonts w:ascii="Consolas" w:eastAsia="SimSun" w:hAnsi="Consolas" w:cs="Consolas"/>
          <w:szCs w:val="21"/>
          <w:lang w:val="en-US"/>
        </w:rPr>
        <w:t xml:space="preserve">boxplot_method_avg_norm &lt;- ggplot(method, aes(x = Method, y = </w:t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</w:p>
    <w:p w14:paraId="53454A90" w14:textId="553CD506" w:rsidR="0016278F" w:rsidRPr="0016278F" w:rsidRDefault="0016278F" w:rsidP="0016278F">
      <w:pPr>
        <w:rPr>
          <w:rFonts w:ascii="Consolas" w:eastAsia="SimSun" w:hAnsi="Consolas" w:cs="Consolas"/>
          <w:szCs w:val="21"/>
          <w:lang w:val="en-US"/>
        </w:rPr>
      </w:pP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 w:rsidRPr="0016278F">
        <w:rPr>
          <w:rFonts w:ascii="Consolas" w:eastAsia="SimSun" w:hAnsi="Consolas" w:cs="Consolas"/>
          <w:szCs w:val="21"/>
          <w:lang w:val="en-US"/>
        </w:rPr>
        <w:t>Enzyme_Activity_avg_norm, color = Method))</w:t>
      </w:r>
    </w:p>
    <w:p w14:paraId="5D5BC301" w14:textId="77777777" w:rsidR="0016278F" w:rsidRDefault="0016278F" w:rsidP="0016278F">
      <w:pPr>
        <w:rPr>
          <w:rFonts w:ascii="Consolas" w:eastAsia="SimSun" w:hAnsi="Consolas" w:cs="Consolas"/>
          <w:szCs w:val="21"/>
          <w:lang w:val="en-US"/>
        </w:rPr>
      </w:pPr>
      <w:r>
        <w:rPr>
          <w:rFonts w:ascii="Consolas" w:eastAsia="SimSun" w:hAnsi="Consolas" w:cs="Consolas"/>
          <w:szCs w:val="21"/>
          <w:lang w:val="en-US"/>
        </w:rPr>
        <w:tab/>
      </w:r>
      <w:r w:rsidRPr="0016278F">
        <w:rPr>
          <w:rFonts w:ascii="Consolas" w:eastAsia="SimSun" w:hAnsi="Consolas" w:cs="Consolas"/>
          <w:szCs w:val="21"/>
          <w:lang w:val="en-US"/>
        </w:rPr>
        <w:t xml:space="preserve">boxplot_method_norm &lt;- boxplot_method_avg_norm + geom_boxplot() + </w:t>
      </w:r>
    </w:p>
    <w:p w14:paraId="75506575" w14:textId="02C2A71C" w:rsidR="0016278F" w:rsidRDefault="0016278F" w:rsidP="0016278F">
      <w:pPr>
        <w:rPr>
          <w:rFonts w:ascii="Consolas" w:eastAsia="SimSun" w:hAnsi="Consolas" w:cs="Consolas"/>
          <w:szCs w:val="21"/>
          <w:lang w:val="en-US"/>
        </w:rPr>
      </w:pP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 w:rsidRPr="0016278F">
        <w:rPr>
          <w:rFonts w:ascii="Consolas" w:eastAsia="SimSun" w:hAnsi="Consolas" w:cs="Consolas"/>
          <w:szCs w:val="21"/>
          <w:lang w:val="en-US"/>
        </w:rPr>
        <w:t xml:space="preserve">geom_jitter(width = 0.2, alpha = 0.8) + </w:t>
      </w:r>
    </w:p>
    <w:p w14:paraId="244A46DD" w14:textId="0EB356D2" w:rsidR="0016278F" w:rsidRPr="0016278F" w:rsidRDefault="0016278F" w:rsidP="0016278F">
      <w:pPr>
        <w:rPr>
          <w:rFonts w:ascii="Consolas" w:eastAsia="SimSun" w:hAnsi="Consolas" w:cs="Consolas"/>
          <w:szCs w:val="21"/>
          <w:lang w:val="en-US"/>
        </w:rPr>
      </w:pP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>
        <w:rPr>
          <w:rFonts w:ascii="Consolas" w:eastAsia="SimSun" w:hAnsi="Consolas" w:cs="Consolas"/>
          <w:szCs w:val="21"/>
          <w:lang w:val="en-US"/>
        </w:rPr>
        <w:tab/>
      </w:r>
      <w:r w:rsidRPr="0016278F">
        <w:rPr>
          <w:rFonts w:ascii="Consolas" w:eastAsia="SimSun" w:hAnsi="Consolas" w:cs="Consolas"/>
          <w:szCs w:val="21"/>
          <w:lang w:val="en-US"/>
        </w:rPr>
        <w:t>labs(x = "Method", y = "Enzyme Activity")</w:t>
      </w:r>
    </w:p>
    <w:p w14:paraId="5757FC0D" w14:textId="27BF3600" w:rsidR="0016278F" w:rsidRPr="0016278F" w:rsidRDefault="0016278F" w:rsidP="0016278F">
      <w:pPr>
        <w:rPr>
          <w:rFonts w:ascii="Consolas" w:eastAsia="SimSun" w:hAnsi="Consolas" w:cs="Consolas"/>
          <w:szCs w:val="21"/>
          <w:lang w:val="en-US"/>
        </w:rPr>
      </w:pPr>
      <w:r>
        <w:rPr>
          <w:rFonts w:ascii="Consolas" w:eastAsia="SimSun" w:hAnsi="Consolas" w:cs="Consolas"/>
          <w:szCs w:val="21"/>
          <w:lang w:val="en-US"/>
        </w:rPr>
        <w:tab/>
      </w:r>
      <w:r w:rsidRPr="0016278F">
        <w:rPr>
          <w:rFonts w:ascii="Consolas" w:eastAsia="SimSun" w:hAnsi="Consolas" w:cs="Consolas"/>
          <w:szCs w:val="21"/>
          <w:lang w:val="en-US"/>
        </w:rPr>
        <w:t>ggsave("boxplot_method_norm.pdf", plot = boxplot_method_norm, device = "pdf")</w:t>
      </w:r>
    </w:p>
    <w:p w14:paraId="31B71DC9" w14:textId="65B6EC55" w:rsidR="0016278F" w:rsidRPr="0016278F" w:rsidRDefault="0016278F" w:rsidP="0016278F">
      <w:pPr>
        <w:pStyle w:val="ListParagraph"/>
        <w:numPr>
          <w:ilvl w:val="1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Cs w:val="21"/>
          <w:lang w:val="en-US"/>
        </w:rPr>
      </w:pPr>
      <w:r>
        <w:rPr>
          <w:rFonts w:ascii="Times New Roman" w:eastAsia="SimSun" w:hAnsi="Times New Roman" w:cs="Times New Roman" w:hint="eastAsia"/>
          <w:b/>
          <w:bCs/>
          <w:szCs w:val="21"/>
          <w:lang w:val="en-US"/>
        </w:rPr>
        <w:t>显著性分析</w:t>
      </w:r>
    </w:p>
    <w:p w14:paraId="58FE64B6" w14:textId="53B39428" w:rsidR="0016278F" w:rsidRPr="0016278F" w:rsidRDefault="0016278F" w:rsidP="0016278F">
      <w:pPr>
        <w:rPr>
          <w:rFonts w:ascii="Consolas" w:eastAsia="SimSun" w:hAnsi="Consolas" w:cs="Consolas"/>
          <w:i/>
          <w:iCs/>
          <w:color w:val="A5A5A5" w:themeColor="accent3"/>
          <w:szCs w:val="21"/>
          <w:lang w:val="en-US"/>
        </w:rPr>
      </w:pPr>
      <w:r>
        <w:rPr>
          <w:rFonts w:ascii="Consolas" w:eastAsia="SimSun" w:hAnsi="Consolas" w:cs="Consolas"/>
          <w:i/>
          <w:iCs/>
          <w:color w:val="A5A5A5" w:themeColor="accent3"/>
          <w:szCs w:val="21"/>
          <w:lang w:val="en-US"/>
        </w:rPr>
        <w:tab/>
      </w:r>
      <w:r w:rsidRPr="0016278F">
        <w:rPr>
          <w:rFonts w:ascii="Consolas" w:eastAsia="SimSun" w:hAnsi="Consolas" w:cs="Consolas"/>
          <w:i/>
          <w:iCs/>
          <w:color w:val="A5A5A5" w:themeColor="accent3"/>
          <w:szCs w:val="21"/>
          <w:lang w:val="en-US"/>
        </w:rPr>
        <w:t># ANOVA on the two factors</w:t>
      </w:r>
    </w:p>
    <w:p w14:paraId="326A78E7" w14:textId="61289F60" w:rsidR="0016278F" w:rsidRPr="0016278F" w:rsidRDefault="0016278F" w:rsidP="0016278F">
      <w:pPr>
        <w:rPr>
          <w:rFonts w:ascii="Consolas" w:eastAsia="SimSun" w:hAnsi="Consolas" w:cs="Consolas"/>
          <w:szCs w:val="21"/>
          <w:lang w:val="en-US"/>
        </w:rPr>
      </w:pPr>
      <w:r>
        <w:rPr>
          <w:rFonts w:ascii="Consolas" w:eastAsia="SimSun" w:hAnsi="Consolas" w:cs="Consolas"/>
          <w:szCs w:val="21"/>
          <w:lang w:val="en-US"/>
        </w:rPr>
        <w:tab/>
      </w:r>
      <w:r w:rsidRPr="0016278F">
        <w:rPr>
          <w:rFonts w:ascii="Consolas" w:eastAsia="SimSun" w:hAnsi="Consolas" w:cs="Consolas"/>
          <w:szCs w:val="21"/>
          <w:lang w:val="en-US"/>
        </w:rPr>
        <w:t>anova1 &lt;- aov(Enzyme_Activity_avg_norm~Method, method)</w:t>
      </w:r>
    </w:p>
    <w:p w14:paraId="4A047166" w14:textId="77777777" w:rsidR="0016278F" w:rsidRDefault="0016278F" w:rsidP="0016278F">
      <w:pPr>
        <w:rPr>
          <w:rFonts w:ascii="Consolas" w:eastAsia="SimSun" w:hAnsi="Consolas" w:cs="Consolas"/>
          <w:szCs w:val="21"/>
          <w:lang w:val="en-US"/>
        </w:rPr>
      </w:pPr>
      <w:r>
        <w:rPr>
          <w:rFonts w:ascii="Consolas" w:eastAsia="SimSun" w:hAnsi="Consolas" w:cs="Consolas"/>
          <w:szCs w:val="21"/>
          <w:lang w:val="en-US"/>
        </w:rPr>
        <w:tab/>
      </w:r>
      <w:r w:rsidRPr="0016278F">
        <w:rPr>
          <w:rFonts w:ascii="Consolas" w:eastAsia="SimSun" w:hAnsi="Consolas" w:cs="Consolas"/>
          <w:szCs w:val="21"/>
          <w:lang w:val="en-US"/>
        </w:rPr>
        <w:t>summary(anova1)</w:t>
      </w:r>
    </w:p>
    <w:p w14:paraId="748AA693" w14:textId="77777777" w:rsidR="0016278F" w:rsidRDefault="0016278F" w:rsidP="0016278F">
      <w:pPr>
        <w:rPr>
          <w:rFonts w:ascii="Consolas" w:eastAsia="SimSun" w:hAnsi="Consolas" w:cs="Consolas"/>
          <w:szCs w:val="21"/>
          <w:lang w:val="en-US"/>
        </w:rPr>
      </w:pPr>
      <w:r>
        <w:rPr>
          <w:rFonts w:ascii="Consolas" w:eastAsia="SimSun" w:hAnsi="Consolas" w:cs="Consolas"/>
          <w:szCs w:val="21"/>
          <w:lang w:val="en-US"/>
        </w:rPr>
        <w:tab/>
      </w:r>
      <w:r w:rsidRPr="0016278F">
        <w:rPr>
          <w:rFonts w:ascii="Consolas" w:eastAsia="SimSun" w:hAnsi="Consolas" w:cs="Consolas"/>
          <w:szCs w:val="21"/>
          <w:lang w:val="en-US"/>
        </w:rPr>
        <w:t>anova2 &lt;- aov(Enzyme_Activity_avg_norm~Method, pH)</w:t>
      </w:r>
    </w:p>
    <w:p w14:paraId="0E0EF637" w14:textId="26866C4C" w:rsidR="0016278F" w:rsidRPr="0016278F" w:rsidRDefault="0016278F" w:rsidP="0016278F">
      <w:pPr>
        <w:rPr>
          <w:rFonts w:ascii="Consolas" w:eastAsia="SimSun" w:hAnsi="Consolas" w:cs="Consolas"/>
          <w:szCs w:val="21"/>
          <w:lang w:val="en-US"/>
        </w:rPr>
      </w:pPr>
      <w:r>
        <w:rPr>
          <w:rFonts w:ascii="Consolas" w:eastAsia="SimSun" w:hAnsi="Consolas" w:cs="Consolas"/>
          <w:szCs w:val="21"/>
          <w:lang w:val="en-US"/>
        </w:rPr>
        <w:tab/>
      </w:r>
      <w:r w:rsidRPr="0016278F">
        <w:rPr>
          <w:rFonts w:ascii="Consolas" w:eastAsia="SimSun" w:hAnsi="Consolas" w:cs="Consolas"/>
          <w:szCs w:val="21"/>
          <w:lang w:val="en-US"/>
        </w:rPr>
        <w:t>summary(anova2)</w:t>
      </w:r>
    </w:p>
    <w:p w14:paraId="08A7217B" w14:textId="7E533317" w:rsidR="00433362" w:rsidRPr="00AB46E9" w:rsidRDefault="000414E0" w:rsidP="00433362">
      <w:pPr>
        <w:pStyle w:val="ListParagraph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eastAsia="SimSun" w:hAnsi="Times New Roman" w:cs="Times New Roman"/>
          <w:b/>
          <w:bCs/>
          <w:szCs w:val="21"/>
        </w:rPr>
      </w:pPr>
      <w:bookmarkStart w:id="4" w:name="OLE_LINK5"/>
      <w:r w:rsidRPr="00AB46E9">
        <w:rPr>
          <w:rFonts w:ascii="Times New Roman" w:eastAsia="SimSun" w:hAnsi="Times New Roman" w:cs="Times New Roman"/>
          <w:b/>
          <w:bCs/>
          <w:szCs w:val="21"/>
        </w:rPr>
        <w:lastRenderedPageBreak/>
        <w:t>数据分析结果</w:t>
      </w:r>
      <w:bookmarkEnd w:id="4"/>
    </w:p>
    <w:p w14:paraId="2BE72ACB" w14:textId="76F51C1F" w:rsidR="001F299C" w:rsidRPr="00AB46E9" w:rsidRDefault="001D78C1" w:rsidP="001F299C">
      <w:pPr>
        <w:pStyle w:val="ListParagraph"/>
        <w:numPr>
          <w:ilvl w:val="1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Cs w:val="21"/>
          <w:lang w:val="en-US"/>
        </w:rPr>
      </w:pPr>
      <w:bookmarkStart w:id="5" w:name="OLE_LINK6"/>
      <w:r w:rsidRPr="00AB46E9">
        <w:rPr>
          <w:rFonts w:ascii="Times New Roman" w:eastAsia="SimSun" w:hAnsi="Times New Roman" w:cs="Times New Roman"/>
          <w:b/>
          <w:bCs/>
          <w:szCs w:val="21"/>
          <w:lang w:val="en-US"/>
        </w:rPr>
        <w:t>酶活力测定结果</w:t>
      </w:r>
      <w:r w:rsidR="001F299C" w:rsidRPr="00AB46E9">
        <w:rPr>
          <w:rFonts w:ascii="Times New Roman" w:eastAsia="SimSun" w:hAnsi="Times New Roman" w:cs="Times New Roman"/>
          <w:b/>
          <w:bCs/>
          <w:szCs w:val="21"/>
          <w:lang w:val="en-US"/>
        </w:rPr>
        <w:t>可视化</w:t>
      </w:r>
    </w:p>
    <w:bookmarkEnd w:id="5"/>
    <w:p w14:paraId="7A054C64" w14:textId="0805A005" w:rsidR="001F299C" w:rsidRPr="00AB46E9" w:rsidRDefault="005372B3" w:rsidP="001F299C">
      <w:pPr>
        <w:spacing w:line="360" w:lineRule="auto"/>
        <w:rPr>
          <w:rFonts w:ascii="Times New Roman" w:eastAsia="SimSun" w:hAnsi="Times New Roman" w:cs="Times New Roman"/>
          <w:szCs w:val="21"/>
          <w:lang w:val="en-US"/>
        </w:rPr>
      </w:pPr>
      <w:r w:rsidRPr="00AB46E9">
        <w:rPr>
          <w:rFonts w:ascii="Times New Roman" w:eastAsia="SimSun" w:hAnsi="Times New Roman" w:cs="Times New Roman"/>
          <w:noProof/>
          <w:szCs w:val="21"/>
          <w:lang w:val="en-US"/>
        </w:rPr>
        <w:drawing>
          <wp:anchor distT="0" distB="0" distL="114300" distR="114300" simplePos="0" relativeHeight="251659264" behindDoc="0" locked="0" layoutInCell="1" allowOverlap="1" wp14:anchorId="345554F1" wp14:editId="68CF4E2F">
            <wp:simplePos x="0" y="0"/>
            <wp:positionH relativeFrom="column">
              <wp:posOffset>-177165</wp:posOffset>
            </wp:positionH>
            <wp:positionV relativeFrom="paragraph">
              <wp:posOffset>543560</wp:posOffset>
            </wp:positionV>
            <wp:extent cx="3291205" cy="329120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20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46E9">
        <w:rPr>
          <w:rFonts w:ascii="Times New Roman" w:eastAsia="SimSun" w:hAnsi="Times New Roman" w:cs="Times New Roman"/>
          <w:noProof/>
          <w:szCs w:val="21"/>
          <w:lang w:val="en-US"/>
        </w:rPr>
        <w:drawing>
          <wp:anchor distT="0" distB="0" distL="114300" distR="114300" simplePos="0" relativeHeight="251658240" behindDoc="0" locked="0" layoutInCell="1" allowOverlap="1" wp14:anchorId="3FC6881F" wp14:editId="1FE93272">
            <wp:simplePos x="0" y="0"/>
            <wp:positionH relativeFrom="column">
              <wp:posOffset>3117396</wp:posOffset>
            </wp:positionH>
            <wp:positionV relativeFrom="paragraph">
              <wp:posOffset>675640</wp:posOffset>
            </wp:positionV>
            <wp:extent cx="3159760" cy="3159760"/>
            <wp:effectExtent l="0" t="0" r="2540" b="254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976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299C" w:rsidRPr="00AB46E9">
        <w:rPr>
          <w:rFonts w:ascii="Times New Roman" w:eastAsia="SimSun" w:hAnsi="Times New Roman" w:cs="Times New Roman"/>
          <w:szCs w:val="21"/>
          <w:lang w:val="en-US"/>
        </w:rPr>
        <w:tab/>
      </w:r>
      <w:r w:rsidR="00CB7AE7" w:rsidRPr="00AB46E9">
        <w:rPr>
          <w:rFonts w:ascii="Times New Roman" w:eastAsia="SimSun" w:hAnsi="Times New Roman" w:cs="Times New Roman"/>
          <w:szCs w:val="21"/>
          <w:lang w:val="en-US"/>
        </w:rPr>
        <w:t>图</w:t>
      </w:r>
      <w:r w:rsidR="00CB7AE7" w:rsidRPr="00AB46E9">
        <w:rPr>
          <w:rFonts w:ascii="Times New Roman" w:eastAsia="SimSun" w:hAnsi="Times New Roman" w:cs="Times New Roman"/>
          <w:szCs w:val="21"/>
          <w:lang w:val="en-US"/>
        </w:rPr>
        <w:t>1</w:t>
      </w:r>
      <w:r w:rsidR="00CB7AE7" w:rsidRPr="00AB46E9">
        <w:rPr>
          <w:rFonts w:ascii="Times New Roman" w:eastAsia="SimSun" w:hAnsi="Times New Roman" w:cs="Times New Roman"/>
          <w:szCs w:val="21"/>
          <w:lang w:val="en-US"/>
        </w:rPr>
        <w:t>展示了不同匀浆方法</w:t>
      </w:r>
      <w:r w:rsidR="00F92C9F">
        <w:rPr>
          <w:rFonts w:ascii="Times New Roman" w:eastAsia="SimSun" w:hAnsi="Times New Roman" w:cs="Times New Roman" w:hint="eastAsia"/>
          <w:szCs w:val="21"/>
          <w:lang w:val="en-US"/>
        </w:rPr>
        <w:t>和不同</w:t>
      </w:r>
      <w:r w:rsidR="00F92C9F" w:rsidRPr="00AB46E9">
        <w:rPr>
          <w:rFonts w:ascii="Times New Roman" w:eastAsia="SimSun" w:hAnsi="Times New Roman" w:cs="Times New Roman"/>
          <w:szCs w:val="21"/>
          <w:lang w:val="en-US"/>
        </w:rPr>
        <w:t>pH</w:t>
      </w:r>
      <w:r w:rsidR="00F92C9F" w:rsidRPr="00AB46E9">
        <w:rPr>
          <w:rFonts w:ascii="Times New Roman" w:eastAsia="SimSun" w:hAnsi="Times New Roman" w:cs="Times New Roman"/>
          <w:szCs w:val="21"/>
          <w:lang w:val="en-US"/>
        </w:rPr>
        <w:t>条件</w:t>
      </w:r>
      <w:r w:rsidR="00CB7AE7" w:rsidRPr="00AB46E9">
        <w:rPr>
          <w:rFonts w:ascii="Times New Roman" w:eastAsia="SimSun" w:hAnsi="Times New Roman" w:cs="Times New Roman" w:hint="eastAsia"/>
          <w:szCs w:val="21"/>
          <w:lang w:val="en-US"/>
        </w:rPr>
        <w:t>下</w:t>
      </w:r>
      <w:r w:rsidR="009E2EEE" w:rsidRPr="00AB46E9">
        <w:rPr>
          <w:rFonts w:ascii="Times New Roman" w:eastAsia="SimSun" w:hAnsi="Times New Roman" w:cs="Times New Roman"/>
          <w:szCs w:val="21"/>
          <w:lang w:val="en-US"/>
        </w:rPr>
        <w:t>各个小组测定得到的平均酶活力值</w:t>
      </w:r>
      <w:r w:rsidR="001373B0" w:rsidRPr="00AB46E9">
        <w:rPr>
          <w:rFonts w:ascii="Times New Roman" w:eastAsia="SimSun" w:hAnsi="Times New Roman" w:cs="Times New Roman"/>
          <w:szCs w:val="21"/>
          <w:lang w:val="en-US"/>
        </w:rPr>
        <w:t>（数据已经过标准化）。</w:t>
      </w:r>
    </w:p>
    <w:p w14:paraId="4CE59A07" w14:textId="1A0BC62E" w:rsidR="00567636" w:rsidRPr="00AB46E9" w:rsidRDefault="00CC222D" w:rsidP="00567636">
      <w:pPr>
        <w:spacing w:line="360" w:lineRule="auto"/>
        <w:jc w:val="center"/>
        <w:rPr>
          <w:rFonts w:ascii="Times New Roman" w:eastAsia="SimSun" w:hAnsi="Times New Roman" w:cs="Times New Roman"/>
          <w:szCs w:val="21"/>
          <w:lang w:val="en-US"/>
        </w:rPr>
      </w:pPr>
      <w:r w:rsidRPr="00AB46E9">
        <w:rPr>
          <w:rFonts w:ascii="Times New Roman" w:eastAsia="SimSun" w:hAnsi="Times New Roman" w:cs="Times New Roman"/>
          <w:b/>
          <w:bCs/>
          <w:szCs w:val="21"/>
          <w:lang w:val="en-US"/>
        </w:rPr>
        <w:t>图</w:t>
      </w:r>
      <w:r w:rsidRPr="00AB46E9">
        <w:rPr>
          <w:rFonts w:ascii="Times New Roman" w:eastAsia="SimSun" w:hAnsi="Times New Roman" w:cs="Times New Roman"/>
          <w:b/>
          <w:bCs/>
          <w:szCs w:val="21"/>
          <w:lang w:val="en-US"/>
        </w:rPr>
        <w:t xml:space="preserve">1 </w:t>
      </w:r>
      <w:r w:rsidR="006136C9" w:rsidRPr="00AB46E9">
        <w:rPr>
          <w:rFonts w:ascii="Times New Roman" w:eastAsia="SimSun" w:hAnsi="Times New Roman" w:cs="Times New Roman"/>
          <w:szCs w:val="21"/>
          <w:lang w:val="en-US"/>
        </w:rPr>
        <w:t>不同匀浆方法</w:t>
      </w:r>
      <w:r w:rsidR="005372B3">
        <w:rPr>
          <w:rFonts w:ascii="Times New Roman" w:eastAsia="SimSun" w:hAnsi="Times New Roman" w:cs="Times New Roman" w:hint="eastAsia"/>
          <w:szCs w:val="21"/>
          <w:lang w:val="en-US"/>
        </w:rPr>
        <w:t>和</w:t>
      </w:r>
      <w:r w:rsidR="005372B3">
        <w:rPr>
          <w:rFonts w:ascii="Times New Roman" w:eastAsia="SimSun" w:hAnsi="Times New Roman" w:cs="Times New Roman" w:hint="eastAsia"/>
          <w:szCs w:val="21"/>
          <w:lang w:val="en-US"/>
        </w:rPr>
        <w:t>pH</w:t>
      </w:r>
      <w:r w:rsidR="005372B3">
        <w:rPr>
          <w:rFonts w:ascii="Times New Roman" w:eastAsia="SimSun" w:hAnsi="Times New Roman" w:cs="Times New Roman" w:hint="eastAsia"/>
          <w:szCs w:val="21"/>
          <w:lang w:val="en-US"/>
        </w:rPr>
        <w:t>条件</w:t>
      </w:r>
      <w:r w:rsidR="006136C9" w:rsidRPr="00AB46E9">
        <w:rPr>
          <w:rFonts w:ascii="Times New Roman" w:eastAsia="SimSun" w:hAnsi="Times New Roman" w:cs="Times New Roman"/>
          <w:szCs w:val="21"/>
          <w:lang w:val="en-US"/>
        </w:rPr>
        <w:t>下的酶活力值</w:t>
      </w:r>
    </w:p>
    <w:p w14:paraId="33BD4ED1" w14:textId="4AD52B8A" w:rsidR="001F299C" w:rsidRPr="00AB46E9" w:rsidRDefault="00B323AC" w:rsidP="001F299C">
      <w:pPr>
        <w:pStyle w:val="ListParagraph"/>
        <w:numPr>
          <w:ilvl w:val="1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Cs w:val="21"/>
          <w:lang w:val="en-US"/>
        </w:rPr>
      </w:pPr>
      <w:bookmarkStart w:id="6" w:name="OLE_LINK7"/>
      <w:r w:rsidRPr="00AB46E9">
        <w:rPr>
          <w:rFonts w:ascii="Times New Roman" w:eastAsia="SimSun" w:hAnsi="Times New Roman" w:cs="Times New Roman"/>
          <w:b/>
          <w:bCs/>
          <w:szCs w:val="21"/>
          <w:lang w:val="en-US"/>
        </w:rPr>
        <w:t>不同</w:t>
      </w:r>
      <w:r w:rsidR="001F299C" w:rsidRPr="00AB46E9">
        <w:rPr>
          <w:rFonts w:ascii="Times New Roman" w:eastAsia="SimSun" w:hAnsi="Times New Roman" w:cs="Times New Roman"/>
          <w:b/>
          <w:bCs/>
          <w:szCs w:val="21"/>
          <w:lang w:val="en-US"/>
        </w:rPr>
        <w:t>匀浆方法</w:t>
      </w:r>
      <w:r w:rsidR="001D78C1">
        <w:rPr>
          <w:rFonts w:ascii="Times New Roman" w:eastAsia="SimSun" w:hAnsi="Times New Roman" w:cs="Times New Roman" w:hint="eastAsia"/>
          <w:b/>
          <w:bCs/>
          <w:szCs w:val="21"/>
          <w:lang w:val="en-US"/>
        </w:rPr>
        <w:t>和</w:t>
      </w:r>
      <w:r w:rsidR="001D78C1">
        <w:rPr>
          <w:rFonts w:ascii="Times New Roman" w:eastAsia="SimSun" w:hAnsi="Times New Roman" w:cs="Times New Roman" w:hint="eastAsia"/>
          <w:b/>
          <w:bCs/>
          <w:szCs w:val="21"/>
          <w:lang w:val="en-US"/>
        </w:rPr>
        <w:t>pH</w:t>
      </w:r>
      <w:r w:rsidR="001D78C1">
        <w:rPr>
          <w:rFonts w:ascii="Times New Roman" w:eastAsia="SimSun" w:hAnsi="Times New Roman" w:cs="Times New Roman" w:hint="eastAsia"/>
          <w:b/>
          <w:bCs/>
          <w:szCs w:val="21"/>
          <w:lang w:val="en-US"/>
        </w:rPr>
        <w:t>条件</w:t>
      </w:r>
      <w:r w:rsidR="001F299C" w:rsidRPr="00AB46E9">
        <w:rPr>
          <w:rFonts w:ascii="Times New Roman" w:eastAsia="SimSun" w:hAnsi="Times New Roman" w:cs="Times New Roman"/>
          <w:b/>
          <w:bCs/>
          <w:szCs w:val="21"/>
          <w:lang w:val="en-US"/>
        </w:rPr>
        <w:t>对</w:t>
      </w:r>
      <w:r w:rsidR="001F299C" w:rsidRPr="00AB46E9">
        <w:rPr>
          <w:rFonts w:ascii="Times New Roman" w:eastAsia="SimSun" w:hAnsi="Times New Roman" w:cs="Times New Roman"/>
          <w:b/>
          <w:bCs/>
          <w:szCs w:val="21"/>
          <w:lang w:val="en-US"/>
        </w:rPr>
        <w:t>GST</w:t>
      </w:r>
      <w:r w:rsidR="001F299C" w:rsidRPr="00AB46E9">
        <w:rPr>
          <w:rFonts w:ascii="Times New Roman" w:eastAsia="SimSun" w:hAnsi="Times New Roman" w:cs="Times New Roman"/>
          <w:b/>
          <w:bCs/>
          <w:szCs w:val="21"/>
          <w:lang w:val="en-US"/>
        </w:rPr>
        <w:t>酶活性的影响</w:t>
      </w:r>
      <w:bookmarkEnd w:id="6"/>
    </w:p>
    <w:p w14:paraId="18FA09C3" w14:textId="2E297DB0" w:rsidR="00F92C9F" w:rsidRDefault="00B323AC" w:rsidP="00B323AC">
      <w:pPr>
        <w:spacing w:line="360" w:lineRule="auto"/>
        <w:rPr>
          <w:rFonts w:ascii="Times New Roman" w:eastAsia="SimSun" w:hAnsi="Times New Roman" w:cs="Times New Roman"/>
          <w:szCs w:val="21"/>
          <w:lang w:val="en-US"/>
        </w:rPr>
      </w:pPr>
      <w:r w:rsidRPr="00AB46E9">
        <w:rPr>
          <w:rFonts w:ascii="Times New Roman" w:eastAsia="SimSun" w:hAnsi="Times New Roman" w:cs="Times New Roman"/>
          <w:b/>
          <w:bCs/>
          <w:szCs w:val="21"/>
          <w:lang w:val="en-US"/>
        </w:rPr>
        <w:tab/>
      </w:r>
      <w:r w:rsidRPr="00AB46E9">
        <w:rPr>
          <w:rFonts w:ascii="Times New Roman" w:eastAsia="SimSun" w:hAnsi="Times New Roman" w:cs="Times New Roman"/>
          <w:szCs w:val="21"/>
          <w:lang w:val="en-US"/>
        </w:rPr>
        <w:t>对不同</w:t>
      </w:r>
      <w:r w:rsidRPr="00AB46E9">
        <w:rPr>
          <w:rFonts w:ascii="Times New Roman" w:eastAsia="SimSun" w:hAnsi="Times New Roman" w:cs="Times New Roman"/>
          <w:szCs w:val="21"/>
          <w:lang w:val="en-US"/>
        </w:rPr>
        <w:t>pH</w:t>
      </w:r>
      <w:r w:rsidRPr="00AB46E9">
        <w:rPr>
          <w:rFonts w:ascii="Times New Roman" w:eastAsia="SimSun" w:hAnsi="Times New Roman" w:cs="Times New Roman"/>
          <w:szCs w:val="21"/>
          <w:lang w:val="en-US"/>
        </w:rPr>
        <w:t>条件的实验组和不同</w:t>
      </w:r>
      <w:r w:rsidR="0058730F" w:rsidRPr="00AB46E9">
        <w:rPr>
          <w:rFonts w:ascii="Times New Roman" w:eastAsia="SimSun" w:hAnsi="Times New Roman" w:cs="Times New Roman"/>
          <w:szCs w:val="21"/>
          <w:lang w:val="en-US"/>
        </w:rPr>
        <w:t>匀浆方法的实验组分别进行</w:t>
      </w:r>
      <w:r w:rsidR="0058730F" w:rsidRPr="00AB46E9">
        <w:rPr>
          <w:rFonts w:ascii="Times New Roman" w:eastAsia="SimSun" w:hAnsi="Times New Roman" w:cs="Times New Roman"/>
          <w:szCs w:val="21"/>
          <w:lang w:val="en-US"/>
        </w:rPr>
        <w:t>ANOVA</w:t>
      </w:r>
      <w:r w:rsidR="0058730F" w:rsidRPr="00AB46E9">
        <w:rPr>
          <w:rFonts w:ascii="Times New Roman" w:eastAsia="SimSun" w:hAnsi="Times New Roman" w:cs="Times New Roman"/>
          <w:szCs w:val="21"/>
          <w:lang w:val="en-US"/>
        </w:rPr>
        <w:t>分析，结果</w:t>
      </w:r>
      <w:r w:rsidR="00A80B22">
        <w:rPr>
          <w:rFonts w:ascii="Times New Roman" w:eastAsia="SimSun" w:hAnsi="Times New Roman" w:cs="Times New Roman" w:hint="eastAsia"/>
          <w:szCs w:val="21"/>
          <w:lang w:val="en-US"/>
        </w:rPr>
        <w:t>（图</w:t>
      </w:r>
      <w:r w:rsidR="00A80B22">
        <w:rPr>
          <w:rFonts w:ascii="Times New Roman" w:eastAsia="SimSun" w:hAnsi="Times New Roman" w:cs="Times New Roman" w:hint="eastAsia"/>
          <w:szCs w:val="21"/>
          <w:lang w:val="en-US"/>
        </w:rPr>
        <w:t>2</w:t>
      </w:r>
      <w:r w:rsidR="00A80B22">
        <w:rPr>
          <w:rFonts w:ascii="Times New Roman" w:eastAsia="SimSun" w:hAnsi="Times New Roman" w:cs="Times New Roman" w:hint="eastAsia"/>
          <w:szCs w:val="21"/>
          <w:lang w:val="en-US"/>
        </w:rPr>
        <w:t>）</w:t>
      </w:r>
      <w:r w:rsidR="0058730F" w:rsidRPr="00AB46E9">
        <w:rPr>
          <w:rFonts w:ascii="Times New Roman" w:eastAsia="SimSun" w:hAnsi="Times New Roman" w:cs="Times New Roman" w:hint="eastAsia"/>
          <w:szCs w:val="21"/>
          <w:lang w:val="en-US"/>
        </w:rPr>
        <w:t>表</w:t>
      </w:r>
      <w:r w:rsidR="0058730F" w:rsidRPr="00AB46E9">
        <w:rPr>
          <w:rFonts w:ascii="Times New Roman" w:eastAsia="SimSun" w:hAnsi="Times New Roman" w:cs="Times New Roman"/>
          <w:szCs w:val="21"/>
          <w:lang w:val="en-US"/>
        </w:rPr>
        <w:t>明</w:t>
      </w:r>
      <w:r w:rsidR="00F92C9F" w:rsidRPr="00AB46E9">
        <w:rPr>
          <w:rFonts w:ascii="Times New Roman" w:eastAsia="SimSun" w:hAnsi="Times New Roman" w:cs="Times New Roman"/>
          <w:szCs w:val="21"/>
          <w:lang w:val="en-US"/>
        </w:rPr>
        <w:t>匀浆方法对</w:t>
      </w:r>
      <w:r w:rsidR="00F92C9F" w:rsidRPr="00AB46E9">
        <w:rPr>
          <w:rFonts w:ascii="Times New Roman" w:eastAsia="SimSun" w:hAnsi="Times New Roman" w:cs="Times New Roman"/>
          <w:szCs w:val="21"/>
          <w:lang w:val="en-US"/>
        </w:rPr>
        <w:t>GST</w:t>
      </w:r>
      <w:r w:rsidR="00F92C9F" w:rsidRPr="00AB46E9">
        <w:rPr>
          <w:rFonts w:ascii="Times New Roman" w:eastAsia="SimSun" w:hAnsi="Times New Roman" w:cs="Times New Roman"/>
          <w:szCs w:val="21"/>
          <w:lang w:val="en-US"/>
        </w:rPr>
        <w:t>酶活力的影响不显著（</w:t>
      </w:r>
      <m:oMath>
        <m:r>
          <w:rPr>
            <w:rFonts w:ascii="Cambria Math" w:eastAsia="SimSun" w:hAnsi="Cambria Math" w:cs="Times New Roman"/>
            <w:szCs w:val="21"/>
            <w:lang w:val="en-US"/>
          </w:rPr>
          <m:t>p=0.367&gt;0.05</m:t>
        </m:r>
      </m:oMath>
      <w:r w:rsidR="00F92C9F" w:rsidRPr="00AB46E9">
        <w:rPr>
          <w:rFonts w:ascii="Times New Roman" w:eastAsia="SimSun" w:hAnsi="Times New Roman" w:cs="Times New Roman"/>
          <w:szCs w:val="21"/>
          <w:lang w:val="en-US"/>
        </w:rPr>
        <w:t>）</w:t>
      </w:r>
      <w:r w:rsidR="00F92C9F">
        <w:rPr>
          <w:rFonts w:ascii="Times New Roman" w:eastAsia="SimSun" w:hAnsi="Times New Roman" w:cs="Times New Roman" w:hint="eastAsia"/>
          <w:szCs w:val="21"/>
          <w:lang w:val="en-US"/>
        </w:rPr>
        <w:t>，而</w:t>
      </w:r>
      <w:r w:rsidR="0058730F" w:rsidRPr="00AB46E9">
        <w:rPr>
          <w:rFonts w:ascii="Times New Roman" w:eastAsia="SimSun" w:hAnsi="Times New Roman" w:cs="Times New Roman"/>
          <w:szCs w:val="21"/>
          <w:lang w:val="en-US"/>
        </w:rPr>
        <w:t>pH</w:t>
      </w:r>
      <w:r w:rsidR="0058730F" w:rsidRPr="00AB46E9">
        <w:rPr>
          <w:rFonts w:ascii="Times New Roman" w:eastAsia="SimSun" w:hAnsi="Times New Roman" w:cs="Times New Roman"/>
          <w:szCs w:val="21"/>
          <w:lang w:val="en-US"/>
        </w:rPr>
        <w:t>对</w:t>
      </w:r>
      <w:r w:rsidR="0058730F" w:rsidRPr="00AB46E9">
        <w:rPr>
          <w:rFonts w:ascii="Times New Roman" w:eastAsia="SimSun" w:hAnsi="Times New Roman" w:cs="Times New Roman"/>
          <w:szCs w:val="21"/>
          <w:lang w:val="en-US"/>
        </w:rPr>
        <w:t>GST</w:t>
      </w:r>
      <w:r w:rsidR="0058730F" w:rsidRPr="00AB46E9">
        <w:rPr>
          <w:rFonts w:ascii="Times New Roman" w:eastAsia="SimSun" w:hAnsi="Times New Roman" w:cs="Times New Roman"/>
          <w:szCs w:val="21"/>
          <w:lang w:val="en-US"/>
        </w:rPr>
        <w:t>酶活力</w:t>
      </w:r>
      <w:r w:rsidR="00A81EA5" w:rsidRPr="00AB46E9">
        <w:rPr>
          <w:rFonts w:ascii="Times New Roman" w:eastAsia="SimSun" w:hAnsi="Times New Roman" w:cs="Times New Roman"/>
          <w:szCs w:val="21"/>
          <w:lang w:val="en-US"/>
        </w:rPr>
        <w:t>的影响是显著的（</w:t>
      </w:r>
      <m:oMath>
        <m:r>
          <w:rPr>
            <w:rFonts w:ascii="Cambria Math" w:eastAsia="SimSun" w:hAnsi="Cambria Math" w:cs="Times New Roman"/>
            <w:szCs w:val="21"/>
            <w:lang w:val="en-US"/>
          </w:rPr>
          <m:t>p&lt;</m:t>
        </m:r>
        <m:sSup>
          <m:sSupPr>
            <m:ctrlPr>
              <w:rPr>
                <w:rFonts w:ascii="Cambria Math" w:eastAsia="SimSun" w:hAnsi="Cambria Math" w:cs="Times New Roman"/>
                <w:i/>
                <w:szCs w:val="21"/>
                <w:lang w:val="en-US"/>
              </w:rPr>
            </m:ctrlPr>
          </m:sSupPr>
          <m:e>
            <m:r>
              <w:rPr>
                <w:rFonts w:ascii="Cambria Math" w:eastAsia="SimSun" w:hAnsi="Cambria Math" w:cs="Times New Roman"/>
                <w:szCs w:val="21"/>
                <w:lang w:val="en-US"/>
              </w:rPr>
              <m:t>2</m:t>
            </m:r>
          </m:e>
          <m:sup>
            <m:r>
              <w:rPr>
                <w:rFonts w:ascii="Cambria Math" w:eastAsia="SimSun" w:hAnsi="Cambria Math" w:cs="Times New Roman"/>
                <w:szCs w:val="21"/>
                <w:lang w:val="en-US"/>
              </w:rPr>
              <m:t>-16</m:t>
            </m:r>
          </m:sup>
        </m:sSup>
        <m:r>
          <w:rPr>
            <w:rFonts w:ascii="Cambria Math" w:eastAsia="SimSun" w:hAnsi="Cambria Math" w:cs="Times New Roman"/>
            <w:szCs w:val="21"/>
            <w:lang w:val="en-US"/>
          </w:rPr>
          <m:t>≪ 0.05</m:t>
        </m:r>
      </m:oMath>
      <w:r w:rsidR="00A81EA5" w:rsidRPr="00AB46E9">
        <w:rPr>
          <w:rFonts w:ascii="Times New Roman" w:eastAsia="SimSun" w:hAnsi="Times New Roman" w:cs="Times New Roman"/>
          <w:szCs w:val="21"/>
          <w:lang w:val="en-US"/>
        </w:rPr>
        <w:t>）</w:t>
      </w:r>
      <w:r w:rsidR="002B649B">
        <w:rPr>
          <w:rFonts w:ascii="Times New Roman" w:eastAsia="SimSun" w:hAnsi="Times New Roman" w:cs="Times New Roman" w:hint="eastAsia"/>
          <w:szCs w:val="21"/>
          <w:lang w:val="en-US"/>
        </w:rPr>
        <w:t>，随着</w:t>
      </w:r>
      <w:r w:rsidR="002B649B">
        <w:rPr>
          <w:rFonts w:ascii="Times New Roman" w:eastAsia="SimSun" w:hAnsi="Times New Roman" w:cs="Times New Roman" w:hint="eastAsia"/>
          <w:szCs w:val="21"/>
          <w:lang w:val="en-US"/>
        </w:rPr>
        <w:t>pH</w:t>
      </w:r>
      <w:r w:rsidR="002B649B">
        <w:rPr>
          <w:rFonts w:ascii="Times New Roman" w:eastAsia="SimSun" w:hAnsi="Times New Roman" w:cs="Times New Roman" w:hint="eastAsia"/>
          <w:szCs w:val="21"/>
          <w:lang w:val="en-US"/>
        </w:rPr>
        <w:t>从</w:t>
      </w:r>
      <w:r w:rsidR="002B649B">
        <w:rPr>
          <w:rFonts w:ascii="Times New Roman" w:eastAsia="SimSun" w:hAnsi="Times New Roman" w:cs="Times New Roman"/>
          <w:szCs w:val="21"/>
          <w:lang w:val="en-US"/>
        </w:rPr>
        <w:t>6.0</w:t>
      </w:r>
      <w:r w:rsidR="002B649B">
        <w:rPr>
          <w:rFonts w:ascii="Times New Roman" w:eastAsia="SimSun" w:hAnsi="Times New Roman" w:cs="Times New Roman" w:hint="eastAsia"/>
          <w:szCs w:val="21"/>
          <w:lang w:val="en-US"/>
        </w:rPr>
        <w:t>到</w:t>
      </w:r>
      <w:r w:rsidR="002B649B">
        <w:rPr>
          <w:rFonts w:ascii="Times New Roman" w:eastAsia="SimSun" w:hAnsi="Times New Roman" w:cs="Times New Roman"/>
          <w:szCs w:val="21"/>
          <w:lang w:val="en-US"/>
        </w:rPr>
        <w:t>7.5</w:t>
      </w:r>
      <w:r w:rsidR="002B649B">
        <w:rPr>
          <w:rFonts w:ascii="Times New Roman" w:eastAsia="SimSun" w:hAnsi="Times New Roman" w:cs="Times New Roman" w:hint="eastAsia"/>
          <w:szCs w:val="21"/>
          <w:lang w:val="en-US"/>
        </w:rPr>
        <w:t>，</w:t>
      </w:r>
      <w:r w:rsidR="002B649B">
        <w:rPr>
          <w:rFonts w:ascii="Times New Roman" w:eastAsia="SimSun" w:hAnsi="Times New Roman" w:cs="Times New Roman" w:hint="eastAsia"/>
          <w:szCs w:val="21"/>
          <w:lang w:val="en-US"/>
        </w:rPr>
        <w:t>GST</w:t>
      </w:r>
      <w:r w:rsidR="002B649B">
        <w:rPr>
          <w:rFonts w:ascii="Times New Roman" w:eastAsia="SimSun" w:hAnsi="Times New Roman" w:cs="Times New Roman" w:hint="eastAsia"/>
          <w:szCs w:val="21"/>
          <w:lang w:val="en-US"/>
        </w:rPr>
        <w:t>酶活力逐渐上升。</w:t>
      </w:r>
    </w:p>
    <w:p w14:paraId="514512C4" w14:textId="4FD76361" w:rsidR="009419B6" w:rsidRDefault="009419B6" w:rsidP="00B323AC">
      <w:pPr>
        <w:spacing w:line="360" w:lineRule="auto"/>
        <w:rPr>
          <w:rFonts w:ascii="Times New Roman" w:eastAsia="SimSun" w:hAnsi="Times New Roman" w:cs="Times New Roman"/>
          <w:szCs w:val="21"/>
          <w:lang w:val="en-US"/>
        </w:rPr>
      </w:pPr>
      <w:r w:rsidRPr="009419B6">
        <w:rPr>
          <w:rFonts w:ascii="Times New Roman" w:eastAsia="SimSun" w:hAnsi="Times New Roman" w:cs="Times New Roman"/>
          <w:noProof/>
          <w:szCs w:val="21"/>
          <w:lang w:val="en-US"/>
        </w:rPr>
        <w:drawing>
          <wp:inline distT="0" distB="0" distL="0" distR="0" wp14:anchorId="5CAD3FD3" wp14:editId="25E7FCBB">
            <wp:extent cx="5731510" cy="535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6B17" w14:textId="12272763" w:rsidR="009419B6" w:rsidRPr="002B649B" w:rsidRDefault="00A80B22" w:rsidP="00B323AC">
      <w:pPr>
        <w:spacing w:line="360" w:lineRule="auto"/>
        <w:rPr>
          <w:rFonts w:ascii="Times New Roman" w:eastAsia="SimSun" w:hAnsi="Times New Roman" w:cs="Times New Roman"/>
          <w:szCs w:val="21"/>
          <w:lang w:val="en-US"/>
        </w:rPr>
      </w:pPr>
      <w:r w:rsidRPr="00A80B22">
        <w:rPr>
          <w:rFonts w:ascii="Times New Roman" w:eastAsia="SimSun" w:hAnsi="Times New Roman" w:cs="Times New Roman"/>
          <w:noProof/>
          <w:szCs w:val="21"/>
          <w:lang w:val="en-US"/>
        </w:rPr>
        <w:drawing>
          <wp:inline distT="0" distB="0" distL="0" distR="0" wp14:anchorId="031EB006" wp14:editId="61FFEB7A">
            <wp:extent cx="5731510" cy="736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5C6B" w14:textId="24504ADA" w:rsidR="00A80B22" w:rsidRPr="00A80B22" w:rsidRDefault="00A80B22" w:rsidP="00A80B22">
      <w:pPr>
        <w:spacing w:line="360" w:lineRule="auto"/>
        <w:jc w:val="center"/>
        <w:rPr>
          <w:rFonts w:ascii="Times New Roman" w:eastAsia="SimSun" w:hAnsi="Times New Roman" w:cs="Times New Roman"/>
          <w:szCs w:val="21"/>
          <w:lang w:val="en-US"/>
        </w:rPr>
      </w:pPr>
      <w:r w:rsidRPr="00AB46E9">
        <w:rPr>
          <w:rFonts w:ascii="Times New Roman" w:eastAsia="SimSun" w:hAnsi="Times New Roman" w:cs="Times New Roman"/>
          <w:b/>
          <w:bCs/>
          <w:szCs w:val="21"/>
          <w:lang w:val="en-US"/>
        </w:rPr>
        <w:t>图</w:t>
      </w:r>
      <w:r>
        <w:rPr>
          <w:rFonts w:ascii="Times New Roman" w:eastAsia="SimSun" w:hAnsi="Times New Roman" w:cs="Times New Roman"/>
          <w:b/>
          <w:bCs/>
          <w:szCs w:val="21"/>
          <w:lang w:val="en-US"/>
        </w:rPr>
        <w:t>2</w:t>
      </w:r>
      <w:r w:rsidRPr="00AB46E9">
        <w:rPr>
          <w:rFonts w:ascii="Times New Roman" w:eastAsia="SimSun" w:hAnsi="Times New Roman" w:cs="Times New Roman"/>
          <w:b/>
          <w:bCs/>
          <w:szCs w:val="21"/>
          <w:lang w:val="en-US"/>
        </w:rPr>
        <w:t xml:space="preserve"> </w:t>
      </w:r>
      <w:r w:rsidRPr="00AB46E9">
        <w:rPr>
          <w:rFonts w:ascii="Times New Roman" w:eastAsia="SimSun" w:hAnsi="Times New Roman" w:cs="Times New Roman"/>
          <w:szCs w:val="21"/>
          <w:lang w:val="en-US"/>
        </w:rPr>
        <w:t>不同匀浆方法</w:t>
      </w:r>
      <w:r>
        <w:rPr>
          <w:rFonts w:ascii="Times New Roman" w:eastAsia="SimSun" w:hAnsi="Times New Roman" w:cs="Times New Roman" w:hint="eastAsia"/>
          <w:szCs w:val="21"/>
          <w:lang w:val="en-US"/>
        </w:rPr>
        <w:t>和</w:t>
      </w:r>
      <w:r>
        <w:rPr>
          <w:rFonts w:ascii="Times New Roman" w:eastAsia="SimSun" w:hAnsi="Times New Roman" w:cs="Times New Roman" w:hint="eastAsia"/>
          <w:szCs w:val="21"/>
          <w:lang w:val="en-US"/>
        </w:rPr>
        <w:t>pH</w:t>
      </w:r>
      <w:r>
        <w:rPr>
          <w:rFonts w:ascii="Times New Roman" w:eastAsia="SimSun" w:hAnsi="Times New Roman" w:cs="Times New Roman" w:hint="eastAsia"/>
          <w:szCs w:val="21"/>
          <w:lang w:val="en-US"/>
        </w:rPr>
        <w:t>条件对酶活力影响的显著性分析</w:t>
      </w:r>
    </w:p>
    <w:p w14:paraId="57C22D28" w14:textId="31F98E93" w:rsidR="00357F1E" w:rsidRPr="00AB46E9" w:rsidRDefault="003D4FF1" w:rsidP="00357F1E">
      <w:pPr>
        <w:pStyle w:val="ListParagraph"/>
        <w:numPr>
          <w:ilvl w:val="0"/>
          <w:numId w:val="1"/>
        </w:numPr>
        <w:spacing w:line="360" w:lineRule="auto"/>
        <w:ind w:left="360" w:firstLineChars="0" w:hanging="360"/>
        <w:jc w:val="left"/>
        <w:rPr>
          <w:rFonts w:ascii="Times New Roman" w:eastAsia="SimSun" w:hAnsi="Times New Roman" w:cs="Times New Roman"/>
          <w:b/>
          <w:bCs/>
          <w:szCs w:val="21"/>
        </w:rPr>
      </w:pPr>
      <w:r w:rsidRPr="00AB46E9">
        <w:rPr>
          <w:rFonts w:ascii="Times New Roman" w:eastAsia="SimSun" w:hAnsi="Times New Roman" w:cs="Times New Roman"/>
          <w:b/>
          <w:bCs/>
          <w:szCs w:val="21"/>
        </w:rPr>
        <w:t>AI</w:t>
      </w:r>
      <w:r w:rsidRPr="00AB46E9">
        <w:rPr>
          <w:rFonts w:ascii="Times New Roman" w:eastAsia="SimSun" w:hAnsi="Times New Roman" w:cs="Times New Roman"/>
          <w:b/>
          <w:bCs/>
          <w:szCs w:val="21"/>
        </w:rPr>
        <w:t>辅助</w:t>
      </w:r>
    </w:p>
    <w:p w14:paraId="14551473" w14:textId="46384D5A" w:rsidR="00357F1E" w:rsidRPr="00851962" w:rsidRDefault="00357F1E" w:rsidP="00357F1E">
      <w:pPr>
        <w:spacing w:line="360" w:lineRule="auto"/>
        <w:rPr>
          <w:rFonts w:ascii="Times New Roman" w:eastAsia="SimSun" w:hAnsi="Times New Roman" w:cs="Times New Roman"/>
          <w:szCs w:val="21"/>
          <w:lang w:val="en-US"/>
        </w:rPr>
      </w:pPr>
      <w:r w:rsidRPr="00AB46E9">
        <w:rPr>
          <w:rFonts w:ascii="Times New Roman" w:eastAsia="SimSun" w:hAnsi="Times New Roman" w:cs="Times New Roman"/>
          <w:szCs w:val="21"/>
        </w:rPr>
        <w:tab/>
      </w:r>
      <w:bookmarkStart w:id="7" w:name="OLE_LINK8"/>
      <w:r w:rsidRPr="00AB46E9">
        <w:rPr>
          <w:rFonts w:ascii="Times New Roman" w:eastAsia="SimSun" w:hAnsi="Times New Roman" w:cs="Times New Roman"/>
          <w:szCs w:val="21"/>
        </w:rPr>
        <w:t>在使用数据画图时，</w:t>
      </w:r>
      <w:r w:rsidRPr="00AB46E9">
        <w:rPr>
          <w:rFonts w:ascii="Times New Roman" w:eastAsia="SimSun" w:hAnsi="Times New Roman" w:cs="Times New Roman"/>
          <w:szCs w:val="21"/>
        </w:rPr>
        <w:t>AI</w:t>
      </w:r>
      <w:r w:rsidR="0000289C">
        <w:rPr>
          <w:rFonts w:ascii="Times New Roman" w:eastAsia="SimSun" w:hAnsi="Times New Roman" w:cs="Times New Roman" w:hint="eastAsia"/>
          <w:szCs w:val="21"/>
        </w:rPr>
        <w:t>辅助</w:t>
      </w:r>
      <w:r w:rsidRPr="00AB46E9">
        <w:rPr>
          <w:rFonts w:ascii="Times New Roman" w:eastAsia="SimSun" w:hAnsi="Times New Roman" w:cs="Times New Roman"/>
          <w:szCs w:val="21"/>
        </w:rPr>
        <w:t>我们对图片进行了美化。提示词（</w:t>
      </w:r>
      <w:r w:rsidRPr="00AB46E9">
        <w:rPr>
          <w:rFonts w:ascii="Times New Roman" w:eastAsia="SimSun" w:hAnsi="Times New Roman" w:cs="Times New Roman"/>
          <w:szCs w:val="21"/>
          <w:lang w:val="en-US"/>
        </w:rPr>
        <w:t>prompt</w:t>
      </w:r>
      <w:r w:rsidRPr="00AB46E9">
        <w:rPr>
          <w:rFonts w:ascii="Times New Roman" w:eastAsia="SimSun" w:hAnsi="Times New Roman" w:cs="Times New Roman"/>
          <w:szCs w:val="21"/>
        </w:rPr>
        <w:t>）如下：</w:t>
      </w:r>
      <w:r w:rsidRPr="00AB46E9">
        <w:rPr>
          <w:rFonts w:ascii="Times New Roman" w:eastAsia="SimSun" w:hAnsi="Times New Roman" w:cs="Times New Roman"/>
          <w:szCs w:val="21"/>
        </w:rPr>
        <w:t>“</w:t>
      </w:r>
      <w:r w:rsidRPr="00AB46E9">
        <w:rPr>
          <w:rFonts w:ascii="Times New Roman" w:eastAsia="SimSun" w:hAnsi="Times New Roman" w:cs="Times New Roman"/>
          <w:szCs w:val="21"/>
        </w:rPr>
        <w:t>我想用</w:t>
      </w:r>
      <w:r w:rsidRPr="00AB46E9">
        <w:rPr>
          <w:rFonts w:ascii="Times New Roman" w:eastAsia="SimSun" w:hAnsi="Times New Roman" w:cs="Times New Roman"/>
          <w:szCs w:val="21"/>
        </w:rPr>
        <w:t>ggplot</w:t>
      </w:r>
      <w:r w:rsidRPr="00AB46E9">
        <w:rPr>
          <w:rFonts w:ascii="Times New Roman" w:eastAsia="SimSun" w:hAnsi="Times New Roman" w:cs="Times New Roman"/>
          <w:szCs w:val="21"/>
        </w:rPr>
        <w:t>把表格中的数据画成箱线图和散点图，应该怎么操作呢？</w:t>
      </w:r>
      <w:r w:rsidRPr="00AB46E9">
        <w:rPr>
          <w:rFonts w:ascii="Times New Roman" w:eastAsia="SimSun" w:hAnsi="Times New Roman" w:cs="Times New Roman"/>
          <w:szCs w:val="21"/>
        </w:rPr>
        <w:t>”</w:t>
      </w:r>
      <w:r w:rsidRPr="00AB46E9">
        <w:rPr>
          <w:rFonts w:ascii="Times New Roman" w:eastAsia="SimSun" w:hAnsi="Times New Roman" w:cs="Times New Roman"/>
          <w:szCs w:val="21"/>
        </w:rPr>
        <w:t>在</w:t>
      </w:r>
      <w:r w:rsidRPr="00AB46E9">
        <w:rPr>
          <w:rFonts w:ascii="Times New Roman" w:eastAsia="SimSun" w:hAnsi="Times New Roman" w:cs="Times New Roman"/>
          <w:szCs w:val="21"/>
        </w:rPr>
        <w:t>AI</w:t>
      </w:r>
      <w:r w:rsidRPr="00AB46E9">
        <w:rPr>
          <w:rFonts w:ascii="Times New Roman" w:eastAsia="SimSun" w:hAnsi="Times New Roman" w:cs="Times New Roman"/>
          <w:szCs w:val="21"/>
        </w:rPr>
        <w:t>的提示下，我用</w:t>
      </w:r>
      <w:r w:rsidRPr="00AB46E9">
        <w:rPr>
          <w:rFonts w:ascii="Times New Roman" w:eastAsia="SimSun" w:hAnsi="Times New Roman" w:cs="Times New Roman"/>
          <w:szCs w:val="21"/>
        </w:rPr>
        <w:t>“geom_jitter</w:t>
      </w:r>
      <w:r w:rsidRPr="00AB46E9">
        <w:rPr>
          <w:rFonts w:ascii="Times New Roman" w:eastAsia="SimSun" w:hAnsi="Times New Roman" w:cs="Times New Roman"/>
          <w:szCs w:val="21"/>
        </w:rPr>
        <w:t>（）</w:t>
      </w:r>
      <w:r w:rsidRPr="00AB46E9">
        <w:rPr>
          <w:rFonts w:ascii="Times New Roman" w:eastAsia="SimSun" w:hAnsi="Times New Roman" w:cs="Times New Roman"/>
          <w:szCs w:val="21"/>
        </w:rPr>
        <w:t>”</w:t>
      </w:r>
      <w:r w:rsidRPr="00AB46E9">
        <w:rPr>
          <w:rFonts w:ascii="Times New Roman" w:eastAsia="SimSun" w:hAnsi="Times New Roman" w:cs="Times New Roman"/>
          <w:szCs w:val="21"/>
        </w:rPr>
        <w:t>使得散点图更加分散，避免重叠。</w:t>
      </w:r>
      <w:bookmarkEnd w:id="7"/>
    </w:p>
    <w:sectPr w:rsidR="00357F1E" w:rsidRPr="0085196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D1014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4B3F07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70EE1A41"/>
    <w:multiLevelType w:val="hybridMultilevel"/>
    <w:tmpl w:val="3766C70A"/>
    <w:lvl w:ilvl="0" w:tplc="DA8A70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799"/>
    <w:rsid w:val="0000289C"/>
    <w:rsid w:val="000414E0"/>
    <w:rsid w:val="000679A0"/>
    <w:rsid w:val="00091517"/>
    <w:rsid w:val="000D5141"/>
    <w:rsid w:val="00124038"/>
    <w:rsid w:val="001373B0"/>
    <w:rsid w:val="0016278F"/>
    <w:rsid w:val="001D78C1"/>
    <w:rsid w:val="001E3799"/>
    <w:rsid w:val="001F299C"/>
    <w:rsid w:val="002B4EA6"/>
    <w:rsid w:val="002B649B"/>
    <w:rsid w:val="00357F1E"/>
    <w:rsid w:val="003D4FF1"/>
    <w:rsid w:val="00433362"/>
    <w:rsid w:val="005372B3"/>
    <w:rsid w:val="00567636"/>
    <w:rsid w:val="0058730F"/>
    <w:rsid w:val="006136C9"/>
    <w:rsid w:val="0071121C"/>
    <w:rsid w:val="00851962"/>
    <w:rsid w:val="008F650A"/>
    <w:rsid w:val="009419B6"/>
    <w:rsid w:val="009E2EEE"/>
    <w:rsid w:val="00A0784E"/>
    <w:rsid w:val="00A80B22"/>
    <w:rsid w:val="00A81EA5"/>
    <w:rsid w:val="00AB46E9"/>
    <w:rsid w:val="00AB7844"/>
    <w:rsid w:val="00B23EC5"/>
    <w:rsid w:val="00B323AC"/>
    <w:rsid w:val="00B50756"/>
    <w:rsid w:val="00C621AD"/>
    <w:rsid w:val="00CB7AE7"/>
    <w:rsid w:val="00CC222D"/>
    <w:rsid w:val="00EC3E41"/>
    <w:rsid w:val="00F07EE4"/>
    <w:rsid w:val="00F169A4"/>
    <w:rsid w:val="00F92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48FB8"/>
  <w15:chartTrackingRefBased/>
  <w15:docId w15:val="{A31D9EA4-2D95-5A46-9C8F-8B4719DF6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14E0"/>
    <w:pPr>
      <w:ind w:firstLineChars="200" w:firstLine="420"/>
    </w:pPr>
  </w:style>
  <w:style w:type="character" w:styleId="PlaceholderText">
    <w:name w:val="Placeholder Text"/>
    <w:basedOn w:val="DefaultParagraphFont"/>
    <w:uiPriority w:val="99"/>
    <w:semiHidden/>
    <w:rsid w:val="00357F1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刘 沛雨</cp:lastModifiedBy>
  <cp:revision>16</cp:revision>
  <cp:lastPrinted>2024-11-08T08:08:00Z</cp:lastPrinted>
  <dcterms:created xsi:type="dcterms:W3CDTF">2024-11-08T08:08:00Z</dcterms:created>
  <dcterms:modified xsi:type="dcterms:W3CDTF">2024-11-14T08:54:00Z</dcterms:modified>
</cp:coreProperties>
</file>