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5AC0A" w14:textId="69491FEC" w:rsidR="0003530F" w:rsidRPr="004A393B" w:rsidRDefault="0003530F" w:rsidP="007D6186">
      <w:pPr>
        <w:spacing w:line="360" w:lineRule="auto"/>
        <w:jc w:val="center"/>
        <w:rPr>
          <w:rFonts w:ascii="Times New Roman" w:eastAsia="SimHei" w:hAnsi="Times New Roman" w:cs="Times New Roman"/>
          <w:sz w:val="32"/>
          <w:szCs w:val="40"/>
          <w:lang w:val="en-US"/>
        </w:rPr>
      </w:pPr>
      <w:r w:rsidRPr="004A393B">
        <w:rPr>
          <w:rFonts w:ascii="Times New Roman" w:eastAsia="SimHei" w:hAnsi="Times New Roman" w:cs="Times New Roman"/>
          <w:sz w:val="32"/>
          <w:szCs w:val="40"/>
          <w:lang w:val="en-US"/>
        </w:rPr>
        <w:t>实验</w:t>
      </w:r>
      <w:r w:rsidRPr="004A393B">
        <w:rPr>
          <w:rFonts w:ascii="Times New Roman" w:eastAsia="SimHei" w:hAnsi="Times New Roman" w:cs="Times New Roman"/>
          <w:sz w:val="32"/>
          <w:szCs w:val="40"/>
          <w:lang w:val="en-US"/>
        </w:rPr>
        <w:t>四</w:t>
      </w:r>
      <w:r w:rsidRPr="004A393B">
        <w:rPr>
          <w:rFonts w:ascii="Times New Roman" w:eastAsia="SimHei" w:hAnsi="Times New Roman" w:cs="Times New Roman"/>
          <w:sz w:val="32"/>
          <w:szCs w:val="40"/>
          <w:lang w:val="en-US"/>
        </w:rPr>
        <w:t xml:space="preserve"> </w:t>
      </w:r>
      <w:r w:rsidRPr="004A393B">
        <w:rPr>
          <w:rFonts w:ascii="Calibri" w:eastAsia="SimHei" w:hAnsi="Calibri" w:cs="Calibri"/>
          <w:sz w:val="32"/>
          <w:szCs w:val="40"/>
          <w:lang w:val="en-US"/>
        </w:rPr>
        <w:t>﻿</w:t>
      </w:r>
      <w:r w:rsidRPr="004A393B">
        <w:rPr>
          <w:rFonts w:ascii="Times New Roman" w:eastAsia="SimHei" w:hAnsi="Times New Roman" w:cs="Times New Roman"/>
          <w:sz w:val="32"/>
          <w:szCs w:val="40"/>
          <w:lang w:val="en-US"/>
        </w:rPr>
        <w:t>探究人类基因组第</w:t>
      </w:r>
      <w:r w:rsidRPr="004A393B">
        <w:rPr>
          <w:rFonts w:ascii="Times New Roman" w:eastAsia="SimHei" w:hAnsi="Times New Roman" w:cs="Times New Roman"/>
          <w:sz w:val="32"/>
          <w:szCs w:val="40"/>
          <w:lang w:val="en-US"/>
        </w:rPr>
        <w:t>21</w:t>
      </w:r>
      <w:r w:rsidRPr="004A393B">
        <w:rPr>
          <w:rFonts w:ascii="Times New Roman" w:eastAsia="SimHei" w:hAnsi="Times New Roman" w:cs="Times New Roman"/>
          <w:sz w:val="32"/>
          <w:szCs w:val="40"/>
          <w:lang w:val="en-US"/>
        </w:rPr>
        <w:t>号染色体</w:t>
      </w:r>
    </w:p>
    <w:p w14:paraId="18F5CB36" w14:textId="77777777" w:rsidR="0003530F" w:rsidRPr="004A393B" w:rsidRDefault="0003530F" w:rsidP="007D6186">
      <w:pPr>
        <w:spacing w:line="360" w:lineRule="auto"/>
        <w:jc w:val="center"/>
        <w:rPr>
          <w:rFonts w:ascii="Times New Roman" w:eastAsia="KaiTi" w:hAnsi="Times New Roman" w:cs="Times New Roman"/>
          <w:lang w:val="en-US"/>
        </w:rPr>
      </w:pPr>
      <w:r w:rsidRPr="004A393B">
        <w:rPr>
          <w:rFonts w:ascii="Times New Roman" w:eastAsia="KaiTi" w:hAnsi="Times New Roman" w:cs="Times New Roman"/>
          <w:lang w:val="en-US"/>
        </w:rPr>
        <w:t>刘沛雨</w:t>
      </w:r>
      <w:r w:rsidRPr="004A393B">
        <w:rPr>
          <w:rFonts w:ascii="Times New Roman" w:eastAsia="KaiTi" w:hAnsi="Times New Roman" w:cs="Times New Roman"/>
          <w:lang w:val="en-US"/>
        </w:rPr>
        <w:t xml:space="preserve"> 2100012289 </w:t>
      </w:r>
      <w:r w:rsidRPr="004A393B">
        <w:rPr>
          <w:rFonts w:ascii="Times New Roman" w:eastAsia="KaiTi" w:hAnsi="Times New Roman" w:cs="Times New Roman"/>
          <w:lang w:val="en-US"/>
        </w:rPr>
        <w:t>信息科学技术学院</w:t>
      </w:r>
    </w:p>
    <w:p w14:paraId="60AC5471" w14:textId="77777777" w:rsidR="001D2E2F" w:rsidRPr="004A393B" w:rsidRDefault="00BD2DFA" w:rsidP="007D6186">
      <w:pPr>
        <w:spacing w:line="360" w:lineRule="auto"/>
        <w:rPr>
          <w:rFonts w:ascii="Times New Roman" w:eastAsia="SimSun" w:hAnsi="Times New Roman" w:cs="Times New Roman"/>
          <w:b/>
          <w:bCs/>
          <w:lang w:val="en-US"/>
        </w:rPr>
      </w:pPr>
      <w:r w:rsidRPr="004A393B">
        <w:rPr>
          <w:rFonts w:ascii="Times New Roman" w:eastAsia="SimSun" w:hAnsi="Times New Roman" w:cs="Times New Roman"/>
          <w:b/>
          <w:bCs/>
          <w:lang w:val="en-US"/>
        </w:rPr>
        <w:t>练习</w:t>
      </w:r>
      <w:r w:rsidRPr="004A393B">
        <w:rPr>
          <w:rFonts w:ascii="Times New Roman" w:eastAsia="SimSun" w:hAnsi="Times New Roman" w:cs="Times New Roman"/>
          <w:b/>
          <w:bCs/>
          <w:lang w:val="en-US"/>
        </w:rPr>
        <w:t>1</w:t>
      </w:r>
    </w:p>
    <w:p w14:paraId="0C0BD2DC" w14:textId="734906EB" w:rsidR="0003530F" w:rsidRPr="004A393B" w:rsidRDefault="00FF2356" w:rsidP="007D6186">
      <w:pPr>
        <w:spacing w:line="360" w:lineRule="auto"/>
        <w:rPr>
          <w:rFonts w:ascii="Times New Roman" w:eastAsia="SimSun" w:hAnsi="Times New Roman" w:cs="Times New Roman"/>
          <w:lang w:val="en-US"/>
        </w:rPr>
      </w:pPr>
      <w:r w:rsidRPr="004A393B">
        <w:rPr>
          <w:rFonts w:ascii="Times New Roman" w:eastAsia="SimSun" w:hAnsi="Times New Roman" w:cs="Times New Roman"/>
          <w:lang w:val="en-US"/>
        </w:rPr>
        <w:t>通过</w:t>
      </w:r>
      <w:proofErr w:type="spellStart"/>
      <w:r w:rsidR="00025386">
        <w:rPr>
          <w:rFonts w:ascii="Times New Roman" w:eastAsia="SimSun" w:hAnsi="Times New Roman" w:cs="Times New Roman" w:hint="eastAsia"/>
          <w:lang w:val="en-US"/>
        </w:rPr>
        <w:t>ssh</w:t>
      </w:r>
      <w:proofErr w:type="spellEnd"/>
      <w:r w:rsidRPr="004A393B">
        <w:rPr>
          <w:rFonts w:ascii="Times New Roman" w:eastAsia="SimSun" w:hAnsi="Times New Roman" w:cs="Times New Roman"/>
          <w:lang w:val="en-US"/>
        </w:rPr>
        <w:t>连接到教学集群</w:t>
      </w:r>
      <w:r w:rsidR="00BD2DFA" w:rsidRPr="004A393B">
        <w:rPr>
          <w:rFonts w:ascii="Calibri" w:eastAsia="SimSun" w:hAnsi="Calibri" w:cs="Calibri"/>
          <w:lang w:val="en-US"/>
        </w:rPr>
        <w:t>﻿</w:t>
      </w:r>
      <w:r w:rsidR="00BD2DFA" w:rsidRPr="004A393B">
        <w:rPr>
          <w:rFonts w:ascii="Times New Roman" w:eastAsia="SimSun" w:hAnsi="Times New Roman" w:cs="Times New Roman"/>
          <w:lang w:val="en-US"/>
        </w:rPr>
        <w:t>（</w:t>
      </w:r>
      <w:r w:rsidR="00F04241">
        <w:rPr>
          <w:rFonts w:ascii="Times New Roman" w:eastAsia="SimSun" w:hAnsi="Times New Roman" w:cs="Times New Roman" w:hint="eastAsia"/>
          <w:lang w:val="en-US"/>
        </w:rPr>
        <w:t>计</w:t>
      </w:r>
      <w:r w:rsidR="00BD2DFA" w:rsidRPr="004A393B">
        <w:rPr>
          <w:rFonts w:ascii="Times New Roman" w:eastAsia="SimSun" w:hAnsi="Times New Roman" w:cs="Times New Roman"/>
          <w:lang w:val="en-US"/>
        </w:rPr>
        <w:t>1</w:t>
      </w:r>
      <w:r w:rsidR="00BD2DFA" w:rsidRPr="004A393B">
        <w:rPr>
          <w:rFonts w:ascii="Times New Roman" w:eastAsia="SimSun" w:hAnsi="Times New Roman" w:cs="Times New Roman"/>
          <w:lang w:val="en-US"/>
        </w:rPr>
        <w:t>分）</w:t>
      </w:r>
    </w:p>
    <w:p w14:paraId="3CA5032F" w14:textId="15EB1426" w:rsidR="0003530F" w:rsidRPr="004A393B" w:rsidRDefault="00BD2DFA" w:rsidP="007D6186">
      <w:pPr>
        <w:spacing w:line="360" w:lineRule="auto"/>
        <w:rPr>
          <w:rFonts w:ascii="Times New Roman" w:eastAsia="SimSun" w:hAnsi="Times New Roman" w:cs="Times New Roman"/>
          <w:lang w:val="en-US"/>
        </w:rPr>
      </w:pPr>
      <w:r w:rsidRPr="004A393B">
        <w:rPr>
          <w:rFonts w:ascii="Times New Roman" w:eastAsia="SimSun" w:hAnsi="Times New Roman" w:cs="Times New Roman"/>
          <w:lang w:val="en-US"/>
        </w:rPr>
        <w:drawing>
          <wp:inline distT="0" distB="0" distL="0" distR="0" wp14:anchorId="7670AA54" wp14:editId="26B18A57">
            <wp:extent cx="4408444" cy="2438173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1003" cy="250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2338" w14:textId="1A7CD950" w:rsidR="0003530F" w:rsidRPr="004A393B" w:rsidRDefault="001D2E2F" w:rsidP="007D6186">
      <w:pPr>
        <w:spacing w:line="360" w:lineRule="auto"/>
        <w:rPr>
          <w:rFonts w:ascii="Times New Roman" w:eastAsia="SimSun" w:hAnsi="Times New Roman" w:cs="Times New Roman"/>
          <w:b/>
          <w:bCs/>
          <w:lang w:val="en-US"/>
        </w:rPr>
      </w:pPr>
      <w:r w:rsidRPr="004A393B">
        <w:rPr>
          <w:rFonts w:ascii="Calibri" w:eastAsia="SimSun" w:hAnsi="Calibri" w:cs="Calibri"/>
          <w:b/>
          <w:bCs/>
          <w:lang w:val="en-US"/>
        </w:rPr>
        <w:t>﻿</w:t>
      </w:r>
      <w:r w:rsidRPr="004A393B">
        <w:rPr>
          <w:rFonts w:ascii="Times New Roman" w:eastAsia="SimSun" w:hAnsi="Times New Roman" w:cs="Times New Roman"/>
          <w:lang w:val="en-US"/>
        </w:rPr>
        <w:t>提交一个脚本到计算节点</w:t>
      </w:r>
    </w:p>
    <w:p w14:paraId="42A993DA" w14:textId="3A3E7AF8" w:rsidR="001D2E2F" w:rsidRPr="004A393B" w:rsidRDefault="001D2E2F" w:rsidP="007D6186">
      <w:pPr>
        <w:spacing w:line="360" w:lineRule="auto"/>
        <w:rPr>
          <w:rFonts w:ascii="Times New Roman" w:eastAsia="SimSun" w:hAnsi="Times New Roman" w:cs="Times New Roman"/>
          <w:b/>
          <w:bCs/>
          <w:lang w:val="en-US"/>
        </w:rPr>
      </w:pPr>
      <w:r w:rsidRPr="004A393B">
        <w:rPr>
          <w:rFonts w:ascii="Times New Roman" w:eastAsia="SimSun" w:hAnsi="Times New Roman" w:cs="Times New Roman"/>
          <w:b/>
          <w:bCs/>
          <w:lang w:val="en-US"/>
        </w:rPr>
        <w:drawing>
          <wp:inline distT="0" distB="0" distL="0" distR="0" wp14:anchorId="0A004AC6" wp14:editId="0C6CABBF">
            <wp:extent cx="5230678" cy="3697288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9550" cy="379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19C6" w14:textId="77777777" w:rsidR="00B22D15" w:rsidRPr="004A393B" w:rsidRDefault="00B22D15" w:rsidP="007D6186">
      <w:pPr>
        <w:spacing w:line="360" w:lineRule="auto"/>
        <w:rPr>
          <w:rFonts w:ascii="Times New Roman" w:eastAsia="SimSun" w:hAnsi="Times New Roman" w:cs="Times New Roman"/>
          <w:b/>
          <w:bCs/>
          <w:lang w:val="en-US"/>
        </w:rPr>
      </w:pPr>
    </w:p>
    <w:p w14:paraId="1AAB2831" w14:textId="77777777" w:rsidR="00B22D15" w:rsidRPr="004A393B" w:rsidRDefault="00B22D15" w:rsidP="007D6186">
      <w:pPr>
        <w:spacing w:line="360" w:lineRule="auto"/>
        <w:rPr>
          <w:rFonts w:ascii="Times New Roman" w:eastAsia="SimSun" w:hAnsi="Times New Roman" w:cs="Times New Roman"/>
          <w:b/>
          <w:bCs/>
          <w:lang w:val="en-US"/>
        </w:rPr>
      </w:pPr>
    </w:p>
    <w:p w14:paraId="4A7E4ED5" w14:textId="77777777" w:rsidR="00B22D15" w:rsidRPr="004A393B" w:rsidRDefault="00B22D15" w:rsidP="007D6186">
      <w:pPr>
        <w:spacing w:line="360" w:lineRule="auto"/>
        <w:rPr>
          <w:rFonts w:ascii="Times New Roman" w:eastAsia="SimSun" w:hAnsi="Times New Roman" w:cs="Times New Roman" w:hint="eastAsia"/>
          <w:b/>
          <w:bCs/>
          <w:lang w:val="en-US"/>
        </w:rPr>
      </w:pPr>
    </w:p>
    <w:p w14:paraId="6821D739" w14:textId="65693B6A" w:rsidR="00B55BF0" w:rsidRPr="004A393B" w:rsidRDefault="00B55BF0" w:rsidP="007D6186">
      <w:pPr>
        <w:spacing w:line="360" w:lineRule="auto"/>
        <w:rPr>
          <w:rFonts w:ascii="Times New Roman" w:eastAsia="SimSun" w:hAnsi="Times New Roman" w:cs="Times New Roman" w:hint="eastAsia"/>
          <w:b/>
          <w:bCs/>
          <w:lang w:val="en-US"/>
        </w:rPr>
      </w:pPr>
      <w:r w:rsidRPr="004A393B">
        <w:rPr>
          <w:rFonts w:ascii="Times New Roman" w:eastAsia="SimSun" w:hAnsi="Times New Roman" w:cs="Times New Roman"/>
          <w:b/>
          <w:bCs/>
          <w:lang w:val="en-US"/>
        </w:rPr>
        <w:lastRenderedPageBreak/>
        <w:t>练习</w:t>
      </w:r>
      <w:r w:rsidR="00B22D15" w:rsidRPr="004A393B">
        <w:rPr>
          <w:rFonts w:ascii="Times New Roman" w:eastAsia="SimSun" w:hAnsi="Times New Roman" w:cs="Times New Roman"/>
          <w:b/>
          <w:bCs/>
          <w:lang w:val="en-US"/>
        </w:rPr>
        <w:t>2</w:t>
      </w:r>
      <w:r w:rsidR="00B0342D">
        <w:rPr>
          <w:rFonts w:ascii="Times New Roman" w:eastAsia="SimSun" w:hAnsi="Times New Roman" w:cs="Times New Roman"/>
          <w:b/>
          <w:bCs/>
          <w:lang w:val="en-US"/>
        </w:rPr>
        <w:t xml:space="preserve"> </w:t>
      </w:r>
      <w:r w:rsidR="00B0342D" w:rsidRPr="00B0342D">
        <w:rPr>
          <w:rFonts w:ascii="Times New Roman" w:eastAsia="SimSun" w:hAnsi="Times New Roman" w:cs="Times New Roman" w:hint="eastAsia"/>
          <w:lang w:val="en-US"/>
        </w:rPr>
        <w:t>（</w:t>
      </w:r>
      <w:r w:rsidR="00B0342D" w:rsidRPr="00B0342D">
        <w:rPr>
          <w:rFonts w:ascii="Times New Roman" w:eastAsia="SimSun" w:hAnsi="Times New Roman" w:cs="Times New Roman" w:hint="eastAsia"/>
          <w:lang w:val="en-US"/>
        </w:rPr>
        <w:t>1</w:t>
      </w:r>
      <w:r w:rsidR="00B0342D" w:rsidRPr="00B0342D">
        <w:rPr>
          <w:rFonts w:ascii="Times New Roman" w:eastAsia="SimSun" w:hAnsi="Times New Roman" w:cs="Times New Roman"/>
          <w:lang w:val="en-US"/>
        </w:rPr>
        <w:t>.5</w:t>
      </w:r>
      <w:r w:rsidR="00B0342D" w:rsidRPr="00B0342D">
        <w:rPr>
          <w:rFonts w:ascii="Times New Roman" w:eastAsia="SimSun" w:hAnsi="Times New Roman" w:cs="Times New Roman" w:hint="eastAsia"/>
          <w:lang w:val="en-US"/>
        </w:rPr>
        <w:t>分）</w:t>
      </w:r>
    </w:p>
    <w:p w14:paraId="725717CA" w14:textId="04156FBA" w:rsidR="0010163D" w:rsidRPr="004A393B" w:rsidRDefault="0010163D" w:rsidP="007D6186">
      <w:pPr>
        <w:spacing w:line="360" w:lineRule="auto"/>
        <w:rPr>
          <w:rFonts w:ascii="Times New Roman" w:eastAsia="SimSun" w:hAnsi="Times New Roman" w:cs="Times New Roman"/>
          <w:lang w:val="en-US"/>
        </w:rPr>
      </w:pPr>
      <w:r w:rsidRPr="004A393B">
        <w:rPr>
          <w:rFonts w:ascii="Consolas" w:eastAsia="SimSun" w:hAnsi="Consolas" w:cs="Consolas"/>
          <w:lang w:val="en-US"/>
        </w:rPr>
        <w:t>chr21_stats.sh</w:t>
      </w:r>
      <w:r w:rsidRPr="004A393B">
        <w:rPr>
          <w:rFonts w:ascii="Times New Roman" w:eastAsia="SimSun" w:hAnsi="Times New Roman" w:cs="Times New Roman"/>
          <w:lang w:val="en-US"/>
        </w:rPr>
        <w:t>文件内容如下：</w:t>
      </w:r>
    </w:p>
    <w:p w14:paraId="38197749" w14:textId="456BD470" w:rsidR="00FD327F" w:rsidRPr="004A393B" w:rsidRDefault="00CF4578" w:rsidP="007D6186">
      <w:pPr>
        <w:spacing w:line="360" w:lineRule="auto"/>
        <w:rPr>
          <w:rFonts w:ascii="Times New Roman" w:eastAsia="SimSun" w:hAnsi="Times New Roman" w:cs="Times New Roman"/>
          <w:b/>
          <w:bCs/>
          <w:lang w:val="en-US"/>
        </w:rPr>
      </w:pPr>
      <w:r w:rsidRPr="004A393B">
        <w:rPr>
          <w:rFonts w:ascii="Times New Roman" w:eastAsia="SimSun" w:hAnsi="Times New Roman" w:cs="Times New Roman"/>
          <w:b/>
          <w:bCs/>
          <w:lang w:val="en-US"/>
        </w:rPr>
        <w:drawing>
          <wp:inline distT="0" distB="0" distL="0" distR="0" wp14:anchorId="645751A7" wp14:editId="6AFF92A6">
            <wp:extent cx="3247697" cy="781880"/>
            <wp:effectExtent l="0" t="0" r="381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5752" cy="80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AA6C" w14:textId="1ADB495D" w:rsidR="0010163D" w:rsidRPr="004A393B" w:rsidRDefault="0010163D" w:rsidP="007D6186">
      <w:pPr>
        <w:spacing w:line="360" w:lineRule="auto"/>
        <w:rPr>
          <w:rFonts w:ascii="Times New Roman" w:eastAsia="SimSun" w:hAnsi="Times New Roman" w:cs="Times New Roman"/>
          <w:lang w:val="en-US"/>
        </w:rPr>
      </w:pPr>
      <w:r w:rsidRPr="004A393B">
        <w:rPr>
          <w:rFonts w:ascii="Times New Roman" w:eastAsia="SimSun" w:hAnsi="Times New Roman" w:cs="Times New Roman"/>
          <w:lang w:val="en-US"/>
        </w:rPr>
        <w:t>提交脚本</w:t>
      </w:r>
      <w:r w:rsidR="00F04241">
        <w:rPr>
          <w:rFonts w:ascii="Times New Roman" w:eastAsia="SimSun" w:hAnsi="Times New Roman" w:cs="Times New Roman" w:hint="eastAsia"/>
          <w:lang w:val="en-US"/>
        </w:rPr>
        <w:t>到节点</w:t>
      </w:r>
      <w:r w:rsidRPr="004A393B">
        <w:rPr>
          <w:rFonts w:ascii="Times New Roman" w:eastAsia="SimSun" w:hAnsi="Times New Roman" w:cs="Times New Roman"/>
          <w:lang w:val="en-US"/>
        </w:rPr>
        <w:t>运行</w:t>
      </w:r>
      <w:r w:rsidR="00F04241">
        <w:rPr>
          <w:rFonts w:ascii="Times New Roman" w:eastAsia="SimSun" w:hAnsi="Times New Roman" w:cs="Times New Roman" w:hint="eastAsia"/>
          <w:lang w:val="en-US"/>
        </w:rPr>
        <w:t>（计</w:t>
      </w:r>
      <w:r w:rsidR="00F04241">
        <w:rPr>
          <w:rFonts w:ascii="Times New Roman" w:eastAsia="SimSun" w:hAnsi="Times New Roman" w:cs="Times New Roman" w:hint="eastAsia"/>
          <w:lang w:val="en-US"/>
        </w:rPr>
        <w:t>0</w:t>
      </w:r>
      <w:r w:rsidR="00F04241">
        <w:rPr>
          <w:rFonts w:ascii="Times New Roman" w:eastAsia="SimSun" w:hAnsi="Times New Roman" w:cs="Times New Roman"/>
          <w:lang w:val="en-US"/>
        </w:rPr>
        <w:t>.5</w:t>
      </w:r>
      <w:r w:rsidR="00F04241">
        <w:rPr>
          <w:rFonts w:ascii="Times New Roman" w:eastAsia="SimSun" w:hAnsi="Times New Roman" w:cs="Times New Roman" w:hint="eastAsia"/>
          <w:lang w:val="en-US"/>
        </w:rPr>
        <w:t>分）</w:t>
      </w:r>
      <w:r w:rsidR="00025386">
        <w:rPr>
          <w:rFonts w:ascii="Times New Roman" w:eastAsia="SimSun" w:hAnsi="Times New Roman" w:cs="Times New Roman" w:hint="eastAsia"/>
          <w:lang w:val="en-US"/>
        </w:rPr>
        <w:t>，</w:t>
      </w:r>
      <w:r w:rsidR="006F65C1" w:rsidRPr="004A393B">
        <w:rPr>
          <w:rFonts w:ascii="Times New Roman" w:eastAsia="SimSun" w:hAnsi="Times New Roman" w:cs="Times New Roman"/>
          <w:lang w:val="en-US"/>
        </w:rPr>
        <w:t>结果如下：</w:t>
      </w:r>
    </w:p>
    <w:p w14:paraId="1336AC2A" w14:textId="7A8148FE" w:rsidR="00D461DD" w:rsidRPr="004A393B" w:rsidRDefault="00B22D15" w:rsidP="007D6186">
      <w:pPr>
        <w:rPr>
          <w:rFonts w:ascii="Times New Roman" w:hAnsi="Times New Roman" w:cs="Times New Roman"/>
          <w:lang w:val="en-US"/>
        </w:rPr>
      </w:pPr>
      <w:r w:rsidRPr="004A393B">
        <w:rPr>
          <w:rFonts w:ascii="Times New Roman" w:hAnsi="Times New Roman" w:cs="Times New Roman"/>
          <w:lang w:val="en-US"/>
        </w:rPr>
        <w:drawing>
          <wp:inline distT="0" distB="0" distL="0" distR="0" wp14:anchorId="0574F87F" wp14:editId="4B7EC5A0">
            <wp:extent cx="4546514" cy="2787548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8814" cy="286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AFB5" w14:textId="78043878" w:rsidR="00F04241" w:rsidRDefault="00F04241" w:rsidP="007D6186">
      <w:pPr>
        <w:spacing w:line="360" w:lineRule="auto"/>
        <w:rPr>
          <w:rFonts w:ascii="Times New Roman" w:eastAsia="SimSun" w:hAnsi="Times New Roman" w:cs="Times New Roman"/>
          <w:lang w:val="en-US"/>
        </w:rPr>
      </w:pPr>
      <w:r w:rsidRPr="00F04241">
        <w:rPr>
          <w:rFonts w:ascii="Calibri" w:eastAsia="SimSun" w:hAnsi="Calibri" w:cs="Calibri"/>
          <w:lang w:val="en-US"/>
        </w:rPr>
        <w:t>﻿</w:t>
      </w:r>
      <w:r w:rsidRPr="00F04241">
        <w:rPr>
          <w:rFonts w:ascii="Times New Roman" w:eastAsia="SimSun" w:hAnsi="Times New Roman" w:cs="Times New Roman"/>
          <w:lang w:val="en-US"/>
        </w:rPr>
        <w:t>21</w:t>
      </w:r>
      <w:r w:rsidRPr="00F04241">
        <w:rPr>
          <w:rFonts w:ascii="Times New Roman" w:eastAsia="SimSun" w:hAnsi="Times New Roman" w:cs="Times New Roman" w:hint="eastAsia"/>
          <w:lang w:val="en-US"/>
        </w:rPr>
        <w:t>号染色体的长度</w:t>
      </w:r>
      <w:r>
        <w:rPr>
          <w:rFonts w:ascii="Times New Roman" w:eastAsia="SimSun" w:hAnsi="Times New Roman" w:cs="Times New Roman" w:hint="eastAsia"/>
          <w:lang w:val="en-US"/>
        </w:rPr>
        <w:t>为</w:t>
      </w:r>
      <w:r>
        <w:rPr>
          <w:rFonts w:ascii="Times New Roman" w:eastAsia="SimSun" w:hAnsi="Times New Roman" w:cs="Times New Roman"/>
          <w:lang w:val="en-US"/>
        </w:rPr>
        <w:t>47644190 bp</w:t>
      </w:r>
      <w:r w:rsidRPr="00F04241">
        <w:rPr>
          <w:rFonts w:ascii="Times New Roman" w:eastAsia="SimSun" w:hAnsi="Times New Roman" w:cs="Times New Roman" w:hint="eastAsia"/>
          <w:lang w:val="en-US"/>
        </w:rPr>
        <w:t>（计</w:t>
      </w:r>
      <w:r w:rsidRPr="00F04241">
        <w:rPr>
          <w:rFonts w:ascii="Times New Roman" w:eastAsia="SimSun" w:hAnsi="Times New Roman" w:cs="Times New Roman"/>
          <w:lang w:val="en-US"/>
        </w:rPr>
        <w:t>0.5</w:t>
      </w:r>
      <w:r w:rsidRPr="00F04241">
        <w:rPr>
          <w:rFonts w:ascii="Times New Roman" w:eastAsia="SimSun" w:hAnsi="Times New Roman" w:cs="Times New Roman" w:hint="eastAsia"/>
          <w:lang w:val="en-US"/>
        </w:rPr>
        <w:t>分）</w:t>
      </w:r>
      <w:r>
        <w:rPr>
          <w:rFonts w:ascii="Times New Roman" w:eastAsia="SimSun" w:hAnsi="Times New Roman" w:cs="Times New Roman" w:hint="eastAsia"/>
          <w:lang w:val="en-US"/>
        </w:rPr>
        <w:t>。</w:t>
      </w:r>
    </w:p>
    <w:p w14:paraId="4CDA2E6F" w14:textId="2CB8C911" w:rsidR="006F65C1" w:rsidRPr="00BF3183" w:rsidRDefault="004A393B" w:rsidP="007D6186">
      <w:pPr>
        <w:spacing w:line="360" w:lineRule="auto"/>
        <w:rPr>
          <w:rFonts w:ascii="Times New Roman" w:eastAsia="SimSun" w:hAnsi="Times New Roman" w:cs="Times New Roman" w:hint="eastAsia"/>
          <w:lang w:val="en-US"/>
        </w:rPr>
      </w:pPr>
      <w:r w:rsidRPr="00BF3183">
        <w:rPr>
          <w:rFonts w:ascii="Times New Roman" w:eastAsia="SimSun" w:hAnsi="Times New Roman" w:cs="Times New Roman"/>
          <w:lang w:val="en-US"/>
        </w:rPr>
        <w:t>计算得到腺嘌呤</w:t>
      </w:r>
      <w:r w:rsidR="00655A95" w:rsidRPr="00BF3183">
        <w:rPr>
          <w:rFonts w:ascii="Times New Roman" w:eastAsia="SimSun" w:hAnsi="Times New Roman" w:cs="Times New Roman" w:hint="eastAsia"/>
          <w:lang w:val="en-US"/>
        </w:rPr>
        <w:t>占全长</w:t>
      </w:r>
      <w:r w:rsidRPr="00BF3183">
        <w:rPr>
          <w:rFonts w:ascii="Times New Roman" w:eastAsia="SimSun" w:hAnsi="Times New Roman" w:cs="Times New Roman"/>
          <w:lang w:val="en-US"/>
        </w:rPr>
        <w:t>的比例约为</w:t>
      </w:r>
      <w:r w:rsidRPr="00BF3183">
        <w:rPr>
          <w:rFonts w:ascii="Times New Roman" w:eastAsia="SimSun" w:hAnsi="Times New Roman" w:cs="Times New Roman"/>
          <w:lang w:val="en-US"/>
        </w:rPr>
        <w:t>24.8</w:t>
      </w:r>
      <w:r w:rsidR="00F03F2C" w:rsidRPr="00BF3183">
        <w:rPr>
          <w:rFonts w:ascii="Times New Roman" w:eastAsia="SimSun" w:hAnsi="Times New Roman" w:cs="Times New Roman"/>
          <w:lang w:val="en-US"/>
        </w:rPr>
        <w:t>1</w:t>
      </w:r>
      <w:r w:rsidRPr="00BF3183">
        <w:rPr>
          <w:rFonts w:ascii="Times New Roman" w:eastAsia="SimSun" w:hAnsi="Times New Roman" w:cs="Times New Roman"/>
          <w:lang w:val="en-US"/>
        </w:rPr>
        <w:t>%</w:t>
      </w:r>
      <w:r w:rsidR="00F04241">
        <w:rPr>
          <w:rFonts w:ascii="Times New Roman" w:eastAsia="SimSun" w:hAnsi="Times New Roman" w:cs="Times New Roman" w:hint="eastAsia"/>
          <w:lang w:val="en-US"/>
        </w:rPr>
        <w:t>（</w:t>
      </w:r>
      <w:r w:rsidR="00F04241" w:rsidRPr="00F04241">
        <w:rPr>
          <w:rFonts w:ascii="Times New Roman" w:eastAsia="SimSun" w:hAnsi="Times New Roman" w:cs="Times New Roman" w:hint="eastAsia"/>
          <w:lang w:val="en-US"/>
        </w:rPr>
        <w:t>计</w:t>
      </w:r>
      <w:r w:rsidR="00F04241" w:rsidRPr="00F04241">
        <w:rPr>
          <w:rFonts w:ascii="Times New Roman" w:eastAsia="SimSun" w:hAnsi="Times New Roman" w:cs="Times New Roman"/>
          <w:lang w:val="en-US"/>
        </w:rPr>
        <w:t>0.5</w:t>
      </w:r>
      <w:r w:rsidR="00F04241" w:rsidRPr="00F04241">
        <w:rPr>
          <w:rFonts w:ascii="Times New Roman" w:eastAsia="SimSun" w:hAnsi="Times New Roman" w:cs="Times New Roman" w:hint="eastAsia"/>
          <w:lang w:val="en-US"/>
        </w:rPr>
        <w:t>分）</w:t>
      </w:r>
      <w:r w:rsidR="00D570A1">
        <w:rPr>
          <w:rFonts w:ascii="Times New Roman" w:eastAsia="SimSun" w:hAnsi="Times New Roman" w:cs="Times New Roman" w:hint="eastAsia"/>
          <w:lang w:val="en-US"/>
        </w:rPr>
        <w:t>。</w:t>
      </w:r>
    </w:p>
    <w:p w14:paraId="0787D972" w14:textId="3F517797" w:rsidR="005E1572" w:rsidRPr="00BF3183" w:rsidRDefault="005E1572" w:rsidP="007D6186">
      <w:pPr>
        <w:spacing w:line="360" w:lineRule="auto"/>
        <w:rPr>
          <w:rFonts w:ascii="Times New Roman" w:eastAsia="SimSun" w:hAnsi="Times New Roman" w:cs="Times New Roman"/>
          <w:lang w:val="en-US"/>
        </w:rPr>
      </w:pPr>
      <w:r w:rsidRPr="00BF3183">
        <w:rPr>
          <w:rFonts w:ascii="Times New Roman" w:eastAsia="SimSun" w:hAnsi="Times New Roman" w:cs="Times New Roman"/>
          <w:lang w:val="en-US"/>
        </w:rPr>
        <w:drawing>
          <wp:inline distT="0" distB="0" distL="0" distR="0" wp14:anchorId="55A4E702" wp14:editId="007AC532">
            <wp:extent cx="4295448" cy="874699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6376" cy="92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AF9E" w14:textId="6CF00C4C" w:rsidR="00BF3183" w:rsidRPr="00BF3183" w:rsidRDefault="00BF3183" w:rsidP="007D6186">
      <w:pPr>
        <w:spacing w:line="360" w:lineRule="auto"/>
        <w:rPr>
          <w:rFonts w:ascii="Times New Roman" w:eastAsia="SimSun" w:hAnsi="Times New Roman" w:cs="Times New Roman"/>
          <w:lang w:val="en-US"/>
        </w:rPr>
      </w:pPr>
    </w:p>
    <w:p w14:paraId="5014BFE3" w14:textId="0C1D235B" w:rsidR="00BF3183" w:rsidRDefault="00BF3183" w:rsidP="007D6186">
      <w:pPr>
        <w:spacing w:line="360" w:lineRule="auto"/>
        <w:rPr>
          <w:rFonts w:ascii="Times New Roman" w:eastAsia="SimSun" w:hAnsi="Times New Roman" w:cs="Times New Roman"/>
          <w:b/>
          <w:bCs/>
          <w:lang w:val="en-US"/>
        </w:rPr>
      </w:pPr>
      <w:r w:rsidRPr="00BF3183">
        <w:rPr>
          <w:rFonts w:ascii="Times New Roman" w:eastAsia="SimSun" w:hAnsi="Times New Roman" w:cs="Times New Roman" w:hint="eastAsia"/>
          <w:b/>
          <w:bCs/>
          <w:lang w:val="en-US"/>
        </w:rPr>
        <w:t>练习</w:t>
      </w:r>
      <w:r w:rsidRPr="00BF3183">
        <w:rPr>
          <w:rFonts w:ascii="Times New Roman" w:eastAsia="SimSun" w:hAnsi="Times New Roman" w:cs="Times New Roman" w:hint="eastAsia"/>
          <w:b/>
          <w:bCs/>
          <w:lang w:val="en-US"/>
        </w:rPr>
        <w:t>3</w:t>
      </w:r>
    </w:p>
    <w:p w14:paraId="54E21DDE" w14:textId="1A625F26" w:rsidR="003C6667" w:rsidRDefault="003C6667" w:rsidP="007D6186">
      <w:pPr>
        <w:spacing w:line="360" w:lineRule="auto"/>
        <w:rPr>
          <w:rFonts w:ascii="Times New Roman" w:eastAsia="SimSun" w:hAnsi="Times New Roman" w:cs="Times New Roman"/>
          <w:lang w:val="en-US"/>
        </w:rPr>
      </w:pPr>
      <w:r>
        <w:rPr>
          <w:rFonts w:ascii="Times New Roman" w:eastAsia="SimSun" w:hAnsi="Times New Roman" w:cs="Times New Roman" w:hint="eastAsia"/>
          <w:lang w:val="en-US"/>
        </w:rPr>
        <w:t>首先使用</w:t>
      </w:r>
      <w:r w:rsidR="00E12DD9">
        <w:rPr>
          <w:rFonts w:ascii="Times New Roman" w:eastAsia="SimSun" w:hAnsi="Times New Roman" w:cs="Times New Roman" w:hint="eastAsia"/>
          <w:lang w:val="en-US"/>
        </w:rPr>
        <w:t>脚本筛选出所有基因以及基因类型</w:t>
      </w:r>
      <w:r w:rsidR="00D570A1">
        <w:rPr>
          <w:rFonts w:ascii="Times New Roman" w:eastAsia="SimSun" w:hAnsi="Times New Roman" w:cs="Times New Roman" w:hint="eastAsia"/>
          <w:lang w:val="en-US"/>
        </w:rPr>
        <w:t>。</w:t>
      </w:r>
    </w:p>
    <w:p w14:paraId="333A5B9E" w14:textId="57B43756" w:rsidR="00FC24EF" w:rsidRDefault="000F195E" w:rsidP="007D6186">
      <w:pPr>
        <w:spacing w:line="360" w:lineRule="auto"/>
        <w:rPr>
          <w:rFonts w:ascii="Times New Roman" w:eastAsia="SimSun" w:hAnsi="Times New Roman" w:cs="Times New Roman" w:hint="eastAsia"/>
          <w:lang w:val="en-US"/>
        </w:rPr>
      </w:pPr>
      <w:r w:rsidRPr="000F195E">
        <w:rPr>
          <w:rFonts w:ascii="Times New Roman" w:eastAsia="SimSun" w:hAnsi="Times New Roman" w:cs="Times New Roman"/>
          <w:lang w:val="en-US"/>
        </w:rPr>
        <w:drawing>
          <wp:inline distT="0" distB="0" distL="0" distR="0" wp14:anchorId="37BBCE09" wp14:editId="42DC89F5">
            <wp:extent cx="5731510" cy="59372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2E23" w14:textId="608FA626" w:rsidR="00A82090" w:rsidRDefault="00FC24EF" w:rsidP="007D6186">
      <w:pPr>
        <w:spacing w:line="360" w:lineRule="auto"/>
        <w:rPr>
          <w:rFonts w:ascii="Times New Roman" w:eastAsia="SimSun" w:hAnsi="Times New Roman" w:cs="Times New Roman" w:hint="eastAsia"/>
          <w:lang w:val="en-US"/>
        </w:rPr>
      </w:pPr>
      <w:r w:rsidRPr="00FC24EF">
        <w:rPr>
          <w:rFonts w:ascii="Times New Roman" w:eastAsia="SimSun" w:hAnsi="Times New Roman" w:cs="Times New Roman"/>
          <w:lang w:val="en-US"/>
        </w:rPr>
        <w:lastRenderedPageBreak/>
        <w:drawing>
          <wp:inline distT="0" distB="0" distL="0" distR="0" wp14:anchorId="01E5FA8B" wp14:editId="3BC2EFF1">
            <wp:extent cx="5362414" cy="110919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4914" cy="111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37E1" w14:textId="4B9D383C" w:rsidR="003C6667" w:rsidRDefault="003C6667" w:rsidP="007D6186">
      <w:pPr>
        <w:spacing w:line="360" w:lineRule="auto"/>
        <w:rPr>
          <w:rFonts w:ascii="Times New Roman" w:eastAsia="SimSun" w:hAnsi="Times New Roman" w:cs="Times New Roman" w:hint="eastAsia"/>
          <w:lang w:val="en-US"/>
        </w:rPr>
      </w:pPr>
      <w:r>
        <w:rPr>
          <w:rFonts w:ascii="Times New Roman" w:eastAsia="SimSun" w:hAnsi="Times New Roman" w:cs="Times New Roman" w:hint="eastAsia"/>
          <w:lang w:val="en-US"/>
        </w:rPr>
        <w:t>总的</w:t>
      </w:r>
      <w:r>
        <w:rPr>
          <w:rFonts w:ascii="Times New Roman" w:eastAsia="SimSun" w:hAnsi="Times New Roman" w:cs="Times New Roman"/>
          <w:lang w:val="en-US"/>
        </w:rPr>
        <w:t>gene</w:t>
      </w:r>
      <w:r>
        <w:rPr>
          <w:rFonts w:ascii="Times New Roman" w:eastAsia="SimSun" w:hAnsi="Times New Roman" w:cs="Times New Roman" w:hint="eastAsia"/>
          <w:lang w:val="en-US"/>
        </w:rPr>
        <w:t>数量</w:t>
      </w:r>
      <w:r w:rsidR="002F24A9">
        <w:rPr>
          <w:rFonts w:ascii="Times New Roman" w:eastAsia="SimSun" w:hAnsi="Times New Roman" w:cs="Times New Roman" w:hint="eastAsia"/>
          <w:lang w:val="en-US"/>
        </w:rPr>
        <w:t>为</w:t>
      </w:r>
      <w:r w:rsidR="00F06857">
        <w:rPr>
          <w:rFonts w:ascii="Times New Roman" w:eastAsia="SimSun" w:hAnsi="Times New Roman" w:cs="Times New Roman" w:hint="eastAsia"/>
          <w:lang w:val="en-US"/>
        </w:rPr>
        <w:t>8</w:t>
      </w:r>
      <w:r w:rsidR="0062376C">
        <w:rPr>
          <w:rFonts w:ascii="Times New Roman" w:eastAsia="SimSun" w:hAnsi="Times New Roman" w:cs="Times New Roman"/>
          <w:lang w:val="en-US"/>
        </w:rPr>
        <w:t>7</w:t>
      </w:r>
      <w:r w:rsidR="00F06857">
        <w:rPr>
          <w:rFonts w:ascii="Times New Roman" w:eastAsia="SimSun" w:hAnsi="Times New Roman" w:cs="Times New Roman"/>
          <w:lang w:val="en-US"/>
        </w:rPr>
        <w:t>2</w:t>
      </w:r>
      <w:r w:rsidR="00D570A1">
        <w:rPr>
          <w:rFonts w:ascii="Times New Roman" w:eastAsia="SimSun" w:hAnsi="Times New Roman" w:cs="Times New Roman" w:hint="eastAsia"/>
          <w:lang w:val="en-US"/>
        </w:rPr>
        <w:t>；</w:t>
      </w:r>
      <w:r w:rsidR="003A4A9B" w:rsidRPr="003A4A9B">
        <w:rPr>
          <w:rFonts w:ascii="Calibri" w:eastAsia="SimSun" w:hAnsi="Calibri" w:cs="Calibri"/>
          <w:lang w:val="en-US"/>
        </w:rPr>
        <w:t>﻿</w:t>
      </w:r>
      <w:proofErr w:type="spellStart"/>
      <w:r w:rsidR="002F24A9">
        <w:rPr>
          <w:rFonts w:ascii="Times New Roman" w:eastAsia="SimSun" w:hAnsi="Times New Roman" w:cs="Times New Roman" w:hint="eastAsia"/>
          <w:lang w:val="en-US"/>
        </w:rPr>
        <w:t>p</w:t>
      </w:r>
      <w:r w:rsidR="002F24A9">
        <w:rPr>
          <w:rFonts w:ascii="Times New Roman" w:eastAsia="SimSun" w:hAnsi="Times New Roman" w:cs="Times New Roman"/>
          <w:lang w:val="en-US"/>
        </w:rPr>
        <w:t>rotein_coding</w:t>
      </w:r>
      <w:proofErr w:type="spellEnd"/>
      <w:r w:rsidR="002F24A9">
        <w:rPr>
          <w:rFonts w:ascii="Times New Roman" w:eastAsia="SimSun" w:hAnsi="Times New Roman" w:cs="Times New Roman" w:hint="eastAsia"/>
          <w:lang w:val="en-US"/>
        </w:rPr>
        <w:t xml:space="preserve"> gene</w:t>
      </w:r>
      <w:r w:rsidR="002F24A9">
        <w:rPr>
          <w:rFonts w:ascii="Times New Roman" w:eastAsia="SimSun" w:hAnsi="Times New Roman" w:cs="Times New Roman" w:hint="eastAsia"/>
          <w:lang w:val="en-US"/>
        </w:rPr>
        <w:t>数量</w:t>
      </w:r>
      <w:r w:rsidR="002F24A9">
        <w:rPr>
          <w:rFonts w:ascii="Times New Roman" w:eastAsia="SimSun" w:hAnsi="Times New Roman" w:cs="Times New Roman" w:hint="eastAsia"/>
          <w:lang w:val="en-US"/>
        </w:rPr>
        <w:t>为</w:t>
      </w:r>
      <w:r w:rsidR="002F24A9">
        <w:rPr>
          <w:rFonts w:ascii="Times New Roman" w:eastAsia="SimSun" w:hAnsi="Times New Roman" w:cs="Times New Roman"/>
          <w:lang w:val="en-US"/>
        </w:rPr>
        <w:t>232</w:t>
      </w:r>
      <w:r w:rsidR="002F24A9">
        <w:rPr>
          <w:rFonts w:ascii="Times New Roman" w:eastAsia="SimSun" w:hAnsi="Times New Roman" w:cs="Times New Roman" w:hint="eastAsia"/>
          <w:lang w:val="en-US"/>
        </w:rPr>
        <w:t>。</w:t>
      </w:r>
    </w:p>
    <w:p w14:paraId="7389D531" w14:textId="2D674FE2" w:rsidR="009A2994" w:rsidRDefault="00B91DA3" w:rsidP="007D6186">
      <w:pPr>
        <w:spacing w:line="360" w:lineRule="auto"/>
        <w:rPr>
          <w:rFonts w:ascii="Times New Roman" w:eastAsia="SimSun" w:hAnsi="Times New Roman" w:cs="Times New Roman"/>
          <w:lang w:val="en-US"/>
        </w:rPr>
      </w:pPr>
      <w:r>
        <w:rPr>
          <w:rFonts w:ascii="Consolas" w:eastAsia="SimSun" w:hAnsi="Consolas" w:cs="Consolas" w:hint="eastAsia"/>
          <w:lang w:val="en-US"/>
        </w:rPr>
        <w:t>有</w:t>
      </w:r>
      <w:r>
        <w:rPr>
          <w:rFonts w:ascii="Times New Roman" w:eastAsia="SimSun" w:hAnsi="Times New Roman" w:cs="Times New Roman" w:hint="eastAsia"/>
          <w:lang w:val="en-US"/>
        </w:rPr>
        <w:t>1</w:t>
      </w:r>
      <w:r>
        <w:rPr>
          <w:rFonts w:ascii="Times New Roman" w:eastAsia="SimSun" w:hAnsi="Times New Roman" w:cs="Times New Roman"/>
          <w:lang w:val="en-US"/>
        </w:rPr>
        <w:t>5</w:t>
      </w:r>
      <w:r>
        <w:rPr>
          <w:rFonts w:ascii="Times New Roman" w:eastAsia="SimSun" w:hAnsi="Times New Roman" w:cs="Times New Roman" w:hint="eastAsia"/>
          <w:lang w:val="en-US"/>
        </w:rPr>
        <w:t>种</w:t>
      </w:r>
      <w:r w:rsidR="00D570A1">
        <w:rPr>
          <w:rFonts w:ascii="Consolas" w:eastAsia="SimSun" w:hAnsi="Consolas" w:cs="Consolas" w:hint="eastAsia"/>
          <w:lang w:val="en-US"/>
        </w:rPr>
        <w:t>类型</w:t>
      </w:r>
      <w:r>
        <w:rPr>
          <w:rFonts w:ascii="Consolas" w:eastAsia="SimSun" w:hAnsi="Consolas" w:cs="Consolas" w:hint="eastAsia"/>
          <w:lang w:val="en-US"/>
        </w:rPr>
        <w:t>的基因</w:t>
      </w:r>
      <w:r w:rsidR="002F24A9">
        <w:rPr>
          <w:rFonts w:ascii="Times New Roman" w:eastAsia="SimSun" w:hAnsi="Times New Roman" w:cs="Times New Roman" w:hint="eastAsia"/>
          <w:lang w:val="en-US"/>
        </w:rPr>
        <w:t>，如下所示：</w:t>
      </w:r>
    </w:p>
    <w:p w14:paraId="1B1C6AE5" w14:textId="0033C061" w:rsidR="002F24A9" w:rsidRDefault="00A36E19" w:rsidP="007D6186">
      <w:pPr>
        <w:spacing w:line="360" w:lineRule="auto"/>
        <w:rPr>
          <w:rFonts w:ascii="Times New Roman" w:eastAsia="SimSun" w:hAnsi="Times New Roman" w:cs="Times New Roman" w:hint="eastAsia"/>
          <w:lang w:val="en-US"/>
        </w:rPr>
      </w:pPr>
      <w:r w:rsidRPr="00A36E19">
        <w:rPr>
          <w:rFonts w:ascii="Times New Roman" w:eastAsia="SimSun" w:hAnsi="Times New Roman" w:cs="Times New Roman"/>
          <w:lang w:val="en-US"/>
        </w:rPr>
        <w:drawing>
          <wp:inline distT="0" distB="0" distL="0" distR="0" wp14:anchorId="5C67F1A0" wp14:editId="3808A6D0">
            <wp:extent cx="1831091" cy="13849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446"/>
                    <a:stretch/>
                  </pic:blipFill>
                  <pic:spPr bwMode="auto">
                    <a:xfrm>
                      <a:off x="0" y="0"/>
                      <a:ext cx="1877363" cy="1419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63FF57" w14:textId="42F4FD10" w:rsidR="00A82090" w:rsidRDefault="00FC24EF" w:rsidP="007D6186">
      <w:pPr>
        <w:spacing w:line="360" w:lineRule="auto"/>
        <w:rPr>
          <w:rFonts w:ascii="Times New Roman" w:eastAsia="SimSun" w:hAnsi="Times New Roman" w:cs="Times New Roman"/>
          <w:lang w:val="en-US"/>
        </w:rPr>
      </w:pPr>
      <w:r>
        <w:rPr>
          <w:rFonts w:ascii="Calibri" w:eastAsia="SimSun" w:hAnsi="Calibri" w:cs="Calibri" w:hint="eastAsia"/>
          <w:lang w:val="en-US"/>
        </w:rPr>
        <w:t>大约</w:t>
      </w:r>
      <w:r w:rsidR="00A82090" w:rsidRPr="00A82090">
        <w:rPr>
          <w:rFonts w:ascii="Times New Roman" w:eastAsia="SimSun" w:hAnsi="Times New Roman" w:cs="Times New Roman" w:hint="eastAsia"/>
          <w:lang w:val="en-US"/>
        </w:rPr>
        <w:t>有</w:t>
      </w:r>
      <w:r>
        <w:rPr>
          <w:rFonts w:ascii="Times New Roman" w:eastAsia="SimSun" w:hAnsi="Times New Roman" w:cs="Times New Roman" w:hint="eastAsia"/>
          <w:lang w:val="en-US"/>
        </w:rPr>
        <w:t>2</w:t>
      </w:r>
      <w:r>
        <w:rPr>
          <w:rFonts w:ascii="Times New Roman" w:eastAsia="SimSun" w:hAnsi="Times New Roman" w:cs="Times New Roman"/>
          <w:lang w:val="en-US"/>
        </w:rPr>
        <w:t>6.61%</w:t>
      </w:r>
      <w:r w:rsidR="00D570A1">
        <w:rPr>
          <w:rFonts w:ascii="Times New Roman" w:eastAsia="SimSun" w:hAnsi="Times New Roman" w:cs="Times New Roman" w:hint="eastAsia"/>
          <w:lang w:val="en-US"/>
        </w:rPr>
        <w:t>的基因</w:t>
      </w:r>
      <w:r w:rsidR="00A82090" w:rsidRPr="00A82090">
        <w:rPr>
          <w:rFonts w:ascii="Times New Roman" w:eastAsia="SimSun" w:hAnsi="Times New Roman" w:cs="Times New Roman" w:hint="eastAsia"/>
          <w:lang w:val="en-US"/>
        </w:rPr>
        <w:t>是</w:t>
      </w:r>
      <w:proofErr w:type="spellStart"/>
      <w:r w:rsidR="00A82090" w:rsidRPr="00A82090">
        <w:rPr>
          <w:rFonts w:ascii="Times New Roman" w:eastAsia="SimSun" w:hAnsi="Times New Roman" w:cs="Times New Roman" w:hint="eastAsia"/>
          <w:lang w:val="en-US"/>
        </w:rPr>
        <w:t>protein_coding</w:t>
      </w:r>
      <w:proofErr w:type="spellEnd"/>
      <w:r w:rsidR="00A82090" w:rsidRPr="00A82090">
        <w:rPr>
          <w:rFonts w:ascii="Times New Roman" w:eastAsia="SimSun" w:hAnsi="Times New Roman" w:cs="Times New Roman" w:hint="eastAsia"/>
          <w:lang w:val="en-US"/>
        </w:rPr>
        <w:t>类型</w:t>
      </w:r>
      <w:r w:rsidR="002F24A9">
        <w:rPr>
          <w:rFonts w:ascii="Times New Roman" w:eastAsia="SimSun" w:hAnsi="Times New Roman" w:cs="Times New Roman" w:hint="eastAsia"/>
          <w:lang w:val="en-US"/>
        </w:rPr>
        <w:t>（计</w:t>
      </w:r>
      <w:r w:rsidR="002F24A9">
        <w:rPr>
          <w:rFonts w:ascii="Times New Roman" w:eastAsia="SimSun" w:hAnsi="Times New Roman" w:cs="Times New Roman" w:hint="eastAsia"/>
          <w:lang w:val="en-US"/>
        </w:rPr>
        <w:t>1</w:t>
      </w:r>
      <w:r w:rsidR="002F24A9">
        <w:rPr>
          <w:rFonts w:ascii="Times New Roman" w:eastAsia="SimSun" w:hAnsi="Times New Roman" w:cs="Times New Roman" w:hint="eastAsia"/>
          <w:lang w:val="en-US"/>
        </w:rPr>
        <w:t>分）</w:t>
      </w:r>
      <w:r w:rsidR="00D570A1">
        <w:rPr>
          <w:rFonts w:ascii="Times New Roman" w:eastAsia="SimSun" w:hAnsi="Times New Roman" w:cs="Times New Roman" w:hint="eastAsia"/>
          <w:lang w:val="en-US"/>
        </w:rPr>
        <w:t>。</w:t>
      </w:r>
    </w:p>
    <w:p w14:paraId="6061FF8D" w14:textId="2A95AC99" w:rsidR="000F195E" w:rsidRDefault="000F195E" w:rsidP="007D6186">
      <w:pPr>
        <w:spacing w:line="360" w:lineRule="auto"/>
        <w:rPr>
          <w:rFonts w:ascii="Times New Roman" w:eastAsia="SimSun" w:hAnsi="Times New Roman" w:cs="Times New Roman"/>
          <w:lang w:val="en-US"/>
        </w:rPr>
      </w:pPr>
    </w:p>
    <w:p w14:paraId="4B0B4465" w14:textId="6B9910F4" w:rsidR="000F195E" w:rsidRDefault="00D570A1" w:rsidP="007D6186">
      <w:pPr>
        <w:spacing w:line="360" w:lineRule="auto"/>
        <w:rPr>
          <w:rFonts w:ascii="Times New Roman" w:eastAsia="SimSun" w:hAnsi="Times New Roman" w:cs="Times New Roman"/>
          <w:b/>
          <w:bCs/>
          <w:lang w:val="en-US"/>
        </w:rPr>
      </w:pPr>
      <w:r>
        <w:rPr>
          <w:rFonts w:ascii="Times New Roman" w:eastAsia="SimSun" w:hAnsi="Times New Roman" w:cs="Times New Roman" w:hint="eastAsia"/>
          <w:b/>
          <w:bCs/>
          <w:lang w:val="en-US"/>
        </w:rPr>
        <w:t>练习</w:t>
      </w:r>
      <w:r>
        <w:rPr>
          <w:rFonts w:ascii="Times New Roman" w:eastAsia="SimSun" w:hAnsi="Times New Roman" w:cs="Times New Roman" w:hint="eastAsia"/>
          <w:b/>
          <w:bCs/>
          <w:lang w:val="en-US"/>
        </w:rPr>
        <w:t>4</w:t>
      </w:r>
    </w:p>
    <w:p w14:paraId="6A2C4365" w14:textId="28447F92" w:rsidR="003A4A9B" w:rsidRDefault="003A4A9B" w:rsidP="007D6186">
      <w:pPr>
        <w:spacing w:line="360" w:lineRule="auto"/>
        <w:rPr>
          <w:rFonts w:ascii="Times New Roman" w:eastAsia="SimSun" w:hAnsi="Times New Roman" w:cs="Times New Roman"/>
          <w:b/>
          <w:bCs/>
          <w:lang w:val="en-US"/>
        </w:rPr>
      </w:pPr>
      <w:r w:rsidRPr="003A4A9B">
        <w:rPr>
          <w:rFonts w:ascii="Calibri" w:eastAsia="SimSun" w:hAnsi="Calibri" w:cs="Calibri"/>
          <w:b/>
          <w:bCs/>
          <w:lang w:val="en-US"/>
        </w:rPr>
        <w:t>﻿</w:t>
      </w:r>
      <w:r w:rsidRPr="003A4A9B">
        <w:rPr>
          <w:rFonts w:ascii="Times New Roman" w:eastAsia="SimSun" w:hAnsi="Times New Roman" w:cs="Times New Roman" w:hint="eastAsia"/>
          <w:b/>
          <w:bCs/>
          <w:lang w:val="en-US"/>
        </w:rPr>
        <w:t>作图比较</w:t>
      </w:r>
      <w:r w:rsidRPr="003A4A9B">
        <w:rPr>
          <w:rFonts w:ascii="Times New Roman" w:eastAsia="SimSun" w:hAnsi="Times New Roman" w:cs="Times New Roman"/>
          <w:b/>
          <w:bCs/>
          <w:lang w:val="en-US"/>
        </w:rPr>
        <w:t>21</w:t>
      </w:r>
      <w:r w:rsidRPr="003A4A9B">
        <w:rPr>
          <w:rFonts w:ascii="Times New Roman" w:eastAsia="SimSun" w:hAnsi="Times New Roman" w:cs="Times New Roman" w:hint="eastAsia"/>
          <w:b/>
          <w:bCs/>
          <w:lang w:val="en-US"/>
        </w:rPr>
        <w:t>号染色体上不同类型基因的比例</w:t>
      </w:r>
      <w:r w:rsidRPr="00B91DA3">
        <w:rPr>
          <w:rFonts w:ascii="Times New Roman" w:eastAsia="SimSun" w:hAnsi="Times New Roman" w:cs="Times New Roman" w:hint="eastAsia"/>
          <w:lang w:val="en-US"/>
        </w:rPr>
        <w:t>（计</w:t>
      </w:r>
      <w:r w:rsidRPr="00B91DA3">
        <w:rPr>
          <w:rFonts w:ascii="Times New Roman" w:eastAsia="SimSun" w:hAnsi="Times New Roman" w:cs="Times New Roman"/>
          <w:lang w:val="en-US"/>
        </w:rPr>
        <w:t>1</w:t>
      </w:r>
      <w:r w:rsidRPr="00B91DA3">
        <w:rPr>
          <w:rFonts w:ascii="Times New Roman" w:eastAsia="SimSun" w:hAnsi="Times New Roman" w:cs="Times New Roman" w:hint="eastAsia"/>
          <w:lang w:val="en-US"/>
        </w:rPr>
        <w:t>分）</w:t>
      </w:r>
    </w:p>
    <w:p w14:paraId="270D8352" w14:textId="1BC2119B" w:rsidR="00D570A1" w:rsidRDefault="00E203DE" w:rsidP="007D6186">
      <w:pPr>
        <w:spacing w:line="360" w:lineRule="auto"/>
        <w:rPr>
          <w:rFonts w:ascii="Times New Roman" w:eastAsia="SimSun" w:hAnsi="Times New Roman" w:cs="Times New Roman"/>
          <w:b/>
          <w:bCs/>
          <w:lang w:val="en-US"/>
        </w:rPr>
      </w:pPr>
      <w:r>
        <w:rPr>
          <w:rFonts w:ascii="Times New Roman" w:eastAsia="SimSun" w:hAnsi="Times New Roman" w:cs="Times New Roman" w:hint="eastAsia"/>
          <w:b/>
          <w:bCs/>
          <w:noProof/>
          <w:lang w:val="en-US"/>
        </w:rPr>
        <w:drawing>
          <wp:inline distT="0" distB="0" distL="0" distR="0" wp14:anchorId="746F14D5" wp14:editId="5ABE2009">
            <wp:extent cx="3897824" cy="240882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760" cy="242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9B67" w14:textId="2EFE37AA" w:rsidR="00D923B0" w:rsidRDefault="00D923B0" w:rsidP="007D6186">
      <w:pPr>
        <w:spacing w:line="360" w:lineRule="auto"/>
        <w:rPr>
          <w:rFonts w:ascii="Times New Roman" w:eastAsia="SimSun" w:hAnsi="Times New Roman" w:cs="Times New Roman" w:hint="eastAsia"/>
          <w:lang w:val="en-US"/>
        </w:rPr>
      </w:pPr>
      <w:r>
        <w:rPr>
          <w:rFonts w:ascii="Times New Roman" w:eastAsia="SimSun" w:hAnsi="Times New Roman" w:cs="Times New Roman" w:hint="eastAsia"/>
          <w:lang w:val="en-US"/>
        </w:rPr>
        <w:t>观察结果可以发现，</w:t>
      </w:r>
      <w:proofErr w:type="spellStart"/>
      <w:r w:rsidR="00192EF3">
        <w:rPr>
          <w:rFonts w:ascii="Times New Roman" w:eastAsia="SimSun" w:hAnsi="Times New Roman" w:cs="Times New Roman"/>
          <w:lang w:val="en-US"/>
        </w:rPr>
        <w:t>IG_V_gene</w:t>
      </w:r>
      <w:proofErr w:type="spellEnd"/>
      <w:r w:rsidR="00192EF3">
        <w:rPr>
          <w:rFonts w:ascii="Times New Roman" w:eastAsia="SimSun" w:hAnsi="Times New Roman" w:cs="Times New Roman" w:hint="eastAsia"/>
          <w:lang w:val="en-US"/>
        </w:rPr>
        <w:t>占比最高，而与核糖体</w:t>
      </w:r>
      <w:r w:rsidR="00192EF3">
        <w:rPr>
          <w:rFonts w:ascii="Times New Roman" w:eastAsia="SimSun" w:hAnsi="Times New Roman" w:cs="Times New Roman"/>
          <w:lang w:val="en-US"/>
        </w:rPr>
        <w:t>rRNA</w:t>
      </w:r>
      <w:r w:rsidR="007D6186">
        <w:rPr>
          <w:rFonts w:ascii="Times New Roman" w:eastAsia="SimSun" w:hAnsi="Times New Roman" w:cs="Times New Roman" w:hint="eastAsia"/>
          <w:lang w:val="en-US"/>
        </w:rPr>
        <w:t>及与其加工修饰相关的</w:t>
      </w:r>
      <w:r w:rsidR="007D6186">
        <w:rPr>
          <w:rFonts w:ascii="Times New Roman" w:eastAsia="SimSun" w:hAnsi="Times New Roman" w:cs="Times New Roman"/>
          <w:lang w:val="en-US"/>
        </w:rPr>
        <w:t>snRNA</w:t>
      </w:r>
      <w:r w:rsidR="007D6186">
        <w:rPr>
          <w:rFonts w:ascii="Times New Roman" w:eastAsia="SimSun" w:hAnsi="Times New Roman" w:cs="Times New Roman" w:hint="eastAsia"/>
          <w:lang w:val="en-US"/>
        </w:rPr>
        <w:t>和</w:t>
      </w:r>
      <w:r w:rsidR="007D6186">
        <w:rPr>
          <w:rFonts w:ascii="Times New Roman" w:eastAsia="SimSun" w:hAnsi="Times New Roman" w:cs="Times New Roman"/>
          <w:lang w:val="en-US"/>
        </w:rPr>
        <w:t>snoRNA</w:t>
      </w:r>
      <w:r w:rsidR="007D6186">
        <w:rPr>
          <w:rFonts w:ascii="Times New Roman" w:eastAsia="SimSun" w:hAnsi="Times New Roman" w:cs="Times New Roman" w:hint="eastAsia"/>
          <w:lang w:val="en-US"/>
        </w:rPr>
        <w:t>占比较低。编码蛋白的基因占比略高于</w:t>
      </w:r>
      <w:r w:rsidR="007D6186">
        <w:rPr>
          <w:rFonts w:ascii="Times New Roman" w:eastAsia="SimSun" w:hAnsi="Times New Roman" w:cs="Times New Roman"/>
          <w:lang w:val="en-US"/>
        </w:rPr>
        <w:t>25%</w:t>
      </w:r>
      <w:r w:rsidR="007D6186">
        <w:rPr>
          <w:rFonts w:ascii="Times New Roman" w:eastAsia="SimSun" w:hAnsi="Times New Roman" w:cs="Times New Roman" w:hint="eastAsia"/>
          <w:lang w:val="en-US"/>
        </w:rPr>
        <w:t>，与先前统计结果一致。</w:t>
      </w:r>
    </w:p>
    <w:p w14:paraId="0AE80C79" w14:textId="18669548" w:rsidR="003A4A9B" w:rsidRDefault="003A4A9B" w:rsidP="003A4A9B">
      <w:pPr>
        <w:spacing w:line="360" w:lineRule="auto"/>
        <w:rPr>
          <w:rFonts w:ascii="Times New Roman" w:eastAsia="SimSun" w:hAnsi="Times New Roman" w:cs="Times New Roman"/>
          <w:lang w:val="en-US"/>
        </w:rPr>
      </w:pPr>
      <w:r w:rsidRPr="003A4A9B">
        <w:rPr>
          <w:rFonts w:ascii="Calibri" w:eastAsia="SimSun" w:hAnsi="Calibri" w:cs="Calibri"/>
          <w:lang w:val="en-US"/>
        </w:rPr>
        <w:t>﻿</w:t>
      </w:r>
      <w:r w:rsidRPr="003A4A9B">
        <w:rPr>
          <w:rFonts w:ascii="Times New Roman" w:eastAsia="SimSun" w:hAnsi="Times New Roman" w:cs="Times New Roman" w:hint="eastAsia"/>
          <w:b/>
          <w:bCs/>
          <w:lang w:val="en-US"/>
        </w:rPr>
        <w:t>选择</w:t>
      </w:r>
      <w:r w:rsidRPr="003A4A9B">
        <w:rPr>
          <w:rFonts w:ascii="Times New Roman" w:eastAsia="SimSun" w:hAnsi="Times New Roman" w:cs="Times New Roman"/>
          <w:b/>
          <w:bCs/>
          <w:lang w:val="en-US"/>
        </w:rPr>
        <w:t>3</w:t>
      </w:r>
      <w:r w:rsidRPr="003A4A9B">
        <w:rPr>
          <w:rFonts w:ascii="Times New Roman" w:eastAsia="SimSun" w:hAnsi="Times New Roman" w:cs="Times New Roman" w:hint="eastAsia"/>
          <w:b/>
          <w:bCs/>
          <w:lang w:val="en-US"/>
        </w:rPr>
        <w:t>种你感兴趣的基因类型，解释其功能，需包含参考文献</w:t>
      </w:r>
      <w:r w:rsidRPr="00BD2D5A">
        <w:rPr>
          <w:rFonts w:ascii="Times New Roman" w:eastAsia="SimSun" w:hAnsi="Times New Roman" w:cs="Times New Roman" w:hint="eastAsia"/>
          <w:lang w:val="en-US"/>
        </w:rPr>
        <w:t>（计</w:t>
      </w:r>
      <w:r w:rsidRPr="00BD2D5A">
        <w:rPr>
          <w:rFonts w:ascii="Times New Roman" w:eastAsia="SimSun" w:hAnsi="Times New Roman" w:cs="Times New Roman" w:hint="eastAsia"/>
          <w:lang w:val="en-US"/>
        </w:rPr>
        <w:t>0.5</w:t>
      </w:r>
      <w:r w:rsidRPr="00BD2D5A">
        <w:rPr>
          <w:rFonts w:ascii="Times New Roman" w:eastAsia="SimSun" w:hAnsi="Times New Roman" w:cs="Times New Roman" w:hint="eastAsia"/>
          <w:lang w:val="en-US"/>
        </w:rPr>
        <w:t>分）</w:t>
      </w:r>
    </w:p>
    <w:p w14:paraId="7F2A3588" w14:textId="4E3C531D" w:rsidR="009D5C4C" w:rsidRDefault="00B035C1" w:rsidP="007D6186">
      <w:pPr>
        <w:spacing w:line="360" w:lineRule="auto"/>
        <w:rPr>
          <w:rFonts w:ascii="Times New Roman" w:eastAsia="SimSun" w:hAnsi="Times New Roman" w:cs="Times New Roman"/>
          <w:lang w:val="en-US"/>
        </w:rPr>
      </w:pPr>
      <w:r w:rsidRPr="00B035C1">
        <w:rPr>
          <w:rFonts w:ascii="Times New Roman" w:eastAsia="SimSun" w:hAnsi="Times New Roman" w:cs="Times New Roman" w:hint="eastAsia"/>
          <w:lang w:val="en-US"/>
        </w:rPr>
        <w:t>这里选择</w:t>
      </w:r>
      <w:r w:rsidR="002B78FF">
        <w:rPr>
          <w:rFonts w:ascii="Times New Roman" w:eastAsia="SimSun" w:hAnsi="Times New Roman" w:cs="Times New Roman"/>
          <w:lang w:val="en-US"/>
        </w:rPr>
        <w:t>lncRNA</w:t>
      </w:r>
      <w:r w:rsidR="002B78FF">
        <w:rPr>
          <w:rFonts w:ascii="Times New Roman" w:eastAsia="SimSun" w:hAnsi="Times New Roman" w:cs="Times New Roman" w:hint="eastAsia"/>
          <w:lang w:val="en-US"/>
        </w:rPr>
        <w:t>、</w:t>
      </w:r>
      <w:r w:rsidR="002B78FF">
        <w:rPr>
          <w:rFonts w:ascii="Times New Roman" w:eastAsia="SimSun" w:hAnsi="Times New Roman" w:cs="Times New Roman" w:hint="eastAsia"/>
          <w:lang w:val="en-US"/>
        </w:rPr>
        <w:t>s</w:t>
      </w:r>
      <w:r w:rsidR="002B78FF">
        <w:rPr>
          <w:rFonts w:ascii="Times New Roman" w:eastAsia="SimSun" w:hAnsi="Times New Roman" w:cs="Times New Roman"/>
          <w:lang w:val="en-US"/>
        </w:rPr>
        <w:t>nRNA</w:t>
      </w:r>
      <w:r w:rsidR="002B78FF">
        <w:rPr>
          <w:rFonts w:ascii="Times New Roman" w:eastAsia="SimSun" w:hAnsi="Times New Roman" w:cs="Times New Roman" w:hint="eastAsia"/>
          <w:lang w:val="en-US"/>
        </w:rPr>
        <w:t>以及</w:t>
      </w:r>
      <w:r w:rsidR="008237A3">
        <w:rPr>
          <w:rFonts w:ascii="Times New Roman" w:eastAsia="SimSun" w:hAnsi="Times New Roman" w:cs="Times New Roman"/>
          <w:lang w:val="en-US"/>
        </w:rPr>
        <w:t>miRNA</w:t>
      </w:r>
      <w:r w:rsidR="00E77D9C">
        <w:rPr>
          <w:rFonts w:ascii="Times New Roman" w:eastAsia="SimSun" w:hAnsi="Times New Roman" w:cs="Times New Roman" w:hint="eastAsia"/>
          <w:lang w:val="en-US"/>
        </w:rPr>
        <w:t>解释功能。</w:t>
      </w:r>
    </w:p>
    <w:p w14:paraId="6E9267C8" w14:textId="2CF599A2" w:rsidR="00DE11B5" w:rsidRDefault="00DE11B5" w:rsidP="00DE11B5">
      <w:pPr>
        <w:pStyle w:val="ListParagraph"/>
        <w:numPr>
          <w:ilvl w:val="0"/>
          <w:numId w:val="2"/>
        </w:numPr>
        <w:spacing w:line="360" w:lineRule="auto"/>
        <w:ind w:firstLineChars="0"/>
        <w:rPr>
          <w:rFonts w:ascii="Times New Roman" w:eastAsia="SimSun" w:hAnsi="Times New Roman" w:cs="Times New Roman"/>
          <w:lang w:val="en-US"/>
        </w:rPr>
      </w:pPr>
      <w:r>
        <w:rPr>
          <w:rFonts w:ascii="Times New Roman" w:eastAsia="SimSun" w:hAnsi="Times New Roman" w:cs="Times New Roman" w:hint="eastAsia"/>
          <w:lang w:val="en-US"/>
        </w:rPr>
        <w:t>l</w:t>
      </w:r>
      <w:r>
        <w:rPr>
          <w:rFonts w:ascii="Times New Roman" w:eastAsia="SimSun" w:hAnsi="Times New Roman" w:cs="Times New Roman"/>
          <w:lang w:val="en-US"/>
        </w:rPr>
        <w:t>ncRNA</w:t>
      </w:r>
    </w:p>
    <w:p w14:paraId="65139937" w14:textId="23274110" w:rsidR="00CF7401" w:rsidRPr="00613B42" w:rsidRDefault="00C94A65" w:rsidP="00CF7401">
      <w:pPr>
        <w:spacing w:line="36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  <w:lang w:val="en-US"/>
        </w:rPr>
        <w:tab/>
      </w:r>
      <w:r w:rsidR="00E611E1">
        <w:rPr>
          <w:rFonts w:ascii="Times New Roman" w:eastAsia="SimSun" w:hAnsi="Times New Roman" w:cs="Times New Roman" w:hint="eastAsia"/>
          <w:lang w:val="en-US"/>
        </w:rPr>
        <w:t>长链非编码</w:t>
      </w:r>
      <w:r w:rsidR="00E611E1">
        <w:rPr>
          <w:rFonts w:ascii="Times New Roman" w:eastAsia="SimSun" w:hAnsi="Times New Roman" w:cs="Times New Roman" w:hint="eastAsia"/>
          <w:lang w:val="en-US"/>
        </w:rPr>
        <w:t>RNA</w:t>
      </w:r>
      <w:r w:rsidR="00E611E1">
        <w:rPr>
          <w:rFonts w:ascii="Times New Roman" w:eastAsia="SimSun" w:hAnsi="Times New Roman" w:cs="Times New Roman" w:hint="eastAsia"/>
          <w:lang w:val="en-US"/>
        </w:rPr>
        <w:t>（</w:t>
      </w:r>
      <w:r w:rsidR="00E611E1">
        <w:rPr>
          <w:rFonts w:ascii="Times New Roman" w:eastAsia="SimSun" w:hAnsi="Times New Roman" w:cs="Times New Roman" w:hint="eastAsia"/>
          <w:lang w:val="en-US"/>
        </w:rPr>
        <w:t>lnc</w:t>
      </w:r>
      <w:r w:rsidR="00E611E1">
        <w:rPr>
          <w:rFonts w:ascii="Times New Roman" w:eastAsia="SimSun" w:hAnsi="Times New Roman" w:cs="Times New Roman"/>
          <w:lang w:val="en-US"/>
        </w:rPr>
        <w:t>RNA</w:t>
      </w:r>
      <w:r w:rsidR="00E611E1">
        <w:rPr>
          <w:rFonts w:ascii="Times New Roman" w:eastAsia="SimSun" w:hAnsi="Times New Roman" w:cs="Times New Roman" w:hint="eastAsia"/>
          <w:lang w:val="en-US"/>
        </w:rPr>
        <w:t>）指对应基因不编码蛋白质的长的</w:t>
      </w:r>
      <w:r w:rsidR="00E611E1">
        <w:rPr>
          <w:rFonts w:ascii="Times New Roman" w:eastAsia="SimSun" w:hAnsi="Times New Roman" w:cs="Times New Roman" w:hint="eastAsia"/>
          <w:lang w:val="en-US"/>
        </w:rPr>
        <w:t>RNA</w:t>
      </w:r>
      <w:r w:rsidR="00E611E1">
        <w:rPr>
          <w:rFonts w:ascii="Times New Roman" w:eastAsia="SimSun" w:hAnsi="Times New Roman" w:cs="Times New Roman" w:hint="eastAsia"/>
          <w:lang w:val="en-US"/>
        </w:rPr>
        <w:t>，包括</w:t>
      </w:r>
      <w:r w:rsidR="00E611E1" w:rsidRPr="00E611E1">
        <w:rPr>
          <w:rFonts w:ascii="Times New Roman" w:eastAsia="SimSun" w:hAnsi="Times New Roman" w:cs="Times New Roman" w:hint="eastAsia"/>
          <w:lang w:val="en-US"/>
        </w:rPr>
        <w:t>包括</w:t>
      </w:r>
      <w:r w:rsidR="00E611E1" w:rsidRPr="00E611E1">
        <w:rPr>
          <w:rFonts w:ascii="Times New Roman" w:eastAsia="SimSun" w:hAnsi="Times New Roman" w:cs="Times New Roman" w:hint="eastAsia"/>
          <w:lang w:val="en-US"/>
        </w:rPr>
        <w:t>RNA</w:t>
      </w:r>
      <w:r w:rsidR="00E611E1" w:rsidRPr="00E611E1">
        <w:rPr>
          <w:rFonts w:ascii="Times New Roman" w:eastAsia="SimSun" w:hAnsi="Times New Roman" w:cs="Times New Roman" w:hint="eastAsia"/>
          <w:lang w:val="en-US"/>
        </w:rPr>
        <w:t>聚合酶</w:t>
      </w:r>
      <w:r w:rsidR="00E611E1" w:rsidRPr="00E611E1">
        <w:rPr>
          <w:rFonts w:ascii="Times New Roman" w:eastAsia="SimSun" w:hAnsi="Times New Roman" w:cs="Times New Roman" w:hint="eastAsia"/>
          <w:lang w:val="en-US"/>
        </w:rPr>
        <w:t>I</w:t>
      </w:r>
      <w:r w:rsidR="00E611E1" w:rsidRPr="00E611E1">
        <w:rPr>
          <w:rFonts w:ascii="Times New Roman" w:eastAsia="SimSun" w:hAnsi="Times New Roman" w:cs="Times New Roman" w:hint="eastAsia"/>
          <w:lang w:val="en-US"/>
        </w:rPr>
        <w:lastRenderedPageBreak/>
        <w:t>（</w:t>
      </w:r>
      <w:r w:rsidR="00E611E1" w:rsidRPr="00E611E1">
        <w:rPr>
          <w:rFonts w:ascii="Times New Roman" w:eastAsia="SimSun" w:hAnsi="Times New Roman" w:cs="Times New Roman" w:hint="eastAsia"/>
          <w:lang w:val="en-US"/>
        </w:rPr>
        <w:t>Pol I</w:t>
      </w:r>
      <w:r w:rsidR="00E611E1" w:rsidRPr="00E611E1">
        <w:rPr>
          <w:rFonts w:ascii="Times New Roman" w:eastAsia="SimSun" w:hAnsi="Times New Roman" w:cs="Times New Roman" w:hint="eastAsia"/>
          <w:lang w:val="en-US"/>
        </w:rPr>
        <w:t>）、</w:t>
      </w:r>
      <w:r w:rsidR="00E611E1" w:rsidRPr="00E611E1">
        <w:rPr>
          <w:rFonts w:ascii="Times New Roman" w:eastAsia="SimSun" w:hAnsi="Times New Roman" w:cs="Times New Roman" w:hint="eastAsia"/>
          <w:lang w:val="en-US"/>
        </w:rPr>
        <w:t>Pol II</w:t>
      </w:r>
      <w:r w:rsidR="00E611E1" w:rsidRPr="00E611E1">
        <w:rPr>
          <w:rFonts w:ascii="Times New Roman" w:eastAsia="SimSun" w:hAnsi="Times New Roman" w:cs="Times New Roman" w:hint="eastAsia"/>
          <w:lang w:val="en-US"/>
        </w:rPr>
        <w:t>和</w:t>
      </w:r>
      <w:r w:rsidR="00E611E1" w:rsidRPr="00E611E1">
        <w:rPr>
          <w:rFonts w:ascii="Times New Roman" w:eastAsia="SimSun" w:hAnsi="Times New Roman" w:cs="Times New Roman" w:hint="eastAsia"/>
          <w:lang w:val="en-US"/>
        </w:rPr>
        <w:t>Pol III</w:t>
      </w:r>
      <w:r w:rsidR="00E611E1" w:rsidRPr="00E611E1">
        <w:rPr>
          <w:rFonts w:ascii="Times New Roman" w:eastAsia="SimSun" w:hAnsi="Times New Roman" w:cs="Times New Roman" w:hint="eastAsia"/>
          <w:lang w:val="en-US"/>
        </w:rPr>
        <w:t>转录的</w:t>
      </w:r>
      <w:r w:rsidR="00E611E1" w:rsidRPr="00E611E1">
        <w:rPr>
          <w:rFonts w:ascii="Times New Roman" w:eastAsia="SimSun" w:hAnsi="Times New Roman" w:cs="Times New Roman" w:hint="eastAsia"/>
          <w:lang w:val="en-US"/>
        </w:rPr>
        <w:t>RNA</w:t>
      </w:r>
      <w:r w:rsidR="00E611E1" w:rsidRPr="00E611E1">
        <w:rPr>
          <w:rFonts w:ascii="Times New Roman" w:eastAsia="SimSun" w:hAnsi="Times New Roman" w:cs="Times New Roman" w:hint="eastAsia"/>
          <w:lang w:val="en-US"/>
        </w:rPr>
        <w:t>，以及来自加工</w:t>
      </w:r>
      <w:r>
        <w:rPr>
          <w:rFonts w:ascii="Times New Roman" w:eastAsia="SimSun" w:hAnsi="Times New Roman" w:cs="Times New Roman" w:hint="eastAsia"/>
          <w:lang w:val="en-US"/>
        </w:rPr>
        <w:t>后的</w:t>
      </w:r>
      <w:r w:rsidR="00E611E1" w:rsidRPr="00E611E1">
        <w:rPr>
          <w:rFonts w:ascii="Times New Roman" w:eastAsia="SimSun" w:hAnsi="Times New Roman" w:cs="Times New Roman" w:hint="eastAsia"/>
          <w:lang w:val="en-US"/>
        </w:rPr>
        <w:t>内含子的</w:t>
      </w:r>
      <w:r w:rsidR="00E611E1" w:rsidRPr="00E611E1">
        <w:rPr>
          <w:rFonts w:ascii="Times New Roman" w:eastAsia="SimSun" w:hAnsi="Times New Roman" w:cs="Times New Roman" w:hint="eastAsia"/>
          <w:lang w:val="en-US"/>
        </w:rPr>
        <w:t>RNA</w:t>
      </w:r>
      <w:r>
        <w:rPr>
          <w:rFonts w:ascii="Times New Roman" w:eastAsia="SimSun" w:hAnsi="Times New Roman" w:cs="Times New Roman" w:hint="eastAsia"/>
          <w:lang w:val="en-US"/>
        </w:rPr>
        <w:t>。大多数</w:t>
      </w:r>
      <w:r>
        <w:rPr>
          <w:rFonts w:ascii="Times New Roman" w:eastAsia="SimSun" w:hAnsi="Times New Roman" w:cs="Times New Roman"/>
          <w:lang w:val="en-US"/>
        </w:rPr>
        <w:t>lncRNA</w:t>
      </w:r>
      <w:r>
        <w:rPr>
          <w:rFonts w:ascii="Times New Roman" w:eastAsia="SimSun" w:hAnsi="Times New Roman" w:cs="Times New Roman" w:hint="eastAsia"/>
          <w:lang w:val="en-US"/>
        </w:rPr>
        <w:t>具有细胞类型特异性，</w:t>
      </w:r>
      <w:r w:rsidR="00613B42">
        <w:rPr>
          <w:rFonts w:ascii="Times New Roman" w:eastAsia="SimSun" w:hAnsi="Times New Roman" w:cs="Times New Roman" w:hint="eastAsia"/>
          <w:lang w:val="en-US"/>
        </w:rPr>
        <w:t>参与</w:t>
      </w:r>
      <w:r w:rsidR="00613B42" w:rsidRPr="00613B42">
        <w:rPr>
          <w:rFonts w:ascii="Times New Roman" w:eastAsia="SimSun" w:hAnsi="Times New Roman" w:cs="Times New Roman" w:hint="eastAsia"/>
          <w:lang w:val="en-US"/>
        </w:rPr>
        <w:t>调节细胞分化以及其他生理过程。</w:t>
      </w:r>
      <w:r w:rsidR="00613B42" w:rsidRPr="00613B42">
        <w:rPr>
          <w:rFonts w:ascii="Times New Roman" w:eastAsia="SimSun" w:hAnsi="Times New Roman" w:cs="Times New Roman" w:hint="eastAsia"/>
          <w:lang w:val="en-US"/>
        </w:rPr>
        <w:t>lncRNA</w:t>
      </w:r>
      <w:r w:rsidR="00613B42" w:rsidRPr="00613B42">
        <w:rPr>
          <w:rFonts w:ascii="Times New Roman" w:eastAsia="SimSun" w:hAnsi="Times New Roman" w:cs="Times New Roman" w:hint="eastAsia"/>
          <w:lang w:val="en-US"/>
        </w:rPr>
        <w:t>在细胞质</w:t>
      </w:r>
      <w:r w:rsidR="004F1954">
        <w:rPr>
          <w:rFonts w:ascii="Times New Roman" w:eastAsia="SimSun" w:hAnsi="Times New Roman" w:cs="Times New Roman" w:hint="eastAsia"/>
          <w:lang w:val="en-US"/>
        </w:rPr>
        <w:t>中</w:t>
      </w:r>
      <w:r w:rsidR="00613B42" w:rsidRPr="00613B42">
        <w:rPr>
          <w:rFonts w:ascii="Times New Roman" w:eastAsia="SimSun" w:hAnsi="Times New Roman" w:cs="Times New Roman" w:hint="eastAsia"/>
          <w:lang w:val="en-US"/>
        </w:rPr>
        <w:t>也发挥着重要作用，包括</w:t>
      </w:r>
      <w:r w:rsidR="00F626FF">
        <w:rPr>
          <w:rFonts w:ascii="Times New Roman" w:eastAsia="SimSun" w:hAnsi="Times New Roman" w:cs="Times New Roman" w:hint="eastAsia"/>
          <w:lang w:val="en-US"/>
        </w:rPr>
        <w:t>参与</w:t>
      </w:r>
      <w:r w:rsidR="00613B42" w:rsidRPr="00613B42">
        <w:rPr>
          <w:rFonts w:ascii="Times New Roman" w:eastAsia="SimSun" w:hAnsi="Times New Roman" w:cs="Times New Roman" w:hint="eastAsia"/>
          <w:lang w:val="en-US"/>
        </w:rPr>
        <w:t>翻译、代谢和信号</w:t>
      </w:r>
      <w:r w:rsidR="00F626FF">
        <w:rPr>
          <w:rFonts w:ascii="Times New Roman" w:eastAsia="SimSun" w:hAnsi="Times New Roman" w:cs="Times New Roman" w:hint="eastAsia"/>
          <w:lang w:val="en-US"/>
        </w:rPr>
        <w:t>转导</w:t>
      </w:r>
      <w:r w:rsidR="00613B42" w:rsidRPr="00613B42">
        <w:rPr>
          <w:rFonts w:ascii="Times New Roman" w:eastAsia="SimSun" w:hAnsi="Times New Roman" w:cs="Times New Roman" w:hint="eastAsia"/>
          <w:lang w:val="en-US"/>
        </w:rPr>
        <w:t>的调节。</w:t>
      </w:r>
      <w:r w:rsidR="00613B42" w:rsidRPr="00613B42">
        <w:rPr>
          <w:rFonts w:ascii="Times New Roman" w:eastAsia="SimSun" w:hAnsi="Times New Roman" w:cs="Times New Roman" w:hint="eastAsia"/>
          <w:lang w:val="en-US"/>
        </w:rPr>
        <w:t>lncRNA</w:t>
      </w:r>
      <w:r w:rsidR="00613B42" w:rsidRPr="00613B42">
        <w:rPr>
          <w:rFonts w:ascii="Times New Roman" w:eastAsia="SimSun" w:hAnsi="Times New Roman" w:cs="Times New Roman" w:hint="eastAsia"/>
          <w:lang w:val="en-US"/>
        </w:rPr>
        <w:t>通常具有模块化结构，并且具有丰富的重复，</w:t>
      </w:r>
      <w:r w:rsidR="00F626FF">
        <w:rPr>
          <w:rFonts w:ascii="Times New Roman" w:eastAsia="SimSun" w:hAnsi="Times New Roman" w:cs="Times New Roman" w:hint="eastAsia"/>
          <w:lang w:val="en-US"/>
        </w:rPr>
        <w:t>研究逐渐</w:t>
      </w:r>
      <w:r w:rsidR="00613B42" w:rsidRPr="00613B42">
        <w:rPr>
          <w:rFonts w:ascii="Times New Roman" w:eastAsia="SimSun" w:hAnsi="Times New Roman" w:cs="Times New Roman" w:hint="eastAsia"/>
          <w:lang w:val="en-US"/>
        </w:rPr>
        <w:t>表明这些重复与其功能相关</w:t>
      </w:r>
      <w:r w:rsidR="00F626FF">
        <w:rPr>
          <w:rFonts w:ascii="Times New Roman" w:eastAsia="SimSun" w:hAnsi="Times New Roman" w:cs="Times New Roman" w:hint="eastAsia"/>
          <w:lang w:val="en-US"/>
        </w:rPr>
        <w:t>。</w:t>
      </w:r>
      <w:r w:rsidR="00F626FF" w:rsidRPr="00F626FF">
        <w:rPr>
          <w:rFonts w:ascii="Times New Roman" w:eastAsia="SimSun" w:hAnsi="Times New Roman" w:cs="Times New Roman"/>
          <w:vertAlign w:val="superscript"/>
          <w:lang w:val="en-US"/>
        </w:rPr>
        <w:t>[1]</w:t>
      </w:r>
    </w:p>
    <w:p w14:paraId="313932E6" w14:textId="7B4D5A45" w:rsidR="00DE11B5" w:rsidRDefault="00DE11B5" w:rsidP="00DE11B5">
      <w:pPr>
        <w:pStyle w:val="ListParagraph"/>
        <w:numPr>
          <w:ilvl w:val="0"/>
          <w:numId w:val="2"/>
        </w:numPr>
        <w:spacing w:line="360" w:lineRule="auto"/>
        <w:ind w:firstLineChars="0"/>
        <w:rPr>
          <w:rFonts w:ascii="Times New Roman" w:eastAsia="SimSun" w:hAnsi="Times New Roman" w:cs="Times New Roman"/>
          <w:lang w:val="en-US"/>
        </w:rPr>
      </w:pPr>
      <w:r>
        <w:rPr>
          <w:rFonts w:ascii="Times New Roman" w:eastAsia="SimSun" w:hAnsi="Times New Roman" w:cs="Times New Roman" w:hint="eastAsia"/>
          <w:lang w:val="en-US"/>
        </w:rPr>
        <w:t>s</w:t>
      </w:r>
      <w:r>
        <w:rPr>
          <w:rFonts w:ascii="Times New Roman" w:eastAsia="SimSun" w:hAnsi="Times New Roman" w:cs="Times New Roman"/>
          <w:lang w:val="en-US"/>
        </w:rPr>
        <w:t>n</w:t>
      </w:r>
      <w:r w:rsidR="005E4704">
        <w:rPr>
          <w:rFonts w:ascii="Times New Roman" w:eastAsia="SimSun" w:hAnsi="Times New Roman" w:cs="Times New Roman"/>
          <w:lang w:val="en-US"/>
        </w:rPr>
        <w:t>o</w:t>
      </w:r>
      <w:r>
        <w:rPr>
          <w:rFonts w:ascii="Times New Roman" w:eastAsia="SimSun" w:hAnsi="Times New Roman" w:cs="Times New Roman"/>
          <w:lang w:val="en-US"/>
        </w:rPr>
        <w:t>RNA</w:t>
      </w:r>
    </w:p>
    <w:p w14:paraId="618D07FE" w14:textId="02C46601" w:rsidR="00F626FF" w:rsidRPr="006972A0" w:rsidRDefault="006972A0" w:rsidP="00F626FF">
      <w:pPr>
        <w:spacing w:line="36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  <w:lang w:val="en-US"/>
        </w:rPr>
        <w:tab/>
      </w:r>
      <w:r>
        <w:rPr>
          <w:rFonts w:ascii="Times New Roman" w:eastAsia="SimSun" w:hAnsi="Times New Roman" w:cs="Times New Roman" w:hint="eastAsia"/>
          <w:lang w:val="en-US"/>
        </w:rPr>
        <w:t>小核仁</w:t>
      </w:r>
      <w:r>
        <w:rPr>
          <w:rFonts w:ascii="Times New Roman" w:eastAsia="SimSun" w:hAnsi="Times New Roman" w:cs="Times New Roman" w:hint="eastAsia"/>
          <w:lang w:val="en-US"/>
        </w:rPr>
        <w:t>RNA</w:t>
      </w:r>
      <w:r>
        <w:rPr>
          <w:rFonts w:ascii="Times New Roman" w:eastAsia="SimSun" w:hAnsi="Times New Roman" w:cs="Times New Roman" w:hint="eastAsia"/>
          <w:lang w:val="en-US"/>
        </w:rPr>
        <w:t>（</w:t>
      </w:r>
      <w:r>
        <w:rPr>
          <w:rFonts w:ascii="Times New Roman" w:eastAsia="SimSun" w:hAnsi="Times New Roman" w:cs="Times New Roman" w:hint="eastAsia"/>
          <w:lang w:val="en-US"/>
        </w:rPr>
        <w:t>snoRNA</w:t>
      </w:r>
      <w:r>
        <w:rPr>
          <w:rFonts w:ascii="Times New Roman" w:eastAsia="SimSun" w:hAnsi="Times New Roman" w:cs="Times New Roman" w:hint="eastAsia"/>
          <w:lang w:val="en-US"/>
        </w:rPr>
        <w:t>）</w:t>
      </w:r>
      <w:r w:rsidRPr="006972A0">
        <w:rPr>
          <w:rFonts w:ascii="Times New Roman" w:eastAsia="SimSun" w:hAnsi="Times New Roman" w:cs="Times New Roman" w:hint="eastAsia"/>
          <w:lang w:val="en-US"/>
        </w:rPr>
        <w:t>是一种非编码</w:t>
      </w:r>
      <w:r w:rsidRPr="006972A0">
        <w:rPr>
          <w:rFonts w:ascii="Times New Roman" w:eastAsia="SimSun" w:hAnsi="Times New Roman" w:cs="Times New Roman" w:hint="eastAsia"/>
          <w:lang w:val="en-US"/>
        </w:rPr>
        <w:t>RNA</w:t>
      </w:r>
      <w:r w:rsidRPr="006972A0">
        <w:rPr>
          <w:rFonts w:ascii="Times New Roman" w:eastAsia="SimSun" w:hAnsi="Times New Roman" w:cs="Times New Roman" w:hint="eastAsia"/>
          <w:lang w:val="en-US"/>
        </w:rPr>
        <w:t>，广泛存在于真核细胞的核小体中，在</w:t>
      </w:r>
      <w:r w:rsidRPr="006972A0">
        <w:rPr>
          <w:rFonts w:ascii="Times New Roman" w:eastAsia="SimSun" w:hAnsi="Times New Roman" w:cs="Times New Roman" w:hint="eastAsia"/>
          <w:lang w:val="en-US"/>
        </w:rPr>
        <w:t>rRNA</w:t>
      </w:r>
      <w:r w:rsidRPr="006972A0">
        <w:rPr>
          <w:rFonts w:ascii="Times New Roman" w:eastAsia="SimSun" w:hAnsi="Times New Roman" w:cs="Times New Roman" w:hint="eastAsia"/>
          <w:lang w:val="en-US"/>
        </w:rPr>
        <w:t>修饰中发挥着重要作用</w:t>
      </w:r>
      <w:r w:rsidR="004637AE">
        <w:rPr>
          <w:rFonts w:ascii="Times New Roman" w:eastAsia="SimSun" w:hAnsi="Times New Roman" w:cs="Times New Roman" w:hint="eastAsia"/>
          <w:lang w:val="en-US"/>
        </w:rPr>
        <w:t>，</w:t>
      </w:r>
      <w:r w:rsidRPr="006972A0">
        <w:rPr>
          <w:rFonts w:ascii="Times New Roman" w:eastAsia="SimSun" w:hAnsi="Times New Roman" w:cs="Times New Roman" w:hint="eastAsia"/>
          <w:lang w:val="en-US"/>
        </w:rPr>
        <w:t>snoRNA</w:t>
      </w:r>
      <w:r w:rsidR="004637AE">
        <w:rPr>
          <w:rFonts w:ascii="Times New Roman" w:eastAsia="SimSun" w:hAnsi="Times New Roman" w:cs="Times New Roman" w:hint="eastAsia"/>
          <w:lang w:val="en-US"/>
        </w:rPr>
        <w:t>同时</w:t>
      </w:r>
      <w:r w:rsidRPr="006972A0">
        <w:rPr>
          <w:rFonts w:ascii="Times New Roman" w:eastAsia="SimSun" w:hAnsi="Times New Roman" w:cs="Times New Roman" w:hint="eastAsia"/>
          <w:lang w:val="en-US"/>
        </w:rPr>
        <w:t>也参与</w:t>
      </w:r>
      <w:r w:rsidRPr="006972A0">
        <w:rPr>
          <w:rFonts w:ascii="Times New Roman" w:eastAsia="SimSun" w:hAnsi="Times New Roman" w:cs="Times New Roman" w:hint="eastAsia"/>
          <w:lang w:val="en-US"/>
        </w:rPr>
        <w:t>tRNA</w:t>
      </w:r>
      <w:r w:rsidRPr="006972A0">
        <w:rPr>
          <w:rFonts w:ascii="Times New Roman" w:eastAsia="SimSun" w:hAnsi="Times New Roman" w:cs="Times New Roman" w:hint="eastAsia"/>
          <w:lang w:val="en-US"/>
        </w:rPr>
        <w:t>和</w:t>
      </w:r>
      <w:r w:rsidRPr="006972A0">
        <w:rPr>
          <w:rFonts w:ascii="Times New Roman" w:eastAsia="SimSun" w:hAnsi="Times New Roman" w:cs="Times New Roman" w:hint="eastAsia"/>
          <w:lang w:val="en-US"/>
        </w:rPr>
        <w:t>mRNA</w:t>
      </w:r>
      <w:r w:rsidRPr="006972A0">
        <w:rPr>
          <w:rFonts w:ascii="Times New Roman" w:eastAsia="SimSun" w:hAnsi="Times New Roman" w:cs="Times New Roman" w:hint="eastAsia"/>
          <w:lang w:val="en-US"/>
        </w:rPr>
        <w:t>修饰。</w:t>
      </w:r>
      <w:r w:rsidRPr="006972A0">
        <w:rPr>
          <w:rFonts w:ascii="Times New Roman" w:eastAsia="SimSun" w:hAnsi="Times New Roman" w:cs="Times New Roman"/>
          <w:vertAlign w:val="superscript"/>
          <w:lang w:val="en-US"/>
        </w:rPr>
        <w:t>[2]</w:t>
      </w:r>
    </w:p>
    <w:p w14:paraId="13118A3D" w14:textId="3D772A40" w:rsidR="00DE11B5" w:rsidRDefault="00413D56" w:rsidP="00DE11B5">
      <w:pPr>
        <w:pStyle w:val="ListParagraph"/>
        <w:numPr>
          <w:ilvl w:val="0"/>
          <w:numId w:val="2"/>
        </w:numPr>
        <w:spacing w:line="360" w:lineRule="auto"/>
        <w:ind w:firstLineChars="0"/>
        <w:rPr>
          <w:rFonts w:ascii="Times New Roman" w:eastAsia="SimSun" w:hAnsi="Times New Roman" w:cs="Times New Roman"/>
          <w:lang w:val="en-US"/>
        </w:rPr>
      </w:pPr>
      <w:r>
        <w:rPr>
          <w:rFonts w:ascii="Times New Roman" w:eastAsia="SimSun" w:hAnsi="Times New Roman" w:cs="Times New Roman"/>
          <w:lang w:val="en-US"/>
        </w:rPr>
        <w:t>miRNA</w:t>
      </w:r>
    </w:p>
    <w:p w14:paraId="1F9CA754" w14:textId="041CF2B6" w:rsidR="006972A0" w:rsidRPr="00D9367D" w:rsidRDefault="006972A0" w:rsidP="006972A0">
      <w:pPr>
        <w:spacing w:line="360" w:lineRule="auto"/>
        <w:rPr>
          <w:rFonts w:ascii="Times New Roman" w:eastAsia="SimSun" w:hAnsi="Times New Roman" w:cs="Times New Roman" w:hint="eastAsia"/>
        </w:rPr>
      </w:pPr>
      <w:r>
        <w:rPr>
          <w:rFonts w:ascii="Times New Roman" w:eastAsia="SimSun" w:hAnsi="Times New Roman" w:cs="Times New Roman"/>
          <w:lang w:val="en-US"/>
        </w:rPr>
        <w:tab/>
      </w:r>
      <w:r w:rsidR="00D9367D" w:rsidRPr="00D9367D">
        <w:rPr>
          <w:rFonts w:ascii="Times New Roman" w:eastAsia="SimSun" w:hAnsi="Times New Roman" w:cs="Times New Roman" w:hint="eastAsia"/>
          <w:lang w:val="en-US"/>
        </w:rPr>
        <w:t>miRNA</w:t>
      </w:r>
      <w:r w:rsidR="00D9367D" w:rsidRPr="00D9367D">
        <w:rPr>
          <w:rFonts w:ascii="Times New Roman" w:eastAsia="SimSun" w:hAnsi="Times New Roman" w:cs="Times New Roman" w:hint="eastAsia"/>
          <w:lang w:val="en-US"/>
        </w:rPr>
        <w:t>是长度约</w:t>
      </w:r>
      <w:r w:rsidR="00D9367D" w:rsidRPr="00D9367D">
        <w:rPr>
          <w:rFonts w:ascii="Times New Roman" w:eastAsia="SimSun" w:hAnsi="Times New Roman" w:cs="Times New Roman" w:hint="eastAsia"/>
          <w:lang w:val="en-US"/>
        </w:rPr>
        <w:t>22</w:t>
      </w:r>
      <w:r w:rsidR="00D9367D" w:rsidRPr="00D9367D">
        <w:rPr>
          <w:rFonts w:ascii="Times New Roman" w:eastAsia="SimSun" w:hAnsi="Times New Roman" w:cs="Times New Roman" w:hint="eastAsia"/>
          <w:lang w:val="en-US"/>
        </w:rPr>
        <w:t>个核苷酸的</w:t>
      </w:r>
      <w:r w:rsidR="00D9367D" w:rsidRPr="00D9367D">
        <w:rPr>
          <w:rFonts w:ascii="Times New Roman" w:eastAsia="SimSun" w:hAnsi="Times New Roman" w:cs="Times New Roman" w:hint="eastAsia"/>
          <w:lang w:val="en-US"/>
        </w:rPr>
        <w:t>RNA</w:t>
      </w:r>
      <w:r w:rsidR="00D9367D" w:rsidRPr="00D9367D">
        <w:rPr>
          <w:rFonts w:ascii="Times New Roman" w:eastAsia="SimSun" w:hAnsi="Times New Roman" w:cs="Times New Roman" w:hint="eastAsia"/>
          <w:lang w:val="en-US"/>
        </w:rPr>
        <w:t>，</w:t>
      </w:r>
      <w:r w:rsidR="00D9367D">
        <w:rPr>
          <w:rFonts w:ascii="Times New Roman" w:eastAsia="SimSun" w:hAnsi="Times New Roman" w:cs="Times New Roman" w:hint="eastAsia"/>
          <w:lang w:val="en-US"/>
        </w:rPr>
        <w:t>其</w:t>
      </w:r>
      <w:r w:rsidR="00D9367D" w:rsidRPr="00D9367D">
        <w:rPr>
          <w:rFonts w:ascii="Times New Roman" w:eastAsia="SimSun" w:hAnsi="Times New Roman" w:cs="Times New Roman" w:hint="eastAsia"/>
          <w:lang w:val="en-US"/>
        </w:rPr>
        <w:t>来自较长的初级</w:t>
      </w:r>
      <w:r w:rsidR="00D9367D" w:rsidRPr="00D9367D">
        <w:rPr>
          <w:rFonts w:ascii="Times New Roman" w:eastAsia="SimSun" w:hAnsi="Times New Roman" w:cs="Times New Roman" w:hint="eastAsia"/>
          <w:lang w:val="en-US"/>
        </w:rPr>
        <w:t>miRNA</w:t>
      </w:r>
      <w:r w:rsidR="00D9367D" w:rsidRPr="00D9367D">
        <w:rPr>
          <w:rFonts w:ascii="Times New Roman" w:eastAsia="SimSun" w:hAnsi="Times New Roman" w:cs="Times New Roman" w:hint="eastAsia"/>
          <w:lang w:val="en-US"/>
        </w:rPr>
        <w:t>（</w:t>
      </w:r>
      <w:proofErr w:type="spellStart"/>
      <w:r w:rsidR="00D9367D" w:rsidRPr="00D9367D">
        <w:rPr>
          <w:rFonts w:ascii="Times New Roman" w:eastAsia="SimSun" w:hAnsi="Times New Roman" w:cs="Times New Roman" w:hint="eastAsia"/>
          <w:lang w:val="en-US"/>
        </w:rPr>
        <w:t>pri</w:t>
      </w:r>
      <w:proofErr w:type="spellEnd"/>
      <w:r w:rsidR="00D9367D" w:rsidRPr="00D9367D">
        <w:rPr>
          <w:rFonts w:ascii="Times New Roman" w:eastAsia="SimSun" w:hAnsi="Times New Roman" w:cs="Times New Roman" w:hint="eastAsia"/>
          <w:lang w:val="en-US"/>
        </w:rPr>
        <w:t>-miRNA</w:t>
      </w:r>
      <w:r w:rsidR="00D9367D" w:rsidRPr="00D9367D">
        <w:rPr>
          <w:rFonts w:ascii="Times New Roman" w:eastAsia="SimSun" w:hAnsi="Times New Roman" w:cs="Times New Roman" w:hint="eastAsia"/>
          <w:lang w:val="en-US"/>
        </w:rPr>
        <w:t>）转录物，</w:t>
      </w:r>
      <w:r w:rsidR="00D9367D">
        <w:rPr>
          <w:rFonts w:ascii="Times New Roman" w:eastAsia="SimSun" w:hAnsi="Times New Roman" w:cs="Times New Roman" w:hint="eastAsia"/>
          <w:lang w:val="en-US"/>
        </w:rPr>
        <w:t>一般</w:t>
      </w:r>
      <w:r w:rsidR="00D9367D" w:rsidRPr="00D9367D">
        <w:rPr>
          <w:rFonts w:ascii="Times New Roman" w:eastAsia="SimSun" w:hAnsi="Times New Roman" w:cs="Times New Roman" w:hint="eastAsia"/>
          <w:lang w:val="en-US"/>
        </w:rPr>
        <w:t>带有一个或多个发夹</w:t>
      </w:r>
      <w:r w:rsidR="00D9367D">
        <w:rPr>
          <w:rFonts w:ascii="Times New Roman" w:eastAsia="SimSun" w:hAnsi="Times New Roman" w:cs="Times New Roman" w:hint="eastAsia"/>
          <w:lang w:val="en-US"/>
        </w:rPr>
        <w:t>结构</w:t>
      </w:r>
      <w:r w:rsidR="00053CF1">
        <w:rPr>
          <w:rFonts w:ascii="Times New Roman" w:eastAsia="SimSun" w:hAnsi="Times New Roman" w:cs="Times New Roman"/>
          <w:vertAlign w:val="superscript"/>
          <w:lang w:val="en-US"/>
        </w:rPr>
        <w:t>[3]</w:t>
      </w:r>
      <w:r w:rsidR="00D9367D">
        <w:rPr>
          <w:rFonts w:ascii="Times New Roman" w:eastAsia="SimSun" w:hAnsi="Times New Roman" w:cs="Times New Roman" w:hint="eastAsia"/>
          <w:lang w:val="en-US"/>
        </w:rPr>
        <w:t>。</w:t>
      </w:r>
      <w:r w:rsidR="003A5F7B">
        <w:rPr>
          <w:rFonts w:ascii="Times New Roman" w:eastAsia="SimSun" w:hAnsi="Times New Roman" w:cs="Times New Roman" w:hint="eastAsia"/>
          <w:lang w:val="en-US"/>
        </w:rPr>
        <w:t>在动物体内，</w:t>
      </w:r>
      <w:r w:rsidR="008C2160">
        <w:rPr>
          <w:rFonts w:ascii="Times New Roman" w:eastAsia="SimSun" w:hAnsi="Times New Roman" w:cs="Times New Roman"/>
          <w:lang w:val="en-US"/>
        </w:rPr>
        <w:t>miRNA</w:t>
      </w:r>
      <w:r w:rsidR="008C2160">
        <w:rPr>
          <w:rFonts w:ascii="Times New Roman" w:eastAsia="SimSun" w:hAnsi="Times New Roman" w:cs="Times New Roman" w:hint="eastAsia"/>
          <w:lang w:val="en-US"/>
        </w:rPr>
        <w:t>的主要</w:t>
      </w:r>
      <w:r w:rsidR="000F7A00">
        <w:rPr>
          <w:rFonts w:ascii="Times New Roman" w:eastAsia="SimSun" w:hAnsi="Times New Roman" w:cs="Times New Roman" w:hint="eastAsia"/>
          <w:lang w:val="en-US"/>
        </w:rPr>
        <w:t>通过结合</w:t>
      </w:r>
      <w:r w:rsidR="00D414BB">
        <w:rPr>
          <w:rFonts w:ascii="Times New Roman" w:eastAsia="SimSun" w:hAnsi="Times New Roman" w:cs="Times New Roman" w:hint="eastAsia"/>
          <w:lang w:val="en-US"/>
        </w:rPr>
        <w:t>m</w:t>
      </w:r>
      <w:r w:rsidR="003A5F7B">
        <w:rPr>
          <w:rFonts w:ascii="Times New Roman" w:eastAsia="SimSun" w:hAnsi="Times New Roman" w:cs="Times New Roman" w:hint="eastAsia"/>
          <w:lang w:val="en-US"/>
        </w:rPr>
        <w:t>RNA</w:t>
      </w:r>
      <w:r w:rsidR="000F7A00">
        <w:rPr>
          <w:rFonts w:ascii="Times New Roman" w:eastAsia="SimSun" w:hAnsi="Times New Roman" w:cs="Times New Roman" w:hint="eastAsia"/>
          <w:lang w:val="en-US"/>
        </w:rPr>
        <w:t>抑制其翻译</w:t>
      </w:r>
      <w:r w:rsidR="003A5F7B">
        <w:rPr>
          <w:rFonts w:ascii="Times New Roman" w:eastAsia="SimSun" w:hAnsi="Times New Roman" w:cs="Times New Roman" w:hint="eastAsia"/>
          <w:lang w:val="en-US"/>
        </w:rPr>
        <w:t>，从而调控基因的表达。</w:t>
      </w:r>
      <w:r w:rsidR="00053CF1">
        <w:rPr>
          <w:rFonts w:ascii="Times New Roman" w:eastAsia="SimSun" w:hAnsi="Times New Roman" w:cs="Times New Roman" w:hint="eastAsia"/>
          <w:lang w:val="en-US"/>
        </w:rPr>
        <w:t>而在植物体内，</w:t>
      </w:r>
      <w:r w:rsidR="00053CF1">
        <w:rPr>
          <w:rFonts w:ascii="Times New Roman" w:eastAsia="SimSun" w:hAnsi="Times New Roman" w:cs="Times New Roman" w:hint="eastAsia"/>
          <w:lang w:val="en-US"/>
        </w:rPr>
        <w:t>miRNA</w:t>
      </w:r>
      <w:r w:rsidR="00053CF1">
        <w:rPr>
          <w:rFonts w:ascii="Times New Roman" w:eastAsia="SimSun" w:hAnsi="Times New Roman" w:cs="Times New Roman" w:hint="eastAsia"/>
          <w:lang w:val="en-US"/>
        </w:rPr>
        <w:t>与</w:t>
      </w:r>
      <w:r w:rsidR="00053CF1">
        <w:rPr>
          <w:rFonts w:ascii="Times New Roman" w:eastAsia="SimSun" w:hAnsi="Times New Roman" w:cs="Times New Roman" w:hint="eastAsia"/>
          <w:lang w:val="en-US"/>
        </w:rPr>
        <w:t>siRNA</w:t>
      </w:r>
      <w:r w:rsidR="00053CF1">
        <w:rPr>
          <w:rFonts w:ascii="Times New Roman" w:eastAsia="SimSun" w:hAnsi="Times New Roman" w:cs="Times New Roman" w:hint="eastAsia"/>
          <w:lang w:val="en-US"/>
        </w:rPr>
        <w:t>的作用机制类似，</w:t>
      </w:r>
      <w:r w:rsidR="000F7A00">
        <w:rPr>
          <w:rFonts w:ascii="Times New Roman" w:eastAsia="SimSun" w:hAnsi="Times New Roman" w:cs="Times New Roman" w:hint="eastAsia"/>
          <w:lang w:val="en-US"/>
        </w:rPr>
        <w:t>通过</w:t>
      </w:r>
      <w:r w:rsidR="000F7A00">
        <w:rPr>
          <w:rFonts w:ascii="Times New Roman" w:eastAsia="SimSun" w:hAnsi="Times New Roman" w:cs="Times New Roman" w:hint="eastAsia"/>
          <w:lang w:val="en-US"/>
        </w:rPr>
        <w:t>结合并剪切</w:t>
      </w:r>
      <w:r w:rsidR="00D414BB">
        <w:rPr>
          <w:rFonts w:ascii="Times New Roman" w:eastAsia="SimSun" w:hAnsi="Times New Roman" w:cs="Times New Roman" w:hint="eastAsia"/>
          <w:lang w:val="en-US"/>
        </w:rPr>
        <w:t>m</w:t>
      </w:r>
      <w:r w:rsidR="000F7A00">
        <w:rPr>
          <w:rFonts w:ascii="Times New Roman" w:eastAsia="SimSun" w:hAnsi="Times New Roman" w:cs="Times New Roman" w:hint="eastAsia"/>
          <w:lang w:val="en-US"/>
        </w:rPr>
        <w:t>RNA</w:t>
      </w:r>
      <w:r w:rsidR="004637AE">
        <w:rPr>
          <w:rFonts w:ascii="Times New Roman" w:eastAsia="SimSun" w:hAnsi="Times New Roman" w:cs="Times New Roman" w:hint="eastAsia"/>
          <w:lang w:val="en-US"/>
        </w:rPr>
        <w:t>使其降解，从而</w:t>
      </w:r>
      <w:r w:rsidR="000F7A00">
        <w:rPr>
          <w:rFonts w:ascii="Times New Roman" w:eastAsia="SimSun" w:hAnsi="Times New Roman" w:cs="Times New Roman" w:hint="eastAsia"/>
          <w:lang w:val="en-US"/>
        </w:rPr>
        <w:t>抑制其翻译</w:t>
      </w:r>
      <w:r w:rsidR="004637AE">
        <w:rPr>
          <w:rFonts w:ascii="Times New Roman" w:eastAsia="SimSun" w:hAnsi="Times New Roman" w:cs="Times New Roman" w:hint="eastAsia"/>
          <w:lang w:val="en-US"/>
        </w:rPr>
        <w:t>过程</w:t>
      </w:r>
      <w:r w:rsidR="000F7A00">
        <w:rPr>
          <w:rFonts w:ascii="Times New Roman" w:eastAsia="SimSun" w:hAnsi="Times New Roman" w:cs="Times New Roman" w:hint="eastAsia"/>
          <w:lang w:val="en-US"/>
        </w:rPr>
        <w:t>。</w:t>
      </w:r>
    </w:p>
    <w:p w14:paraId="4D30829B" w14:textId="0CC7595C" w:rsidR="00B66412" w:rsidRDefault="00B66412" w:rsidP="00B66412">
      <w:pPr>
        <w:spacing w:line="360" w:lineRule="auto"/>
        <w:rPr>
          <w:rFonts w:ascii="Times New Roman" w:eastAsia="SimSun" w:hAnsi="Times New Roman" w:cs="Times New Roman"/>
          <w:b/>
          <w:bCs/>
          <w:lang w:val="en-US"/>
        </w:rPr>
      </w:pPr>
      <w:r>
        <w:rPr>
          <w:rFonts w:ascii="Times New Roman" w:eastAsia="SimSun" w:hAnsi="Times New Roman" w:cs="Times New Roman" w:hint="eastAsia"/>
          <w:b/>
          <w:bCs/>
          <w:lang w:val="en-US"/>
        </w:rPr>
        <w:t>参考文献</w:t>
      </w:r>
    </w:p>
    <w:p w14:paraId="56BBE886" w14:textId="6A897596" w:rsidR="00B66412" w:rsidRPr="006D55B5" w:rsidRDefault="00FE2A81" w:rsidP="006D55B5">
      <w:pPr>
        <w:widowControl/>
        <w:spacing w:line="360" w:lineRule="auto"/>
        <w:jc w:val="left"/>
        <w:rPr>
          <w:rFonts w:ascii="Times New Roman" w:eastAsia="Times New Roman" w:hAnsi="Times New Roman" w:cs="Times New Roman"/>
          <w:color w:val="222222"/>
          <w:kern w:val="0"/>
          <w:sz w:val="24"/>
          <w:shd w:val="clear" w:color="auto" w:fill="FFFFFF"/>
        </w:rPr>
      </w:pPr>
      <w:r w:rsidRPr="006D55B5">
        <w:rPr>
          <w:rFonts w:ascii="Times New Roman" w:eastAsia="Times New Roman" w:hAnsi="Times New Roman" w:cs="Times New Roman"/>
          <w:color w:val="222222"/>
          <w:kern w:val="0"/>
          <w:sz w:val="24"/>
          <w:shd w:val="clear" w:color="auto" w:fill="FFFFFF"/>
          <w:lang w:val="en-US"/>
        </w:rPr>
        <w:t xml:space="preserve">[1] </w:t>
      </w:r>
      <w:r w:rsidRPr="00FE2A81">
        <w:rPr>
          <w:rFonts w:ascii="Times New Roman" w:eastAsia="Times New Roman" w:hAnsi="Times New Roman" w:cs="Times New Roman"/>
          <w:color w:val="222222"/>
          <w:kern w:val="0"/>
          <w:sz w:val="24"/>
          <w:shd w:val="clear" w:color="auto" w:fill="FFFFFF"/>
        </w:rPr>
        <w:t>Mattick, J.S., Amaral, P.P., Carninci, P. </w:t>
      </w:r>
      <w:r w:rsidRPr="00FE2A81">
        <w:rPr>
          <w:rFonts w:ascii="Times New Roman" w:eastAsia="Times New Roman" w:hAnsi="Times New Roman" w:cs="Times New Roman"/>
          <w:i/>
          <w:iCs/>
          <w:color w:val="222222"/>
          <w:kern w:val="0"/>
          <w:sz w:val="24"/>
        </w:rPr>
        <w:t>et al.</w:t>
      </w:r>
      <w:r w:rsidRPr="00FE2A81">
        <w:rPr>
          <w:rFonts w:ascii="Times New Roman" w:eastAsia="Times New Roman" w:hAnsi="Times New Roman" w:cs="Times New Roman"/>
          <w:color w:val="222222"/>
          <w:kern w:val="0"/>
          <w:sz w:val="24"/>
          <w:shd w:val="clear" w:color="auto" w:fill="FFFFFF"/>
        </w:rPr>
        <w:t> Long non-coding RNAs: definitions, functions, challenges and recommendations. </w:t>
      </w:r>
      <w:r w:rsidRPr="00FE2A81">
        <w:rPr>
          <w:rFonts w:ascii="Times New Roman" w:eastAsia="Times New Roman" w:hAnsi="Times New Roman" w:cs="Times New Roman"/>
          <w:i/>
          <w:iCs/>
          <w:color w:val="222222"/>
          <w:kern w:val="0"/>
          <w:sz w:val="24"/>
        </w:rPr>
        <w:t>Nat Rev Mol Cell Biol</w:t>
      </w:r>
      <w:r w:rsidRPr="00FE2A81">
        <w:rPr>
          <w:rFonts w:ascii="Times New Roman" w:eastAsia="Times New Roman" w:hAnsi="Times New Roman" w:cs="Times New Roman"/>
          <w:color w:val="222222"/>
          <w:kern w:val="0"/>
          <w:sz w:val="24"/>
          <w:shd w:val="clear" w:color="auto" w:fill="FFFFFF"/>
        </w:rPr>
        <w:t> </w:t>
      </w:r>
      <w:r w:rsidRPr="00FE2A81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</w:rPr>
        <w:t>24</w:t>
      </w:r>
      <w:r w:rsidRPr="00FE2A81">
        <w:rPr>
          <w:rFonts w:ascii="Times New Roman" w:eastAsia="Times New Roman" w:hAnsi="Times New Roman" w:cs="Times New Roman"/>
          <w:color w:val="222222"/>
          <w:kern w:val="0"/>
          <w:sz w:val="24"/>
          <w:shd w:val="clear" w:color="auto" w:fill="FFFFFF"/>
        </w:rPr>
        <w:t xml:space="preserve">, 430–447 (2023). </w:t>
      </w:r>
    </w:p>
    <w:p w14:paraId="3670EBD0" w14:textId="57D47E70" w:rsidR="00FE2A81" w:rsidRPr="006D55B5" w:rsidRDefault="00FE2A81" w:rsidP="006D55B5">
      <w:pPr>
        <w:widowControl/>
        <w:spacing w:line="360" w:lineRule="auto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6D55B5">
        <w:rPr>
          <w:rFonts w:ascii="Times New Roman" w:eastAsia="Times New Roman" w:hAnsi="Times New Roman" w:cs="Times New Roman"/>
          <w:kern w:val="0"/>
          <w:sz w:val="24"/>
        </w:rPr>
        <w:t>[</w:t>
      </w:r>
      <w:r w:rsidRPr="006D55B5">
        <w:rPr>
          <w:rFonts w:ascii="Times New Roman" w:eastAsia="Times New Roman" w:hAnsi="Times New Roman" w:cs="Times New Roman"/>
          <w:kern w:val="0"/>
          <w:sz w:val="24"/>
          <w:lang w:val="en-US"/>
        </w:rPr>
        <w:t xml:space="preserve">2] </w:t>
      </w:r>
      <w:r w:rsidR="005E4704" w:rsidRPr="006D55B5">
        <w:rPr>
          <w:rFonts w:ascii="Times New Roman" w:eastAsia="Times New Roman" w:hAnsi="Times New Roman" w:cs="Times New Roman"/>
          <w:color w:val="222222"/>
          <w:kern w:val="0"/>
          <w:sz w:val="24"/>
          <w:shd w:val="clear" w:color="auto" w:fill="FFFFFF"/>
        </w:rPr>
        <w:t>Huang, Zh., Du, Yp., Wen, Jt. </w:t>
      </w:r>
      <w:r w:rsidR="005E4704" w:rsidRPr="006D55B5">
        <w:rPr>
          <w:rFonts w:ascii="Times New Roman" w:eastAsia="Times New Roman" w:hAnsi="Times New Roman" w:cs="Times New Roman"/>
          <w:i/>
          <w:iCs/>
          <w:color w:val="222222"/>
          <w:kern w:val="0"/>
          <w:sz w:val="24"/>
        </w:rPr>
        <w:t>et al.</w:t>
      </w:r>
      <w:r w:rsidR="005E4704" w:rsidRPr="006D55B5">
        <w:rPr>
          <w:rFonts w:ascii="Times New Roman" w:eastAsia="Times New Roman" w:hAnsi="Times New Roman" w:cs="Times New Roman"/>
          <w:color w:val="222222"/>
          <w:kern w:val="0"/>
          <w:sz w:val="24"/>
          <w:shd w:val="clear" w:color="auto" w:fill="FFFFFF"/>
        </w:rPr>
        <w:t> snoRNAs: functions and mechanisms in biological processes, and roles in tumor pathophysiology. </w:t>
      </w:r>
      <w:r w:rsidR="005E4704" w:rsidRPr="006D55B5">
        <w:rPr>
          <w:rFonts w:ascii="Times New Roman" w:eastAsia="Times New Roman" w:hAnsi="Times New Roman" w:cs="Times New Roman"/>
          <w:i/>
          <w:iCs/>
          <w:color w:val="222222"/>
          <w:kern w:val="0"/>
          <w:sz w:val="24"/>
        </w:rPr>
        <w:t>Cell Death Discov.</w:t>
      </w:r>
      <w:r w:rsidR="005E4704" w:rsidRPr="006D55B5">
        <w:rPr>
          <w:rFonts w:ascii="Times New Roman" w:eastAsia="Times New Roman" w:hAnsi="Times New Roman" w:cs="Times New Roman"/>
          <w:color w:val="222222"/>
          <w:kern w:val="0"/>
          <w:sz w:val="24"/>
          <w:shd w:val="clear" w:color="auto" w:fill="FFFFFF"/>
        </w:rPr>
        <w:t> </w:t>
      </w:r>
      <w:r w:rsidR="005E4704" w:rsidRPr="006D55B5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</w:rPr>
        <w:t>8</w:t>
      </w:r>
      <w:r w:rsidR="005E4704" w:rsidRPr="006D55B5">
        <w:rPr>
          <w:rFonts w:ascii="Times New Roman" w:eastAsia="Times New Roman" w:hAnsi="Times New Roman" w:cs="Times New Roman"/>
          <w:color w:val="222222"/>
          <w:kern w:val="0"/>
          <w:sz w:val="24"/>
          <w:shd w:val="clear" w:color="auto" w:fill="FFFFFF"/>
        </w:rPr>
        <w:t xml:space="preserve">, 259 (2022). </w:t>
      </w:r>
    </w:p>
    <w:p w14:paraId="7BCB9D28" w14:textId="17B91D91" w:rsidR="006D55B5" w:rsidRPr="006D55B5" w:rsidRDefault="005E4704" w:rsidP="006D55B5">
      <w:pPr>
        <w:widowControl/>
        <w:spacing w:line="360" w:lineRule="auto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6D55B5">
        <w:rPr>
          <w:rFonts w:ascii="Times New Roman" w:eastAsia="Times New Roman" w:hAnsi="Times New Roman" w:cs="Times New Roman"/>
          <w:kern w:val="0"/>
          <w:sz w:val="24"/>
        </w:rPr>
        <w:t>[</w:t>
      </w:r>
      <w:r w:rsidRPr="006D55B5">
        <w:rPr>
          <w:rFonts w:ascii="Times New Roman" w:eastAsia="Times New Roman" w:hAnsi="Times New Roman" w:cs="Times New Roman"/>
          <w:kern w:val="0"/>
          <w:sz w:val="24"/>
          <w:lang w:val="en-US"/>
        </w:rPr>
        <w:t xml:space="preserve">3] </w:t>
      </w:r>
      <w:r w:rsidR="006D55B5" w:rsidRPr="006D55B5">
        <w:rPr>
          <w:rFonts w:ascii="Times New Roman" w:eastAsia="Times New Roman" w:hAnsi="Times New Roman" w:cs="Times New Roman"/>
          <w:color w:val="222222"/>
          <w:kern w:val="0"/>
          <w:sz w:val="24"/>
          <w:shd w:val="clear" w:color="auto" w:fill="FFFFFF"/>
        </w:rPr>
        <w:t>Shang, R., Lee, S., Senavirathne, G. </w:t>
      </w:r>
      <w:r w:rsidR="006D55B5" w:rsidRPr="006D55B5">
        <w:rPr>
          <w:rFonts w:ascii="Times New Roman" w:eastAsia="Times New Roman" w:hAnsi="Times New Roman" w:cs="Times New Roman"/>
          <w:i/>
          <w:iCs/>
          <w:color w:val="222222"/>
          <w:kern w:val="0"/>
          <w:sz w:val="24"/>
        </w:rPr>
        <w:t>et al.</w:t>
      </w:r>
      <w:r w:rsidR="006D55B5" w:rsidRPr="006D55B5">
        <w:rPr>
          <w:rFonts w:ascii="Times New Roman" w:eastAsia="Times New Roman" w:hAnsi="Times New Roman" w:cs="Times New Roman"/>
          <w:color w:val="222222"/>
          <w:kern w:val="0"/>
          <w:sz w:val="24"/>
          <w:shd w:val="clear" w:color="auto" w:fill="FFFFFF"/>
        </w:rPr>
        <w:t> microRNAs in action: biogenesis, function and regulation. </w:t>
      </w:r>
      <w:r w:rsidR="006D55B5" w:rsidRPr="006D55B5">
        <w:rPr>
          <w:rFonts w:ascii="Times New Roman" w:eastAsia="Times New Roman" w:hAnsi="Times New Roman" w:cs="Times New Roman"/>
          <w:i/>
          <w:iCs/>
          <w:color w:val="222222"/>
          <w:kern w:val="0"/>
          <w:sz w:val="24"/>
        </w:rPr>
        <w:t>Nat Rev Genet</w:t>
      </w:r>
      <w:r w:rsidR="006D55B5" w:rsidRPr="006D55B5">
        <w:rPr>
          <w:rFonts w:ascii="Times New Roman" w:eastAsia="Times New Roman" w:hAnsi="Times New Roman" w:cs="Times New Roman"/>
          <w:color w:val="222222"/>
          <w:kern w:val="0"/>
          <w:sz w:val="24"/>
          <w:shd w:val="clear" w:color="auto" w:fill="FFFFFF"/>
        </w:rPr>
        <w:t> </w:t>
      </w:r>
      <w:r w:rsidR="006D55B5" w:rsidRPr="006D55B5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</w:rPr>
        <w:t>24</w:t>
      </w:r>
      <w:r w:rsidR="006D55B5" w:rsidRPr="006D55B5">
        <w:rPr>
          <w:rFonts w:ascii="Times New Roman" w:eastAsia="Times New Roman" w:hAnsi="Times New Roman" w:cs="Times New Roman"/>
          <w:color w:val="222222"/>
          <w:kern w:val="0"/>
          <w:sz w:val="24"/>
          <w:shd w:val="clear" w:color="auto" w:fill="FFFFFF"/>
        </w:rPr>
        <w:t>, 816–833 (2023).</w:t>
      </w:r>
    </w:p>
    <w:p w14:paraId="0E037CFC" w14:textId="4D590257" w:rsidR="005E4704" w:rsidRPr="005E4704" w:rsidRDefault="005E4704" w:rsidP="005E4704">
      <w:pPr>
        <w:widowControl/>
        <w:spacing w:line="360" w:lineRule="auto"/>
        <w:jc w:val="left"/>
        <w:rPr>
          <w:rFonts w:ascii="Times New Roman" w:eastAsia="Times New Roman" w:hAnsi="Times New Roman" w:cs="Times New Roman" w:hint="eastAsia"/>
          <w:kern w:val="0"/>
          <w:sz w:val="24"/>
          <w:lang w:val="en-US"/>
        </w:rPr>
      </w:pPr>
    </w:p>
    <w:sectPr w:rsidR="005E4704" w:rsidRPr="005E4704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FBE3E" w14:textId="77777777" w:rsidR="00CD41CC" w:rsidRDefault="00CD41CC" w:rsidP="00A82090">
      <w:r>
        <w:separator/>
      </w:r>
    </w:p>
  </w:endnote>
  <w:endnote w:type="continuationSeparator" w:id="0">
    <w:p w14:paraId="2E6742BD" w14:textId="77777777" w:rsidR="00CD41CC" w:rsidRDefault="00CD41CC" w:rsidP="00A82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464931" w14:textId="77777777" w:rsidR="00CD41CC" w:rsidRDefault="00CD41CC" w:rsidP="00A82090">
      <w:r>
        <w:separator/>
      </w:r>
    </w:p>
  </w:footnote>
  <w:footnote w:type="continuationSeparator" w:id="0">
    <w:p w14:paraId="632271DE" w14:textId="77777777" w:rsidR="00CD41CC" w:rsidRDefault="00CD41CC" w:rsidP="00A820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619FC"/>
    <w:multiLevelType w:val="hybridMultilevel"/>
    <w:tmpl w:val="09C40BE2"/>
    <w:lvl w:ilvl="0" w:tplc="2E52895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8766FB"/>
    <w:multiLevelType w:val="hybridMultilevel"/>
    <w:tmpl w:val="41722252"/>
    <w:lvl w:ilvl="0" w:tplc="5EF414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30F"/>
    <w:rsid w:val="00025386"/>
    <w:rsid w:val="0003530F"/>
    <w:rsid w:val="00053CF1"/>
    <w:rsid w:val="000F195E"/>
    <w:rsid w:val="000F525C"/>
    <w:rsid w:val="000F7A00"/>
    <w:rsid w:val="0010163D"/>
    <w:rsid w:val="00192EF3"/>
    <w:rsid w:val="001D2E2F"/>
    <w:rsid w:val="002B0869"/>
    <w:rsid w:val="002B78FF"/>
    <w:rsid w:val="002D5F9B"/>
    <w:rsid w:val="002F24A9"/>
    <w:rsid w:val="003A4A9B"/>
    <w:rsid w:val="003A5F7B"/>
    <w:rsid w:val="003C6667"/>
    <w:rsid w:val="00413D56"/>
    <w:rsid w:val="004637AE"/>
    <w:rsid w:val="004A393B"/>
    <w:rsid w:val="004F1954"/>
    <w:rsid w:val="00551609"/>
    <w:rsid w:val="005E1572"/>
    <w:rsid w:val="005E4704"/>
    <w:rsid w:val="00613B42"/>
    <w:rsid w:val="0062376C"/>
    <w:rsid w:val="00655A95"/>
    <w:rsid w:val="0068439F"/>
    <w:rsid w:val="006972A0"/>
    <w:rsid w:val="006D55B5"/>
    <w:rsid w:val="006F65C1"/>
    <w:rsid w:val="00753A94"/>
    <w:rsid w:val="007D6186"/>
    <w:rsid w:val="008237A3"/>
    <w:rsid w:val="008C2160"/>
    <w:rsid w:val="009A2994"/>
    <w:rsid w:val="009D5C4C"/>
    <w:rsid w:val="009E479C"/>
    <w:rsid w:val="00A36E19"/>
    <w:rsid w:val="00A82090"/>
    <w:rsid w:val="00B0342D"/>
    <w:rsid w:val="00B035C1"/>
    <w:rsid w:val="00B22D15"/>
    <w:rsid w:val="00B55BF0"/>
    <w:rsid w:val="00B66412"/>
    <w:rsid w:val="00B91DA3"/>
    <w:rsid w:val="00BD2D5A"/>
    <w:rsid w:val="00BD2DFA"/>
    <w:rsid w:val="00BF3183"/>
    <w:rsid w:val="00C94A65"/>
    <w:rsid w:val="00CD41CC"/>
    <w:rsid w:val="00CF4578"/>
    <w:rsid w:val="00CF7401"/>
    <w:rsid w:val="00D14FB8"/>
    <w:rsid w:val="00D414BB"/>
    <w:rsid w:val="00D461DD"/>
    <w:rsid w:val="00D570A1"/>
    <w:rsid w:val="00D923B0"/>
    <w:rsid w:val="00D9367D"/>
    <w:rsid w:val="00DE11B5"/>
    <w:rsid w:val="00E12DD9"/>
    <w:rsid w:val="00E203DE"/>
    <w:rsid w:val="00E41162"/>
    <w:rsid w:val="00E611E1"/>
    <w:rsid w:val="00E77D9C"/>
    <w:rsid w:val="00EA087D"/>
    <w:rsid w:val="00F03F2C"/>
    <w:rsid w:val="00F04241"/>
    <w:rsid w:val="00F06857"/>
    <w:rsid w:val="00F1531A"/>
    <w:rsid w:val="00F24C1F"/>
    <w:rsid w:val="00F626FF"/>
    <w:rsid w:val="00FC24EF"/>
    <w:rsid w:val="00FD327F"/>
    <w:rsid w:val="00FE2A81"/>
    <w:rsid w:val="00FF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67546"/>
  <w15:chartTrackingRefBased/>
  <w15:docId w15:val="{B9A90AB4-5390-D44C-90C6-7F810EDC2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30F"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30F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A82090"/>
    <w:pPr>
      <w:pBdr>
        <w:bottom w:val="single" w:sz="6" w:space="1" w:color="auto"/>
      </w:pBdr>
      <w:tabs>
        <w:tab w:val="center" w:pos="4680"/>
        <w:tab w:val="right" w:pos="9360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82090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82090"/>
    <w:pPr>
      <w:tabs>
        <w:tab w:val="center" w:pos="4680"/>
        <w:tab w:val="right" w:pos="9360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82090"/>
    <w:rPr>
      <w:sz w:val="18"/>
      <w:szCs w:val="18"/>
    </w:rPr>
  </w:style>
  <w:style w:type="character" w:customStyle="1" w:styleId="apple-converted-space">
    <w:name w:val="apple-converted-space"/>
    <w:basedOn w:val="DefaultParagraphFont"/>
    <w:rsid w:val="00FE2A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6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沛雨</dc:creator>
  <cp:keywords/>
  <dc:description/>
  <cp:lastModifiedBy>刘 沛雨</cp:lastModifiedBy>
  <cp:revision>22</cp:revision>
  <dcterms:created xsi:type="dcterms:W3CDTF">2025-03-18T05:47:00Z</dcterms:created>
  <dcterms:modified xsi:type="dcterms:W3CDTF">2025-03-18T10:36:00Z</dcterms:modified>
</cp:coreProperties>
</file>