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39F4F1" w14:textId="2AB94F59" w:rsidR="0013294B" w:rsidRPr="001A66FE" w:rsidRDefault="0013294B" w:rsidP="0013294B">
      <w:pPr>
        <w:spacing w:line="276" w:lineRule="auto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1A66FE">
        <w:rPr>
          <w:rFonts w:ascii="Times New Roman" w:eastAsia="KaiTi" w:hAnsi="Times New Roman" w:cs="Times New Roman" w:hint="eastAsia"/>
          <w:b/>
          <w:bCs/>
          <w:sz w:val="28"/>
          <w:szCs w:val="36"/>
        </w:rPr>
        <w:t>第五讲</w:t>
      </w:r>
      <w:r w:rsidRPr="001A66FE">
        <w:rPr>
          <w:rFonts w:ascii="Times New Roman" w:eastAsia="KaiTi" w:hAnsi="Times New Roman" w:cs="Times New Roman" w:hint="eastAsia"/>
          <w:sz w:val="28"/>
          <w:szCs w:val="36"/>
        </w:rPr>
        <w:t xml:space="preserve"> </w:t>
      </w:r>
      <w:r w:rsidRPr="001A66FE">
        <w:rPr>
          <w:rFonts w:ascii="Times New Roman" w:eastAsia="KaiTi" w:hAnsi="Times New Roman" w:cs="Times New Roman" w:hint="eastAsia"/>
          <w:b/>
          <w:bCs/>
          <w:sz w:val="28"/>
          <w:szCs w:val="36"/>
        </w:rPr>
        <w:t>古菌</w:t>
      </w:r>
    </w:p>
    <w:p w14:paraId="41769A7E" w14:textId="77777777" w:rsidR="0013294B" w:rsidRPr="001A66FE" w:rsidRDefault="0013294B" w:rsidP="0013294B">
      <w:pPr>
        <w:spacing w:line="276" w:lineRule="auto"/>
        <w:jc w:val="center"/>
        <w:rPr>
          <w:rFonts w:ascii="Times New Roman" w:eastAsia="KaiTi" w:hAnsi="Times New Roman" w:cs="Times New Roman"/>
          <w:b/>
          <w:bCs/>
          <w:sz w:val="28"/>
          <w:szCs w:val="36"/>
        </w:rPr>
      </w:pPr>
      <w:r w:rsidRPr="001A66FE">
        <w:rPr>
          <w:rFonts w:ascii="Times New Roman" w:eastAsia="KaiTi" w:hAnsi="Times New Roman" w:cs="Times New Roman"/>
          <w:b/>
          <w:bCs/>
          <w:noProof/>
          <w:sz w:val="28"/>
          <w:szCs w:val="36"/>
        </w:rPr>
        <w:drawing>
          <wp:inline distT="0" distB="0" distL="0" distR="0" wp14:anchorId="5E798148" wp14:editId="76617FB8">
            <wp:extent cx="3951908" cy="2019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7212" cy="203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19E8C" w14:textId="3BBABE3F" w:rsidR="0013294B" w:rsidRPr="001A66FE" w:rsidRDefault="0013294B" w:rsidP="0013294B">
      <w:pPr>
        <w:spacing w:line="276" w:lineRule="auto"/>
        <w:jc w:val="left"/>
        <w:rPr>
          <w:rFonts w:ascii="Times New Roman" w:eastAsia="KaiTi" w:hAnsi="Times New Roman" w:cs="Times New Roman"/>
          <w:b/>
          <w:bCs/>
        </w:rPr>
      </w:pPr>
      <w:r w:rsidRPr="001A66FE">
        <w:rPr>
          <w:rFonts w:ascii="Times New Roman" w:eastAsia="KaiTi" w:hAnsi="Times New Roman" w:cs="Times New Roman" w:hint="eastAsia"/>
          <w:b/>
          <w:bCs/>
        </w:rPr>
        <w:t>重点：古菌的概念及其与细菌、真核生物的主要区别</w:t>
      </w:r>
    </w:p>
    <w:p w14:paraId="04FC6BB5" w14:textId="0658EFFC" w:rsidR="0013294B" w:rsidRPr="001A66FE" w:rsidRDefault="0013294B" w:rsidP="0013294B">
      <w:pPr>
        <w:spacing w:line="276" w:lineRule="auto"/>
        <w:jc w:val="left"/>
        <w:rPr>
          <w:rFonts w:ascii="Times New Roman" w:eastAsia="KaiTi" w:hAnsi="Times New Roman" w:cs="Times New Roman"/>
        </w:rPr>
      </w:pPr>
      <w:r w:rsidRPr="001A66FE">
        <w:rPr>
          <w:rFonts w:ascii="Times New Roman" w:eastAsia="KaiTi" w:hAnsi="Times New Roman" w:cs="Times New Roman" w:hint="eastAsia"/>
          <w:b/>
          <w:bCs/>
        </w:rPr>
        <w:t>问题：</w:t>
      </w:r>
      <w:r w:rsidRPr="001A66FE">
        <w:rPr>
          <w:rFonts w:ascii="Times New Roman" w:eastAsia="KaiTi" w:hAnsi="Times New Roman" w:cs="Times New Roman" w:hint="eastAsia"/>
          <w:b/>
          <w:bCs/>
        </w:rPr>
        <w:t>1</w:t>
      </w:r>
      <w:r w:rsidRPr="001A66FE">
        <w:rPr>
          <w:rFonts w:ascii="Times New Roman" w:eastAsia="KaiTi" w:hAnsi="Times New Roman" w:cs="Times New Roman"/>
          <w:b/>
          <w:bCs/>
          <w:lang w:val="en-US"/>
        </w:rPr>
        <w:t xml:space="preserve">. </w:t>
      </w:r>
      <w:r w:rsidRPr="001A66FE">
        <w:rPr>
          <w:rFonts w:ascii="Times New Roman" w:eastAsia="KaiTi" w:hAnsi="Times New Roman" w:cs="Times New Roman" w:hint="eastAsia"/>
          <w:b/>
          <w:bCs/>
        </w:rPr>
        <w:t>古菌为什么叫“古”菌，它在进化上很古老么</w:t>
      </w:r>
      <w:r w:rsidRPr="001A66FE">
        <w:rPr>
          <w:rFonts w:ascii="Times New Roman" w:eastAsia="KaiTi" w:hAnsi="Times New Roman" w:cs="Times New Roman" w:hint="eastAsia"/>
          <w:b/>
          <w:bCs/>
        </w:rPr>
        <w:t>?</w:t>
      </w:r>
      <w:r w:rsidRPr="001A66FE">
        <w:rPr>
          <w:rFonts w:ascii="Times New Roman" w:eastAsia="KaiTi" w:hAnsi="Times New Roman" w:cs="Times New Roman"/>
          <w:b/>
          <w:bCs/>
        </w:rPr>
        <w:t xml:space="preserve"> </w:t>
      </w:r>
      <w:r w:rsidRPr="001A66FE">
        <w:rPr>
          <w:rFonts w:ascii="Times New Roman" w:eastAsia="KaiTi" w:hAnsi="Times New Roman" w:cs="Times New Roman" w:hint="eastAsia"/>
        </w:rPr>
        <w:t>不古老</w:t>
      </w:r>
    </w:p>
    <w:p w14:paraId="49442E03" w14:textId="1A49E723" w:rsidR="008E3BF1" w:rsidRPr="001A66FE" w:rsidRDefault="0013294B" w:rsidP="0013294B">
      <w:pPr>
        <w:spacing w:line="276" w:lineRule="auto"/>
        <w:jc w:val="left"/>
        <w:rPr>
          <w:rFonts w:ascii="Times New Roman" w:eastAsia="KaiTi" w:hAnsi="Times New Roman" w:cs="Times New Roman"/>
          <w:b/>
          <w:bCs/>
          <w:lang w:val="en-US"/>
        </w:rPr>
      </w:pPr>
      <w:r w:rsidRPr="001A66FE">
        <w:rPr>
          <w:rFonts w:ascii="Times New Roman" w:eastAsia="KaiTi" w:hAnsi="Times New Roman" w:cs="Times New Roman"/>
        </w:rPr>
        <w:tab/>
      </w:r>
      <w:r w:rsidRPr="001A66FE">
        <w:rPr>
          <w:rFonts w:ascii="Times New Roman" w:eastAsia="KaiTi" w:hAnsi="Times New Roman" w:cs="Times New Roman"/>
          <w:lang w:val="en-US"/>
        </w:rPr>
        <w:t xml:space="preserve">  </w:t>
      </w:r>
      <w:r w:rsidRPr="001A66FE">
        <w:rPr>
          <w:rFonts w:ascii="Times New Roman" w:eastAsia="KaiTi" w:hAnsi="Times New Roman" w:cs="Times New Roman"/>
          <w:b/>
          <w:bCs/>
          <w:lang w:val="en-US"/>
        </w:rPr>
        <w:t xml:space="preserve">2. </w:t>
      </w:r>
      <w:r w:rsidR="008E3BF1" w:rsidRPr="001A66FE">
        <w:rPr>
          <w:rFonts w:ascii="Times New Roman" w:eastAsia="KaiTi" w:hAnsi="Times New Roman" w:cs="Times New Roman" w:hint="eastAsia"/>
          <w:b/>
          <w:bCs/>
          <w:lang w:val="en-US"/>
        </w:rPr>
        <w:t>古菌被分为原核和真核之外的第三个域，人们是怎么判断的</w:t>
      </w:r>
      <w:r w:rsidR="008E3BF1" w:rsidRPr="001A66FE">
        <w:rPr>
          <w:rFonts w:ascii="Times New Roman" w:eastAsia="KaiTi" w:hAnsi="Times New Roman" w:cs="Times New Roman" w:hint="eastAsia"/>
          <w:b/>
          <w:bCs/>
          <w:lang w:val="en-US"/>
        </w:rPr>
        <w:t>?</w:t>
      </w:r>
      <w:r w:rsidR="008E3BF1" w:rsidRPr="001A66FE">
        <w:rPr>
          <w:rFonts w:ascii="Times New Roman" w:eastAsia="KaiTi" w:hAnsi="Times New Roman" w:cs="Times New Roman" w:hint="eastAsia"/>
          <w:b/>
          <w:bCs/>
          <w:lang w:val="en-US"/>
        </w:rPr>
        <w:t>依据是什么</w:t>
      </w:r>
      <w:r w:rsidR="008E3BF1" w:rsidRPr="001A66FE">
        <w:rPr>
          <w:rFonts w:ascii="Times New Roman" w:eastAsia="KaiTi" w:hAnsi="Times New Roman" w:cs="Times New Roman" w:hint="eastAsia"/>
          <w:b/>
          <w:bCs/>
          <w:lang w:val="en-US"/>
        </w:rPr>
        <w:t xml:space="preserve">? </w:t>
      </w:r>
      <w:r w:rsidR="008E3BF1" w:rsidRPr="001A66FE">
        <w:rPr>
          <w:rFonts w:ascii="Times New Roman" w:eastAsia="KaiTi" w:hAnsi="Times New Roman" w:cs="Times New Roman"/>
          <w:lang w:val="en-US"/>
        </w:rPr>
        <w:t>16S rRNA</w:t>
      </w:r>
    </w:p>
    <w:p w14:paraId="58C61153" w14:textId="2C2B23CB" w:rsidR="0013294B" w:rsidRPr="001A66FE" w:rsidRDefault="008E3BF1" w:rsidP="0013294B">
      <w:pPr>
        <w:spacing w:line="276" w:lineRule="auto"/>
        <w:jc w:val="left"/>
        <w:rPr>
          <w:rFonts w:ascii="Times New Roman" w:eastAsia="KaiTi" w:hAnsi="Times New Roman" w:cs="Times New Roman"/>
          <w:lang w:val="en-US"/>
        </w:rPr>
      </w:pPr>
      <w:r w:rsidRPr="001A66FE">
        <w:rPr>
          <w:rFonts w:ascii="Times New Roman" w:eastAsia="KaiTi" w:hAnsi="Times New Roman" w:cs="Times New Roman"/>
          <w:b/>
          <w:bCs/>
          <w:lang w:val="en-US"/>
        </w:rPr>
        <w:t xml:space="preserve">      3</w:t>
      </w:r>
      <w:r w:rsidRPr="001A66FE">
        <w:rPr>
          <w:rFonts w:ascii="Times New Roman" w:eastAsia="KaiTi" w:hAnsi="Times New Roman" w:cs="Times New Roman" w:hint="eastAsia"/>
          <w:b/>
          <w:bCs/>
          <w:lang w:val="en-US"/>
        </w:rPr>
        <w:t>.</w:t>
      </w:r>
      <w:r w:rsidRPr="001A66FE">
        <w:rPr>
          <w:rFonts w:ascii="Times New Roman" w:eastAsia="KaiTi" w:hAnsi="Times New Roman" w:cs="Times New Roman"/>
          <w:b/>
          <w:bCs/>
          <w:lang w:val="en-US"/>
        </w:rPr>
        <w:t xml:space="preserve"> </w:t>
      </w:r>
      <w:r w:rsidRPr="001A66FE">
        <w:rPr>
          <w:rFonts w:ascii="Times New Roman" w:eastAsia="KaiTi" w:hAnsi="Times New Roman" w:cs="Times New Roman" w:hint="eastAsia"/>
          <w:b/>
          <w:bCs/>
          <w:lang w:val="en-US"/>
        </w:rPr>
        <w:t>古菌在我们身边存在么</w:t>
      </w:r>
      <w:r w:rsidRPr="001A66FE">
        <w:rPr>
          <w:rFonts w:ascii="Times New Roman" w:eastAsia="KaiTi" w:hAnsi="Times New Roman" w:cs="Times New Roman" w:hint="eastAsia"/>
          <w:b/>
          <w:bCs/>
          <w:lang w:val="en-US"/>
        </w:rPr>
        <w:t>?</w:t>
      </w:r>
      <w:r w:rsidRPr="001A66FE">
        <w:rPr>
          <w:rFonts w:ascii="Times New Roman" w:eastAsia="KaiTi" w:hAnsi="Times New Roman" w:cs="Times New Roman"/>
          <w:b/>
          <w:bCs/>
          <w:lang w:val="en-US"/>
        </w:rPr>
        <w:t xml:space="preserve"> </w:t>
      </w:r>
      <w:r w:rsidRPr="001A66FE">
        <w:rPr>
          <w:rFonts w:ascii="Times New Roman" w:eastAsia="KaiTi" w:hAnsi="Times New Roman" w:cs="Times New Roman" w:hint="eastAsia"/>
          <w:lang w:val="en-US"/>
        </w:rPr>
        <w:t>存在</w:t>
      </w:r>
    </w:p>
    <w:p w14:paraId="0E08DB2C" w14:textId="77777777" w:rsidR="00C15911" w:rsidRPr="001A66FE" w:rsidRDefault="00C15911" w:rsidP="0013294B">
      <w:pPr>
        <w:spacing w:line="276" w:lineRule="auto"/>
        <w:jc w:val="left"/>
        <w:rPr>
          <w:rFonts w:ascii="Times New Roman" w:eastAsia="KaiTi" w:hAnsi="Times New Roman" w:cs="Times New Roman"/>
          <w:b/>
          <w:bCs/>
          <w:lang w:val="en-US"/>
        </w:rPr>
      </w:pPr>
    </w:p>
    <w:p w14:paraId="792485E3" w14:textId="42CF0DE3" w:rsidR="008E3BF1" w:rsidRPr="00ED5377" w:rsidRDefault="003D60C7" w:rsidP="00ED5377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  <w:u w:val="single"/>
          <w:lang w:val="en-US"/>
        </w:rPr>
      </w:pPr>
      <w:r w:rsidRPr="001A66FE">
        <w:rPr>
          <w:rFonts w:ascii="Times New Roman" w:eastAsia="KaiTi" w:hAnsi="Times New Roman" w:cs="Times New Roman" w:hint="eastAsia"/>
          <w:u w:val="single"/>
          <w:lang w:val="en-US"/>
        </w:rPr>
        <w:t>基本概念</w:t>
      </w:r>
    </w:p>
    <w:p w14:paraId="0E3059C9" w14:textId="1D32E5CC" w:rsidR="00A4021D" w:rsidRPr="00ED5377" w:rsidRDefault="003D60C7" w:rsidP="00ED5377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1A66FE">
        <w:rPr>
          <w:rFonts w:ascii="Times New Roman" w:eastAsia="KaiTi" w:hAnsi="Times New Roman" w:cs="Times New Roman" w:hint="eastAsia"/>
          <w:lang w:val="en-US"/>
        </w:rPr>
        <w:t>古菌</w:t>
      </w:r>
      <w:r w:rsidR="00ED5377">
        <w:rPr>
          <w:rFonts w:ascii="Times New Roman" w:eastAsia="KaiTi" w:hAnsi="Times New Roman" w:cs="Times New Roman" w:hint="eastAsia"/>
          <w:lang w:val="en-US"/>
        </w:rPr>
        <w:t>的</w:t>
      </w:r>
      <w:r w:rsidR="003D1CB9">
        <w:rPr>
          <w:rFonts w:ascii="Times New Roman" w:eastAsia="KaiTi" w:hAnsi="Times New Roman" w:cs="Times New Roman" w:hint="eastAsia"/>
          <w:lang w:val="en-US"/>
        </w:rPr>
        <w:t>特点</w:t>
      </w:r>
      <w:r w:rsidR="003A4DF8">
        <w:rPr>
          <w:rFonts w:ascii="Times New Roman" w:eastAsia="KaiTi" w:hAnsi="Times New Roman" w:cs="Times New Roman" w:hint="eastAsia"/>
          <w:lang w:val="en-US"/>
        </w:rPr>
        <w:t>：</w:t>
      </w:r>
      <w:r w:rsidR="00130F90">
        <w:rPr>
          <w:rFonts w:ascii="Times New Roman" w:eastAsia="KaiTi" w:hAnsi="Times New Roman" w:cs="Times New Roman" w:hint="eastAsia"/>
          <w:lang w:val="en-US"/>
        </w:rPr>
        <w:t>细胞形态与原核生物类似，基因组复制转录翻译与真核生物类似，细胞膜独特</w:t>
      </w:r>
    </w:p>
    <w:p w14:paraId="5ECA9A91" w14:textId="7D5E63DF" w:rsidR="00C632E4" w:rsidRDefault="00A4021D" w:rsidP="00ED5377">
      <w:pPr>
        <w:pStyle w:val="ListParagraph"/>
        <w:numPr>
          <w:ilvl w:val="0"/>
          <w:numId w:val="27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1A66FE">
        <w:rPr>
          <w:rFonts w:ascii="Times New Roman" w:eastAsia="KaiTi" w:hAnsi="Times New Roman" w:cs="Times New Roman"/>
          <w:lang w:val="en-US"/>
        </w:rPr>
        <w:t>16S rRNA</w:t>
      </w:r>
      <w:r w:rsidR="003D1CB9">
        <w:rPr>
          <w:rFonts w:ascii="Times New Roman" w:eastAsia="KaiTi" w:hAnsi="Times New Roman" w:cs="Times New Roman" w:hint="eastAsia"/>
          <w:lang w:val="en-US"/>
        </w:rPr>
        <w:t>作为分子</w:t>
      </w:r>
      <w:r w:rsidR="006000DA">
        <w:rPr>
          <w:rFonts w:ascii="Times New Roman" w:eastAsia="KaiTi" w:hAnsi="Times New Roman" w:cs="Times New Roman" w:hint="eastAsia"/>
          <w:lang w:val="en-US"/>
        </w:rPr>
        <w:t>钟</w:t>
      </w:r>
      <w:r w:rsidR="003D1CB9">
        <w:rPr>
          <w:rFonts w:ascii="Times New Roman" w:eastAsia="KaiTi" w:hAnsi="Times New Roman" w:cs="Times New Roman" w:hint="eastAsia"/>
          <w:lang w:val="en-US"/>
        </w:rPr>
        <w:t>的优势</w:t>
      </w:r>
    </w:p>
    <w:p w14:paraId="447E835E" w14:textId="7B7A992F" w:rsidR="00130F90" w:rsidRDefault="00130F90" w:rsidP="00130F90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保守</w:t>
      </w:r>
    </w:p>
    <w:p w14:paraId="29539AF5" w14:textId="6B579E7C" w:rsidR="00130F90" w:rsidRDefault="006000DA" w:rsidP="00130F90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分为恒定区和可变区</w:t>
      </w:r>
    </w:p>
    <w:p w14:paraId="1B67E17A" w14:textId="4763D822" w:rsidR="006000DA" w:rsidRDefault="006000DA" w:rsidP="00130F90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分子量适中</w:t>
      </w:r>
    </w:p>
    <w:p w14:paraId="5C676BFD" w14:textId="160A889D" w:rsidR="006000DA" w:rsidRPr="00130F90" w:rsidRDefault="006000DA" w:rsidP="00130F90">
      <w:pPr>
        <w:pStyle w:val="ListParagraph"/>
        <w:numPr>
          <w:ilvl w:val="0"/>
          <w:numId w:val="42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广泛存在于原核生物中</w:t>
      </w:r>
    </w:p>
    <w:p w14:paraId="212306E8" w14:textId="7C65CB59" w:rsidR="00C632E4" w:rsidRPr="00451144" w:rsidRDefault="00C632E4" w:rsidP="001A66FE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 w:hint="eastAsia"/>
          <w:u w:val="single"/>
          <w:lang w:val="en-US"/>
        </w:rPr>
      </w:pPr>
      <w:r w:rsidRPr="001A66FE">
        <w:rPr>
          <w:rFonts w:ascii="Times New Roman" w:eastAsia="KaiTi" w:hAnsi="Times New Roman" w:cs="Times New Roman" w:hint="eastAsia"/>
          <w:u w:val="single"/>
          <w:lang w:val="en-US"/>
        </w:rPr>
        <w:t>细胞形态</w:t>
      </w:r>
      <w:r w:rsidR="00356AE1" w:rsidRPr="001A66FE">
        <w:rPr>
          <w:rFonts w:ascii="Times New Roman" w:eastAsia="KaiTi" w:hAnsi="Times New Roman" w:cs="Times New Roman" w:hint="eastAsia"/>
          <w:u w:val="single"/>
          <w:lang w:val="en-US"/>
        </w:rPr>
        <w:t>结构</w:t>
      </w:r>
    </w:p>
    <w:p w14:paraId="0C7E9F44" w14:textId="7BEDF6B3" w:rsidR="00CB0D25" w:rsidRPr="00265B20" w:rsidRDefault="001A66FE" w:rsidP="00265B20">
      <w:pPr>
        <w:pStyle w:val="ListParagraph"/>
        <w:numPr>
          <w:ilvl w:val="0"/>
          <w:numId w:val="3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 w:rsidRPr="001A66FE">
        <w:rPr>
          <w:rFonts w:ascii="Times New Roman" w:eastAsia="KaiTi" w:hAnsi="Times New Roman" w:cs="Times New Roman" w:hint="eastAsia"/>
          <w:lang w:val="en-US"/>
        </w:rPr>
        <w:t>细胞壁</w:t>
      </w:r>
    </w:p>
    <w:p w14:paraId="29C3DEC4" w14:textId="4144FDF6" w:rsidR="00A15A99" w:rsidRDefault="00A15A99" w:rsidP="00A15A99">
      <w:pPr>
        <w:pStyle w:val="ListParagraph"/>
        <w:numPr>
          <w:ilvl w:val="0"/>
          <w:numId w:val="34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细胞膜</w:t>
      </w:r>
    </w:p>
    <w:p w14:paraId="0ECFABD3" w14:textId="43507650" w:rsidR="00A15A99" w:rsidRDefault="001C621E" w:rsidP="00A15A99">
      <w:pPr>
        <w:pStyle w:val="ListParagraph"/>
        <w:numPr>
          <w:ilvl w:val="0"/>
          <w:numId w:val="35"/>
        </w:numPr>
        <w:spacing w:line="276" w:lineRule="auto"/>
        <w:ind w:firstLineChars="0"/>
        <w:rPr>
          <w:rFonts w:ascii="Times New Roman" w:eastAsia="KaiTi" w:hAnsi="Times New Roman" w:cs="Times New Roman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同样由磷脂组成，但</w:t>
      </w:r>
      <w:r w:rsidRPr="001C621E">
        <w:rPr>
          <w:rFonts w:ascii="Times New Roman" w:eastAsia="KaiTi" w:hAnsi="Times New Roman" w:cs="Times New Roman" w:hint="eastAsia"/>
          <w:lang w:val="en-US"/>
        </w:rPr>
        <w:t>具有更明显</w:t>
      </w:r>
      <w:r>
        <w:rPr>
          <w:rFonts w:ascii="Times New Roman" w:eastAsia="KaiTi" w:hAnsi="Times New Roman" w:cs="Times New Roman" w:hint="eastAsia"/>
          <w:lang w:val="en-US"/>
        </w:rPr>
        <w:t>的</w:t>
      </w:r>
      <w:r w:rsidRPr="001C621E">
        <w:rPr>
          <w:rFonts w:ascii="Times New Roman" w:eastAsia="KaiTi" w:hAnsi="Times New Roman" w:cs="Times New Roman" w:hint="eastAsia"/>
          <w:lang w:val="en-US"/>
        </w:rPr>
        <w:t>多样性</w:t>
      </w:r>
    </w:p>
    <w:p w14:paraId="28B01259" w14:textId="0A0A5F7A" w:rsidR="001C621E" w:rsidRPr="00265B20" w:rsidRDefault="001C621E" w:rsidP="00265B20">
      <w:pPr>
        <w:pStyle w:val="ListParagraph"/>
        <w:numPr>
          <w:ilvl w:val="0"/>
          <w:numId w:val="37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化学组分的多样性</w:t>
      </w:r>
    </w:p>
    <w:p w14:paraId="630C0C0C" w14:textId="3FF4C645" w:rsidR="005F7CE3" w:rsidRPr="00265B20" w:rsidRDefault="001C621E" w:rsidP="00265B20">
      <w:pPr>
        <w:pStyle w:val="ListParagraph"/>
        <w:numPr>
          <w:ilvl w:val="0"/>
          <w:numId w:val="37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结构的多样性</w:t>
      </w:r>
    </w:p>
    <w:p w14:paraId="7B244295" w14:textId="38B1F284" w:rsidR="00B7265D" w:rsidRPr="00B7265D" w:rsidRDefault="0071311B" w:rsidP="00B7265D">
      <w:pPr>
        <w:pStyle w:val="ListParagraph"/>
        <w:numPr>
          <w:ilvl w:val="0"/>
          <w:numId w:val="34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 w:rsidRPr="0071311B">
        <w:rPr>
          <w:rFonts w:ascii="Times New Roman" w:eastAsia="KaiTi" w:hAnsi="Times New Roman" w:cs="Times New Roman" w:hint="eastAsia"/>
          <w:lang w:val="en-US"/>
        </w:rPr>
        <w:t>细胞质和内含物</w:t>
      </w:r>
      <w:r w:rsidR="00B7265D">
        <w:rPr>
          <w:rFonts w:ascii="Times New Roman" w:eastAsia="KaiTi" w:hAnsi="Times New Roman" w:cs="Times New Roman" w:hint="eastAsia"/>
          <w:lang w:val="en-US"/>
        </w:rPr>
        <w:t>（气泡和</w:t>
      </w:r>
      <w:r w:rsidR="00DB2B75">
        <w:rPr>
          <w:rFonts w:ascii="Times New Roman" w:eastAsia="KaiTi" w:hAnsi="Times New Roman" w:cs="Times New Roman" w:hint="eastAsia"/>
          <w:lang w:val="en-US"/>
        </w:rPr>
        <w:t>颗粒状</w:t>
      </w:r>
      <w:r w:rsidR="00C4206F">
        <w:rPr>
          <w:rFonts w:ascii="Apple Color Emoji" w:eastAsia="KaiTi" w:hAnsi="Apple Color Emoji" w:cs="Apple Color Emoji" w:hint="eastAsia"/>
          <w:lang w:val="en-US"/>
        </w:rPr>
        <w:t>贮藏</w:t>
      </w:r>
      <w:r w:rsidR="00C4206F">
        <w:rPr>
          <w:rFonts w:ascii="Cambria" w:eastAsia="KaiTi" w:hAnsi="Cambria" w:cs="Cambria" w:hint="eastAsia"/>
          <w:lang w:val="en-US"/>
        </w:rPr>
        <w:t>物</w:t>
      </w:r>
      <w:r w:rsidR="00B7265D">
        <w:rPr>
          <w:rFonts w:ascii="Times New Roman" w:eastAsia="KaiTi" w:hAnsi="Times New Roman" w:cs="Times New Roman" w:hint="eastAsia"/>
          <w:lang w:val="en-US"/>
        </w:rPr>
        <w:t>）</w:t>
      </w:r>
    </w:p>
    <w:p w14:paraId="469C2EE3" w14:textId="60B2F691" w:rsidR="00C07DA0" w:rsidRPr="00DB2B75" w:rsidRDefault="00C07DA0" w:rsidP="00DB2B75">
      <w:pPr>
        <w:pStyle w:val="ListParagraph"/>
        <w:numPr>
          <w:ilvl w:val="0"/>
          <w:numId w:val="34"/>
        </w:numPr>
        <w:spacing w:line="276" w:lineRule="auto"/>
        <w:ind w:firstLineChars="0"/>
        <w:rPr>
          <w:rFonts w:ascii="Times New Roman" w:eastAsia="KaiTi" w:hAnsi="Times New Roman" w:cs="Times New Roman" w:hint="eastAsia"/>
          <w:lang w:val="en-US"/>
        </w:rPr>
      </w:pPr>
      <w:r>
        <w:rPr>
          <w:rFonts w:ascii="Times New Roman" w:eastAsia="KaiTi" w:hAnsi="Times New Roman" w:cs="Times New Roman" w:hint="eastAsia"/>
          <w:lang w:val="en-US"/>
        </w:rPr>
        <w:t>核区</w:t>
      </w:r>
    </w:p>
    <w:sectPr w:rsidR="00C07DA0" w:rsidRPr="00DB2B75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1571F"/>
    <w:multiLevelType w:val="hybridMultilevel"/>
    <w:tmpl w:val="FBE05E5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" w15:restartNumberingAfterBreak="0">
    <w:nsid w:val="05BC33CE"/>
    <w:multiLevelType w:val="hybridMultilevel"/>
    <w:tmpl w:val="0A46A52C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" w15:restartNumberingAfterBreak="0">
    <w:nsid w:val="0B625E15"/>
    <w:multiLevelType w:val="hybridMultilevel"/>
    <w:tmpl w:val="D2D84CB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" w15:restartNumberingAfterBreak="0">
    <w:nsid w:val="0C7E6530"/>
    <w:multiLevelType w:val="hybridMultilevel"/>
    <w:tmpl w:val="7792B4B4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48E436A"/>
    <w:multiLevelType w:val="hybridMultilevel"/>
    <w:tmpl w:val="F50EAFD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17FB27C6"/>
    <w:multiLevelType w:val="hybridMultilevel"/>
    <w:tmpl w:val="69E6F44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6" w15:restartNumberingAfterBreak="0">
    <w:nsid w:val="1AB008CB"/>
    <w:multiLevelType w:val="hybridMultilevel"/>
    <w:tmpl w:val="0798A7A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218E7FCC"/>
    <w:multiLevelType w:val="hybridMultilevel"/>
    <w:tmpl w:val="FCA638DE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24E3D74"/>
    <w:multiLevelType w:val="hybridMultilevel"/>
    <w:tmpl w:val="A600C66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22E15A4E"/>
    <w:multiLevelType w:val="hybridMultilevel"/>
    <w:tmpl w:val="52E0D16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255E3DAB"/>
    <w:multiLevelType w:val="hybridMultilevel"/>
    <w:tmpl w:val="FAB21A34"/>
    <w:lvl w:ilvl="0" w:tplc="673E5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B45CF2"/>
    <w:multiLevelType w:val="hybridMultilevel"/>
    <w:tmpl w:val="0C18518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2" w15:restartNumberingAfterBreak="0">
    <w:nsid w:val="2E301E9E"/>
    <w:multiLevelType w:val="hybridMultilevel"/>
    <w:tmpl w:val="948E6F3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3" w15:restartNumberingAfterBreak="0">
    <w:nsid w:val="31780E72"/>
    <w:multiLevelType w:val="hybridMultilevel"/>
    <w:tmpl w:val="B4FA65C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4" w15:restartNumberingAfterBreak="0">
    <w:nsid w:val="36906C03"/>
    <w:multiLevelType w:val="hybridMultilevel"/>
    <w:tmpl w:val="BAC8FC70"/>
    <w:lvl w:ilvl="0" w:tplc="673E5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72A00C9"/>
    <w:multiLevelType w:val="hybridMultilevel"/>
    <w:tmpl w:val="A12C9C14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9B80946"/>
    <w:multiLevelType w:val="hybridMultilevel"/>
    <w:tmpl w:val="0186C44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7" w15:restartNumberingAfterBreak="0">
    <w:nsid w:val="3AFE54D2"/>
    <w:multiLevelType w:val="hybridMultilevel"/>
    <w:tmpl w:val="7B04CDD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 w15:restartNumberingAfterBreak="0">
    <w:nsid w:val="3C106A08"/>
    <w:multiLevelType w:val="hybridMultilevel"/>
    <w:tmpl w:val="EA80E75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3DD43102"/>
    <w:multiLevelType w:val="hybridMultilevel"/>
    <w:tmpl w:val="972E585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0" w15:restartNumberingAfterBreak="0">
    <w:nsid w:val="48BE59EC"/>
    <w:multiLevelType w:val="hybridMultilevel"/>
    <w:tmpl w:val="F78E8C2E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A1B360B"/>
    <w:multiLevelType w:val="hybridMultilevel"/>
    <w:tmpl w:val="0CBE451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527055B5"/>
    <w:multiLevelType w:val="hybridMultilevel"/>
    <w:tmpl w:val="A78652B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3" w15:restartNumberingAfterBreak="0">
    <w:nsid w:val="566F20FD"/>
    <w:multiLevelType w:val="hybridMultilevel"/>
    <w:tmpl w:val="BE50845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4" w15:restartNumberingAfterBreak="0">
    <w:nsid w:val="57E94BAB"/>
    <w:multiLevelType w:val="hybridMultilevel"/>
    <w:tmpl w:val="B534235A"/>
    <w:lvl w:ilvl="0" w:tplc="27E27C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9874D34"/>
    <w:multiLevelType w:val="hybridMultilevel"/>
    <w:tmpl w:val="86B65E3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6" w15:restartNumberingAfterBreak="0">
    <w:nsid w:val="5CDE05BB"/>
    <w:multiLevelType w:val="hybridMultilevel"/>
    <w:tmpl w:val="104A681E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5DED1403"/>
    <w:multiLevelType w:val="hybridMultilevel"/>
    <w:tmpl w:val="445A8AA0"/>
    <w:lvl w:ilvl="0" w:tplc="673E5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603D607E"/>
    <w:multiLevelType w:val="hybridMultilevel"/>
    <w:tmpl w:val="28BC0F8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9" w15:restartNumberingAfterBreak="0">
    <w:nsid w:val="63602AA2"/>
    <w:multiLevelType w:val="hybridMultilevel"/>
    <w:tmpl w:val="6C58058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0" w15:restartNumberingAfterBreak="0">
    <w:nsid w:val="63A922F8"/>
    <w:multiLevelType w:val="hybridMultilevel"/>
    <w:tmpl w:val="77AA25E8"/>
    <w:lvl w:ilvl="0" w:tplc="673E5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917685E"/>
    <w:multiLevelType w:val="hybridMultilevel"/>
    <w:tmpl w:val="58CE5C5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694A79A9"/>
    <w:multiLevelType w:val="hybridMultilevel"/>
    <w:tmpl w:val="119E16E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6D731336"/>
    <w:multiLevelType w:val="hybridMultilevel"/>
    <w:tmpl w:val="24868CD2"/>
    <w:lvl w:ilvl="0" w:tplc="FFFFFFFF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F310256"/>
    <w:multiLevelType w:val="hybridMultilevel"/>
    <w:tmpl w:val="B298028E"/>
    <w:lvl w:ilvl="0" w:tplc="46D23654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70CA409B"/>
    <w:multiLevelType w:val="hybridMultilevel"/>
    <w:tmpl w:val="9328E4B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6" w15:restartNumberingAfterBreak="0">
    <w:nsid w:val="70E83A10"/>
    <w:multiLevelType w:val="hybridMultilevel"/>
    <w:tmpl w:val="B97AF10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722E0E15"/>
    <w:multiLevelType w:val="hybridMultilevel"/>
    <w:tmpl w:val="6A4E89D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8" w15:restartNumberingAfterBreak="0">
    <w:nsid w:val="72FC747D"/>
    <w:multiLevelType w:val="hybridMultilevel"/>
    <w:tmpl w:val="96B2A538"/>
    <w:lvl w:ilvl="0" w:tplc="743459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7CA17C52"/>
    <w:multiLevelType w:val="hybridMultilevel"/>
    <w:tmpl w:val="6A1C140E"/>
    <w:lvl w:ilvl="0" w:tplc="106EC0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D6306A4"/>
    <w:multiLevelType w:val="hybridMultilevel"/>
    <w:tmpl w:val="B4629A8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1" w15:restartNumberingAfterBreak="0">
    <w:nsid w:val="7DC1330C"/>
    <w:multiLevelType w:val="hybridMultilevel"/>
    <w:tmpl w:val="0FE04B9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33"/>
  </w:num>
  <w:num w:numId="2">
    <w:abstractNumId w:val="38"/>
  </w:num>
  <w:num w:numId="3">
    <w:abstractNumId w:val="15"/>
  </w:num>
  <w:num w:numId="4">
    <w:abstractNumId w:val="23"/>
  </w:num>
  <w:num w:numId="5">
    <w:abstractNumId w:val="29"/>
  </w:num>
  <w:num w:numId="6">
    <w:abstractNumId w:val="40"/>
  </w:num>
  <w:num w:numId="7">
    <w:abstractNumId w:val="5"/>
  </w:num>
  <w:num w:numId="8">
    <w:abstractNumId w:val="16"/>
  </w:num>
  <w:num w:numId="9">
    <w:abstractNumId w:val="27"/>
  </w:num>
  <w:num w:numId="10">
    <w:abstractNumId w:val="2"/>
  </w:num>
  <w:num w:numId="11">
    <w:abstractNumId w:val="36"/>
  </w:num>
  <w:num w:numId="12">
    <w:abstractNumId w:val="6"/>
  </w:num>
  <w:num w:numId="13">
    <w:abstractNumId w:val="37"/>
  </w:num>
  <w:num w:numId="14">
    <w:abstractNumId w:val="25"/>
  </w:num>
  <w:num w:numId="15">
    <w:abstractNumId w:val="21"/>
  </w:num>
  <w:num w:numId="16">
    <w:abstractNumId w:val="11"/>
  </w:num>
  <w:num w:numId="17">
    <w:abstractNumId w:val="14"/>
  </w:num>
  <w:num w:numId="18">
    <w:abstractNumId w:val="30"/>
  </w:num>
  <w:num w:numId="19">
    <w:abstractNumId w:val="12"/>
  </w:num>
  <w:num w:numId="20">
    <w:abstractNumId w:val="4"/>
  </w:num>
  <w:num w:numId="21">
    <w:abstractNumId w:val="9"/>
  </w:num>
  <w:num w:numId="22">
    <w:abstractNumId w:val="10"/>
  </w:num>
  <w:num w:numId="23">
    <w:abstractNumId w:val="20"/>
  </w:num>
  <w:num w:numId="24">
    <w:abstractNumId w:val="3"/>
  </w:num>
  <w:num w:numId="25">
    <w:abstractNumId w:val="22"/>
  </w:num>
  <w:num w:numId="26">
    <w:abstractNumId w:val="32"/>
  </w:num>
  <w:num w:numId="27">
    <w:abstractNumId w:val="39"/>
  </w:num>
  <w:num w:numId="28">
    <w:abstractNumId w:val="31"/>
  </w:num>
  <w:num w:numId="29">
    <w:abstractNumId w:val="18"/>
  </w:num>
  <w:num w:numId="30">
    <w:abstractNumId w:val="26"/>
  </w:num>
  <w:num w:numId="31">
    <w:abstractNumId w:val="17"/>
  </w:num>
  <w:num w:numId="32">
    <w:abstractNumId w:val="13"/>
  </w:num>
  <w:num w:numId="33">
    <w:abstractNumId w:val="24"/>
  </w:num>
  <w:num w:numId="34">
    <w:abstractNumId w:val="34"/>
  </w:num>
  <w:num w:numId="35">
    <w:abstractNumId w:val="35"/>
  </w:num>
  <w:num w:numId="36">
    <w:abstractNumId w:val="19"/>
  </w:num>
  <w:num w:numId="37">
    <w:abstractNumId w:val="28"/>
  </w:num>
  <w:num w:numId="38">
    <w:abstractNumId w:val="8"/>
  </w:num>
  <w:num w:numId="39">
    <w:abstractNumId w:val="0"/>
  </w:num>
  <w:num w:numId="40">
    <w:abstractNumId w:val="1"/>
  </w:num>
  <w:num w:numId="41">
    <w:abstractNumId w:val="41"/>
  </w:num>
  <w:num w:numId="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0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94B"/>
    <w:rsid w:val="00010D43"/>
    <w:rsid w:val="00130F90"/>
    <w:rsid w:val="0013294B"/>
    <w:rsid w:val="001A66FE"/>
    <w:rsid w:val="001C621E"/>
    <w:rsid w:val="00265B20"/>
    <w:rsid w:val="00267F6E"/>
    <w:rsid w:val="00356AE1"/>
    <w:rsid w:val="003A4DF8"/>
    <w:rsid w:val="003D1CB9"/>
    <w:rsid w:val="003D60C7"/>
    <w:rsid w:val="00451144"/>
    <w:rsid w:val="004C4447"/>
    <w:rsid w:val="005F7CE3"/>
    <w:rsid w:val="006000DA"/>
    <w:rsid w:val="00660D78"/>
    <w:rsid w:val="0068439F"/>
    <w:rsid w:val="006A292A"/>
    <w:rsid w:val="0071311B"/>
    <w:rsid w:val="008B195C"/>
    <w:rsid w:val="008D701E"/>
    <w:rsid w:val="008E3BF1"/>
    <w:rsid w:val="00A15A99"/>
    <w:rsid w:val="00A4021D"/>
    <w:rsid w:val="00B7265D"/>
    <w:rsid w:val="00C032E5"/>
    <w:rsid w:val="00C07DA0"/>
    <w:rsid w:val="00C15911"/>
    <w:rsid w:val="00C21493"/>
    <w:rsid w:val="00C4206F"/>
    <w:rsid w:val="00C632E4"/>
    <w:rsid w:val="00CB0D25"/>
    <w:rsid w:val="00D14FB8"/>
    <w:rsid w:val="00D461DD"/>
    <w:rsid w:val="00D8413F"/>
    <w:rsid w:val="00DB2B75"/>
    <w:rsid w:val="00E21197"/>
    <w:rsid w:val="00EB7294"/>
    <w:rsid w:val="00ED5377"/>
    <w:rsid w:val="00F05503"/>
    <w:rsid w:val="00F15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DE3F84"/>
  <w15:chartTrackingRefBased/>
  <w15:docId w15:val="{92704C7A-80E3-C24C-8767-46379B06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4B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294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45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21</cp:revision>
  <dcterms:created xsi:type="dcterms:W3CDTF">2025-06-08T02:33:00Z</dcterms:created>
  <dcterms:modified xsi:type="dcterms:W3CDTF">2025-06-13T03:24:00Z</dcterms:modified>
</cp:coreProperties>
</file>