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307F" w14:textId="1973A373" w:rsidR="0060546A" w:rsidRPr="006342C3" w:rsidRDefault="0060546A" w:rsidP="0060546A">
      <w:pPr>
        <w:jc w:val="center"/>
        <w:rPr>
          <w:b/>
          <w:bCs/>
          <w:sz w:val="30"/>
          <w:szCs w:val="30"/>
        </w:rPr>
      </w:pPr>
      <w:r w:rsidRPr="006342C3">
        <w:rPr>
          <w:rFonts w:hint="eastAsia"/>
          <w:b/>
          <w:bCs/>
          <w:sz w:val="30"/>
          <w:szCs w:val="30"/>
        </w:rPr>
        <w:t>2025年秋季强化学习大作业——传统棋牌游戏的决策方案设计</w:t>
      </w:r>
      <w:r>
        <w:rPr>
          <w:rFonts w:hint="eastAsia"/>
          <w:b/>
          <w:bCs/>
          <w:sz w:val="30"/>
          <w:szCs w:val="30"/>
        </w:rPr>
        <w:t>（国标麻将）</w:t>
      </w:r>
    </w:p>
    <w:p w14:paraId="7B6C3C78" w14:textId="4C182C98" w:rsidR="0060546A" w:rsidRPr="006342C3" w:rsidRDefault="0060546A" w:rsidP="0060546A">
      <w:pPr>
        <w:pStyle w:val="a9"/>
        <w:numPr>
          <w:ilvl w:val="0"/>
          <w:numId w:val="13"/>
        </w:numPr>
        <w:rPr>
          <w:b/>
          <w:bCs/>
          <w:sz w:val="28"/>
          <w:szCs w:val="28"/>
        </w:rPr>
      </w:pPr>
      <w:r w:rsidRPr="006342C3">
        <w:rPr>
          <w:rFonts w:hint="eastAsia"/>
          <w:b/>
          <w:bCs/>
          <w:sz w:val="28"/>
          <w:szCs w:val="28"/>
        </w:rPr>
        <w:t>实验环境：</w:t>
      </w:r>
      <w:proofErr w:type="spellStart"/>
      <w:r w:rsidRPr="006342C3">
        <w:rPr>
          <w:rFonts w:hint="eastAsia"/>
          <w:b/>
          <w:bCs/>
          <w:sz w:val="28"/>
          <w:szCs w:val="28"/>
        </w:rPr>
        <w:t>Botzone</w:t>
      </w:r>
      <w:proofErr w:type="spellEnd"/>
      <w:r>
        <w:rPr>
          <w:rFonts w:hint="eastAsia"/>
          <w:b/>
          <w:bCs/>
          <w:sz w:val="28"/>
          <w:szCs w:val="28"/>
        </w:rPr>
        <w:t>国标麻将</w:t>
      </w:r>
      <w:r w:rsidRPr="006342C3">
        <w:rPr>
          <w:rFonts w:hint="eastAsia"/>
          <w:b/>
          <w:bCs/>
          <w:sz w:val="28"/>
          <w:szCs w:val="28"/>
        </w:rPr>
        <w:t>（</w:t>
      </w:r>
      <w:r w:rsidRPr="0060546A">
        <w:rPr>
          <w:rFonts w:hint="eastAsia"/>
          <w:b/>
          <w:bCs/>
          <w:sz w:val="28"/>
          <w:szCs w:val="28"/>
        </w:rPr>
        <w:t>Chinese-Standard-Mahjong</w:t>
      </w:r>
      <w:r w:rsidRPr="006342C3">
        <w:rPr>
          <w:rFonts w:hint="eastAsia"/>
          <w:b/>
          <w:bCs/>
          <w:sz w:val="28"/>
          <w:szCs w:val="28"/>
        </w:rPr>
        <w:t>）</w:t>
      </w:r>
    </w:p>
    <w:p w14:paraId="0258BA9D" w14:textId="74B3FE3F" w:rsidR="0060546A" w:rsidRPr="00F96E54" w:rsidRDefault="0060546A" w:rsidP="0060546A">
      <w:pPr>
        <w:rPr>
          <w:b/>
          <w:bCs/>
        </w:rPr>
      </w:pPr>
      <w:r w:rsidRPr="00F96E54">
        <w:rPr>
          <w:rFonts w:hint="eastAsia"/>
          <w:b/>
          <w:bCs/>
        </w:rPr>
        <w:t>（一）</w:t>
      </w:r>
      <w:proofErr w:type="spellStart"/>
      <w:r w:rsidRPr="00F96E54">
        <w:rPr>
          <w:rFonts w:hint="eastAsia"/>
          <w:b/>
          <w:bCs/>
        </w:rPr>
        <w:t>Botzone</w:t>
      </w:r>
      <w:proofErr w:type="spellEnd"/>
      <w:r w:rsidRPr="0060546A">
        <w:rPr>
          <w:rFonts w:hint="eastAsia"/>
          <w:b/>
          <w:bCs/>
        </w:rPr>
        <w:t>国标麻将（Chinese-Standard-Mahjong）</w:t>
      </w:r>
    </w:p>
    <w:p w14:paraId="20FBC59F" w14:textId="77777777" w:rsidR="0060546A" w:rsidRDefault="0060546A" w:rsidP="0060546A">
      <w:r w:rsidRPr="00D159F1">
        <w:rPr>
          <w:noProof/>
        </w:rPr>
        <w:drawing>
          <wp:inline distT="0" distB="0" distL="0" distR="0" wp14:anchorId="05FC60EA" wp14:editId="3AD2211D">
            <wp:extent cx="5274310" cy="2999740"/>
            <wp:effectExtent l="0" t="0" r="2540" b="0"/>
            <wp:docPr id="904496227" name="图片 13" descr="信件&#10;&#10;AI 生成的内容可能不正确。">
              <a:extLst xmlns:a="http://schemas.openxmlformats.org/drawingml/2006/main">
                <a:ext uri="{FF2B5EF4-FFF2-40B4-BE49-F238E27FC236}">
                  <a16:creationId xmlns:a16="http://schemas.microsoft.com/office/drawing/2014/main" id="{25BC6975-07A4-2702-9A22-2E51E3B05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6227" name="图片 13" descr="信件&#10;&#10;AI 生成的内容可能不正确。">
                      <a:extLst>
                        <a:ext uri="{FF2B5EF4-FFF2-40B4-BE49-F238E27FC236}">
                          <a16:creationId xmlns:a16="http://schemas.microsoft.com/office/drawing/2014/main" id="{25BC6975-07A4-2702-9A22-2E51E3B05201}"/>
                        </a:ext>
                      </a:extLst>
                    </pic:cNvPr>
                    <pic:cNvPicPr>
                      <a:picLocks noChangeAspect="1"/>
                    </pic:cNvPicPr>
                  </pic:nvPicPr>
                  <pic:blipFill>
                    <a:blip r:embed="rId7"/>
                    <a:stretch>
                      <a:fillRect/>
                    </a:stretch>
                  </pic:blipFill>
                  <pic:spPr>
                    <a:xfrm>
                      <a:off x="0" y="0"/>
                      <a:ext cx="5274310" cy="2999740"/>
                    </a:xfrm>
                    <a:prstGeom prst="rect">
                      <a:avLst/>
                    </a:prstGeom>
                  </pic:spPr>
                </pic:pic>
              </a:graphicData>
            </a:graphic>
          </wp:inline>
        </w:drawing>
      </w:r>
    </w:p>
    <w:p w14:paraId="57E16DDC" w14:textId="76DA2C27" w:rsidR="0060546A" w:rsidRPr="0060546A" w:rsidRDefault="0060546A" w:rsidP="0060546A">
      <w:proofErr w:type="spellStart"/>
      <w:r w:rsidRPr="0060546A">
        <w:rPr>
          <w:rFonts w:hint="eastAsia"/>
        </w:rPr>
        <w:t>Botzone</w:t>
      </w:r>
      <w:proofErr w:type="spellEnd"/>
      <w:r w:rsidRPr="0060546A">
        <w:rPr>
          <w:rFonts w:hint="eastAsia"/>
        </w:rPr>
        <w:t>国标麻将支持人类、AI对战及对局可视化，可以上传模型及算法进行在线对战</w:t>
      </w:r>
      <w:r>
        <w:rPr>
          <w:rFonts w:hint="eastAsia"/>
        </w:rPr>
        <w:t>。</w:t>
      </w:r>
      <w:r w:rsidRPr="0060546A">
        <w:rPr>
          <w:rFonts w:hint="eastAsia"/>
        </w:rPr>
        <w:t>在线平台：</w:t>
      </w:r>
      <w:hyperlink r:id="rId8" w:history="1">
        <w:r w:rsidRPr="0060546A">
          <w:rPr>
            <w:rStyle w:val="af3"/>
            <w:rFonts w:hint="eastAsia"/>
          </w:rPr>
          <w:t>https://botzone.org.cn</w:t>
        </w:r>
      </w:hyperlink>
      <w:r w:rsidRPr="0060546A">
        <w:rPr>
          <w:rFonts w:hint="eastAsia"/>
        </w:rPr>
        <w:t xml:space="preserve">  </w:t>
      </w:r>
    </w:p>
    <w:p w14:paraId="0B184C50" w14:textId="73566311" w:rsidR="0060546A" w:rsidRPr="0060546A" w:rsidRDefault="0060546A" w:rsidP="0060546A">
      <w:r w:rsidRPr="0060546A">
        <w:rPr>
          <w:rFonts w:hint="eastAsia"/>
        </w:rPr>
        <w:t>了解国标麻将游戏规则和</w:t>
      </w:r>
      <w:proofErr w:type="spellStart"/>
      <w:r w:rsidRPr="0060546A">
        <w:rPr>
          <w:rFonts w:hint="eastAsia"/>
        </w:rPr>
        <w:t>Botzone</w:t>
      </w:r>
      <w:proofErr w:type="spellEnd"/>
      <w:r w:rsidRPr="0060546A">
        <w:rPr>
          <w:rFonts w:hint="eastAsia"/>
        </w:rPr>
        <w:t xml:space="preserve">国标麻将交互方式: </w:t>
      </w:r>
      <w:hyperlink r:id="rId9" w:history="1">
        <w:r w:rsidRPr="0060546A">
          <w:rPr>
            <w:rStyle w:val="af3"/>
          </w:rPr>
          <w:t>Chinese-Standard-Mahjong - Botzone Wiki</w:t>
        </w:r>
      </w:hyperlink>
      <w:r>
        <w:rPr>
          <w:rFonts w:hint="eastAsia"/>
        </w:rPr>
        <w:t>。</w:t>
      </w:r>
      <w:r w:rsidRPr="0060546A">
        <w:rPr>
          <w:rFonts w:hint="eastAsia"/>
        </w:rPr>
        <w:t>具体</w:t>
      </w:r>
      <w:proofErr w:type="gramStart"/>
      <w:r w:rsidRPr="0060546A">
        <w:rPr>
          <w:rFonts w:hint="eastAsia"/>
        </w:rPr>
        <w:t>规则规则</w:t>
      </w:r>
      <w:proofErr w:type="gramEnd"/>
      <w:r w:rsidRPr="0060546A">
        <w:rPr>
          <w:rFonts w:hint="eastAsia"/>
        </w:rPr>
        <w:t>见《麻将竞赛规则》（届时会发在群里）</w:t>
      </w:r>
    </w:p>
    <w:p w14:paraId="55437DA8"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作业要求</w:t>
      </w:r>
    </w:p>
    <w:p w14:paraId="0115ABEB" w14:textId="77777777" w:rsidR="0060546A" w:rsidRPr="0060546A" w:rsidRDefault="0060546A" w:rsidP="0060546A">
      <w:r w:rsidRPr="0060546A">
        <w:rPr>
          <w:rFonts w:hint="eastAsia"/>
        </w:rPr>
        <w:t>在本次作业中，需要大家完成的工作包括：</w:t>
      </w:r>
    </w:p>
    <w:p w14:paraId="10518C7A" w14:textId="784550F3" w:rsidR="0060546A" w:rsidRPr="0060546A" w:rsidRDefault="0060546A" w:rsidP="0060546A">
      <w:pPr>
        <w:pStyle w:val="a9"/>
        <w:numPr>
          <w:ilvl w:val="0"/>
          <w:numId w:val="8"/>
        </w:numPr>
      </w:pPr>
      <w:r w:rsidRPr="0060546A">
        <w:rPr>
          <w:rFonts w:hint="eastAsia"/>
        </w:rPr>
        <w:t>环境建模。国标麻将是一个4人多轮多阶段游戏，提供的交互环境仅包含单轮出牌阶段的决策和反馈，同学们可以使用给定的环境进行训练，也可以自行对问题进行建模，修改已有交互环境或构造新的环境。</w:t>
      </w:r>
    </w:p>
    <w:p w14:paraId="2386CB36" w14:textId="77777777" w:rsidR="0060546A" w:rsidRPr="0060546A" w:rsidRDefault="0060546A" w:rsidP="0060546A">
      <w:pPr>
        <w:pStyle w:val="a9"/>
        <w:numPr>
          <w:ilvl w:val="0"/>
          <w:numId w:val="8"/>
        </w:numPr>
      </w:pPr>
    </w:p>
    <w:p w14:paraId="052E9483" w14:textId="77777777" w:rsidR="0060546A" w:rsidRPr="0060546A" w:rsidRDefault="0060546A" w:rsidP="0060546A">
      <w:pPr>
        <w:pStyle w:val="a9"/>
        <w:numPr>
          <w:ilvl w:val="0"/>
          <w:numId w:val="8"/>
        </w:numPr>
      </w:pPr>
      <w:r w:rsidRPr="0060546A">
        <w:rPr>
          <w:rFonts w:hint="eastAsia"/>
        </w:rPr>
        <w:t>- 特征处理。给定的训练框架中采用最基本的游戏信息来训练策略网络，在训练过程中引入新的特征（例如，其他玩家的手牌等实际对局中可能不可见的特征，</w:t>
      </w:r>
      <w:r w:rsidRPr="0060546A">
        <w:rPr>
          <w:rFonts w:hint="eastAsia"/>
        </w:rPr>
        <w:lastRenderedPageBreak/>
        <w:t>训练阶段使用完全信息，但对战阶段仍是不完美信息），或利用人类经验显式地发掘一些潜在特征（例如结合对手决策和规则判断出其他玩家局部的手牌信息)可能对提升智能</w:t>
      </w:r>
      <w:proofErr w:type="gramStart"/>
      <w:r w:rsidRPr="0060546A">
        <w:rPr>
          <w:rFonts w:hint="eastAsia"/>
        </w:rPr>
        <w:t>体决策</w:t>
      </w:r>
      <w:proofErr w:type="gramEnd"/>
      <w:r w:rsidRPr="0060546A">
        <w:rPr>
          <w:rFonts w:hint="eastAsia"/>
        </w:rPr>
        <w:t>水平有帮助。同学们可以使用给定的特征输入，也可以自行探索和设计一些特征及特征结构来提高AI的表现。除了输入输出特征外，奖励函数也是一个可优化的重点。</w:t>
      </w:r>
    </w:p>
    <w:p w14:paraId="23763086" w14:textId="238CA4C0" w:rsidR="0060546A" w:rsidRPr="0060546A" w:rsidRDefault="0060546A" w:rsidP="0060546A">
      <w:pPr>
        <w:pStyle w:val="a9"/>
        <w:numPr>
          <w:ilvl w:val="0"/>
          <w:numId w:val="8"/>
        </w:numPr>
      </w:pPr>
      <w:r w:rsidRPr="0060546A">
        <w:rPr>
          <w:rFonts w:hint="eastAsia"/>
        </w:rPr>
        <w:t>算法设计。提供的代码中实现了一个PPO算法，同学们可以使用给定的算法，也可以自主尝试其他的强化学习算法。在时间有余裕的情况下，建议大家多尝试几种算法，比较不同算法在训练和决策时的性能，并写进报告中。</w:t>
      </w:r>
    </w:p>
    <w:p w14:paraId="3D37A495" w14:textId="41555CE0" w:rsidR="0060546A" w:rsidRPr="0060546A" w:rsidRDefault="0060546A" w:rsidP="0060546A">
      <w:pPr>
        <w:pStyle w:val="a9"/>
        <w:numPr>
          <w:ilvl w:val="0"/>
          <w:numId w:val="8"/>
        </w:numPr>
      </w:pPr>
      <w:r w:rsidRPr="0060546A">
        <w:rPr>
          <w:rFonts w:hint="eastAsia"/>
        </w:rPr>
        <w:t>模型探索。代码包中的模型使用卷积网络，结构较为简单。同学们可以使用原有的模型，也可以尝试不同的模型结构并比较不同模型的表现，选择最优的模型进行决策或在决策时参考多个模型输出的行动。由于</w:t>
      </w:r>
      <w:proofErr w:type="spellStart"/>
      <w:r w:rsidRPr="0060546A">
        <w:rPr>
          <w:rFonts w:hint="eastAsia"/>
        </w:rPr>
        <w:t>Botzone</w:t>
      </w:r>
      <w:proofErr w:type="spellEnd"/>
      <w:r w:rsidRPr="0060546A">
        <w:rPr>
          <w:rFonts w:hint="eastAsia"/>
        </w:rPr>
        <w:t>用户空间有限，请注意控制模型的参数量。</w:t>
      </w:r>
    </w:p>
    <w:p w14:paraId="304E5A0F" w14:textId="150B39C1" w:rsidR="0060546A" w:rsidRPr="0060546A" w:rsidRDefault="0060546A" w:rsidP="0060546A">
      <w:pPr>
        <w:pStyle w:val="a9"/>
        <w:numPr>
          <w:ilvl w:val="0"/>
          <w:numId w:val="8"/>
        </w:numPr>
      </w:pPr>
      <w:r w:rsidRPr="0060546A">
        <w:rPr>
          <w:rFonts w:hint="eastAsia"/>
        </w:rPr>
        <w:t>参数调优。在训练过程中，可以对各种参数进行调整来最大化训练效率，节省训练时间和提升模型性能。我们鼓励同学们积极探索合适的训练参数，并把探索的过程和结果写入报告中。</w:t>
      </w:r>
    </w:p>
    <w:p w14:paraId="51BFF1DB" w14:textId="4718226F" w:rsidR="0060546A" w:rsidRDefault="0060546A" w:rsidP="0060546A">
      <w:pPr>
        <w:pStyle w:val="a9"/>
        <w:numPr>
          <w:ilvl w:val="0"/>
          <w:numId w:val="8"/>
        </w:numPr>
      </w:pPr>
      <w:r w:rsidRPr="0060546A">
        <w:rPr>
          <w:rFonts w:hint="eastAsia"/>
        </w:rPr>
        <w:t>策略创新。同学们可以在强化学习的基础上融合其他的基于规则、搜索或学习的方法来提升bot的表现，也可以提出自己的新想法。由于国标麻将是一个4人游戏，同学们也可以灵活地利用国标麻将游戏规则的特点来构建配合更默契的AI。</w:t>
      </w:r>
    </w:p>
    <w:p w14:paraId="4BAE4E5A"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提交说明</w:t>
      </w:r>
    </w:p>
    <w:p w14:paraId="7900ACD5" w14:textId="77777777" w:rsidR="0060546A" w:rsidRDefault="0060546A" w:rsidP="0060546A">
      <w:pPr>
        <w:pStyle w:val="a9"/>
        <w:numPr>
          <w:ilvl w:val="0"/>
          <w:numId w:val="11"/>
        </w:numPr>
      </w:pPr>
      <w:r>
        <w:rPr>
          <w:rFonts w:hint="eastAsia"/>
        </w:rPr>
        <w:t>组队形式：可</w:t>
      </w:r>
      <w:r>
        <w:t>1 - 2人一组（若&gt;1人组队需说明每人具体贡献）</w:t>
      </w:r>
    </w:p>
    <w:p w14:paraId="29F354ED" w14:textId="77777777" w:rsidR="0060546A" w:rsidRDefault="0060546A" w:rsidP="0060546A">
      <w:pPr>
        <w:pStyle w:val="a9"/>
        <w:numPr>
          <w:ilvl w:val="0"/>
          <w:numId w:val="11"/>
        </w:numPr>
      </w:pPr>
      <w:r>
        <w:rPr>
          <w:rFonts w:hint="eastAsia"/>
        </w:rPr>
        <w:t>最终提交内容需将以下几部分压缩打包命名为“学号</w:t>
      </w:r>
      <w:r>
        <w:t>+姓名”（多人组队需列出所有队员学号姓名）</w:t>
      </w:r>
      <w:r>
        <w:rPr>
          <w:rFonts w:hint="eastAsia"/>
        </w:rPr>
        <w:t>：</w:t>
      </w:r>
    </w:p>
    <w:p w14:paraId="770DD126" w14:textId="6F1F7985" w:rsidR="0060546A" w:rsidRDefault="0060546A" w:rsidP="0060546A">
      <w:pPr>
        <w:ind w:leftChars="100" w:left="220"/>
      </w:pPr>
      <w:r w:rsidRPr="005645C4">
        <w:rPr>
          <w:b/>
          <w:bCs/>
        </w:rPr>
        <w:t xml:space="preserve">1. </w:t>
      </w:r>
      <w:proofErr w:type="spellStart"/>
      <w:r w:rsidRPr="005645C4">
        <w:rPr>
          <w:b/>
          <w:bCs/>
        </w:rPr>
        <w:t>Botzone</w:t>
      </w:r>
      <w:proofErr w:type="spellEnd"/>
      <w:r w:rsidRPr="005645C4">
        <w:rPr>
          <w:b/>
          <w:bCs/>
        </w:rPr>
        <w:t>智能体，</w:t>
      </w:r>
      <w:r>
        <w:t>在</w:t>
      </w:r>
      <w:proofErr w:type="spellStart"/>
      <w:r>
        <w:t>Botzone</w:t>
      </w:r>
      <w:proofErr w:type="spellEnd"/>
      <w:proofErr w:type="gramStart"/>
      <w:r>
        <w:t>提交掼蛋</w:t>
      </w:r>
      <w:r>
        <w:rPr>
          <w:rFonts w:hint="eastAsia"/>
        </w:rPr>
        <w:t>国标</w:t>
      </w:r>
      <w:proofErr w:type="gramEnd"/>
      <w:r>
        <w:rPr>
          <w:rFonts w:hint="eastAsia"/>
        </w:rPr>
        <w:t>麻将</w:t>
      </w:r>
      <w:r>
        <w:t>游戏bot并参加对战评测。所有队伍的bot参与</w:t>
      </w:r>
      <w:proofErr w:type="spellStart"/>
      <w:r>
        <w:t>Botzone</w:t>
      </w:r>
      <w:proofErr w:type="spellEnd"/>
      <w:r>
        <w:t>评测小组的积分赛，按照最终排名给分。</w:t>
      </w:r>
      <w:proofErr w:type="gramStart"/>
      <w:r>
        <w:t>积分赛每一局</w:t>
      </w:r>
      <w:proofErr w:type="gramEnd"/>
      <w:r>
        <w:t>调用两支队伍提交的bot，每个bot控制同一方的两个玩家（两个玩家在信息上是独立的）。积分赛的对局为单轮模式，不考虑升级。最终的积分赛前，会组织多次</w:t>
      </w:r>
      <w:proofErr w:type="gramStart"/>
      <w:r>
        <w:t>练习赛供大家</w:t>
      </w:r>
      <w:proofErr w:type="gramEnd"/>
      <w:r>
        <w:t>了解bot的水平，练习赛成绩不计入总成绩。</w:t>
      </w:r>
    </w:p>
    <w:p w14:paraId="681DA2D4" w14:textId="037987DA" w:rsidR="0060546A" w:rsidRDefault="0060546A" w:rsidP="0060546A">
      <w:pPr>
        <w:ind w:leftChars="100" w:left="220"/>
      </w:pPr>
      <w:r w:rsidRPr="005645C4">
        <w:rPr>
          <w:b/>
          <w:bCs/>
        </w:rPr>
        <w:t>2. 研究性报告，</w:t>
      </w:r>
      <w:r>
        <w:t>pdf形式，中英文皆可，页数建议不少于3页</w:t>
      </w:r>
      <w:r>
        <w:rPr>
          <w:rFonts w:hint="eastAsia"/>
        </w:rPr>
        <w:t>，不超过8页</w:t>
      </w:r>
      <w:r>
        <w:t>，内容包括但不限于算法细节、优化和创新点、开放式问题研究方案、有趣的现象和启发等，必要时可配图说明，同时注意参考文献的引用。格式自定，推荐采用Latex编写，ICML2022模板    （https://media.icml.cc/Conferences/ICML2022/Styles/icml2022.zip）</w:t>
      </w:r>
    </w:p>
    <w:p w14:paraId="53FC7AF4" w14:textId="77777777" w:rsidR="0060546A" w:rsidRDefault="0060546A" w:rsidP="0060546A">
      <w:pPr>
        <w:ind w:leftChars="100" w:left="220"/>
      </w:pPr>
      <w:r w:rsidRPr="005645C4">
        <w:rPr>
          <w:b/>
          <w:bCs/>
        </w:rPr>
        <w:t>3. 完整代码和模型，</w:t>
      </w:r>
      <w:r>
        <w:t>基于Python3.8+、Pytorch1.4+编写，说明具体安装流程和脚本执行方法，并保证可在ubuntu18+上运行成功，训练好的策略网络模型需保存为.pt文件一并提交。</w:t>
      </w:r>
      <w:proofErr w:type="gramStart"/>
      <w:r>
        <w:t>若工</w:t>
      </w:r>
      <w:proofErr w:type="gramEnd"/>
      <w:r>
        <w:t>作涉及环境建模和采样训练框架，需要提交对应的环境和训练代码。</w:t>
      </w:r>
    </w:p>
    <w:p w14:paraId="1805B79D" w14:textId="77777777" w:rsidR="0060546A" w:rsidRDefault="0060546A" w:rsidP="0060546A">
      <w:pPr>
        <w:pStyle w:val="a9"/>
        <w:numPr>
          <w:ilvl w:val="0"/>
          <w:numId w:val="12"/>
        </w:numPr>
      </w:pPr>
      <w:r>
        <w:rPr>
          <w:rFonts w:hint="eastAsia"/>
        </w:rPr>
        <w:lastRenderedPageBreak/>
        <w:t>课堂展示：随堂进行各小组演讲展示，展示时间待定。</w:t>
      </w:r>
    </w:p>
    <w:p w14:paraId="2E61B4C3" w14:textId="77777777" w:rsidR="0060546A" w:rsidRPr="00D165B8" w:rsidRDefault="0060546A" w:rsidP="0060546A">
      <w:pPr>
        <w:pStyle w:val="a9"/>
        <w:numPr>
          <w:ilvl w:val="0"/>
          <w:numId w:val="12"/>
        </w:numPr>
      </w:pPr>
      <w:r>
        <w:rPr>
          <w:rFonts w:hint="eastAsia"/>
        </w:rPr>
        <w:t>评分角度：综合考虑智能</w:t>
      </w:r>
      <w:proofErr w:type="gramStart"/>
      <w:r>
        <w:rPr>
          <w:rFonts w:hint="eastAsia"/>
        </w:rPr>
        <w:t>体决策</w:t>
      </w:r>
      <w:proofErr w:type="gramEnd"/>
      <w:r>
        <w:rPr>
          <w:rFonts w:hint="eastAsia"/>
        </w:rPr>
        <w:t>水平、决策算法的创新点、代码性能、写作、演讲和展示。</w:t>
      </w:r>
    </w:p>
    <w:p w14:paraId="7560758D" w14:textId="77777777" w:rsidR="0060546A" w:rsidRPr="006342C3" w:rsidRDefault="0060546A" w:rsidP="0060546A">
      <w:pPr>
        <w:pStyle w:val="a9"/>
        <w:numPr>
          <w:ilvl w:val="0"/>
          <w:numId w:val="13"/>
        </w:numPr>
        <w:rPr>
          <w:b/>
          <w:bCs/>
          <w:sz w:val="28"/>
          <w:szCs w:val="28"/>
        </w:rPr>
      </w:pPr>
      <w:r w:rsidRPr="006342C3">
        <w:rPr>
          <w:rFonts w:hint="eastAsia"/>
          <w:b/>
          <w:bCs/>
          <w:sz w:val="28"/>
          <w:szCs w:val="28"/>
        </w:rPr>
        <w:t>评分说明</w:t>
      </w:r>
    </w:p>
    <w:p w14:paraId="108AA4D3" w14:textId="77777777" w:rsidR="0060546A" w:rsidRPr="00D165B8" w:rsidRDefault="0060546A" w:rsidP="0060546A">
      <w:pPr>
        <w:rPr>
          <w:b/>
          <w:bCs/>
        </w:rPr>
      </w:pPr>
      <w:r w:rsidRPr="00D165B8">
        <w:rPr>
          <w:rFonts w:hint="eastAsia"/>
          <w:b/>
          <w:bCs/>
        </w:rPr>
        <w:t>评分原则：</w:t>
      </w:r>
    </w:p>
    <w:p w14:paraId="31E1FD35" w14:textId="77777777" w:rsidR="0060546A" w:rsidRPr="00D165B8" w:rsidRDefault="0060546A" w:rsidP="0060546A">
      <w:r>
        <w:rPr>
          <w:rFonts w:hint="eastAsia"/>
        </w:rPr>
        <w:t>（一）</w:t>
      </w:r>
      <w:r w:rsidRPr="00D165B8">
        <w:rPr>
          <w:rFonts w:hint="eastAsia"/>
        </w:rPr>
        <w:t>各组提交的智能体能够正常运行且评测得分超过基线</w:t>
      </w:r>
      <w:r w:rsidRPr="00D165B8">
        <w:t>Bot，代码完整提交、过程符合学术诚信标准可获基础分。</w:t>
      </w:r>
    </w:p>
    <w:p w14:paraId="45BBA9D4" w14:textId="77777777" w:rsidR="0060546A" w:rsidRPr="00D165B8" w:rsidRDefault="0060546A" w:rsidP="0060546A">
      <w:r>
        <w:rPr>
          <w:rFonts w:hint="eastAsia"/>
        </w:rPr>
        <w:t>（二）</w:t>
      </w:r>
      <w:r w:rsidRPr="00D165B8">
        <w:rPr>
          <w:rFonts w:hint="eastAsia"/>
        </w:rPr>
        <w:t>鼓励锻炼学术和创新性探索，在模型性能的基础上，有方法或理论创新的可获得额外加分。</w:t>
      </w:r>
    </w:p>
    <w:p w14:paraId="09DC52F8" w14:textId="50D0861A" w:rsidR="0060546A" w:rsidRPr="0060546A" w:rsidRDefault="0060546A" w:rsidP="00D165B8">
      <w:r w:rsidRPr="00F96E54">
        <w:rPr>
          <w:rFonts w:hint="eastAsia"/>
          <w:b/>
          <w:bCs/>
        </w:rPr>
        <w:t>评分细则：</w:t>
      </w:r>
      <w:r w:rsidRPr="00D165B8">
        <w:t>Bot性能70%，实验报告30%</w:t>
      </w:r>
      <w:r>
        <w:rPr>
          <w:rFonts w:hint="eastAsia"/>
        </w:rPr>
        <w:t xml:space="preserve"> </w:t>
      </w:r>
    </w:p>
    <w:sectPr w:rsidR="0060546A" w:rsidRPr="006054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2081" w14:textId="77777777" w:rsidR="00AE4CF1" w:rsidRDefault="00AE4CF1" w:rsidP="00D159F1">
      <w:pPr>
        <w:spacing w:after="0" w:line="240" w:lineRule="auto"/>
      </w:pPr>
      <w:r>
        <w:separator/>
      </w:r>
    </w:p>
  </w:endnote>
  <w:endnote w:type="continuationSeparator" w:id="0">
    <w:p w14:paraId="29B441A7" w14:textId="77777777" w:rsidR="00AE4CF1" w:rsidRDefault="00AE4CF1" w:rsidP="00D1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D686" w14:textId="77777777" w:rsidR="00AE4CF1" w:rsidRDefault="00AE4CF1" w:rsidP="00D159F1">
      <w:pPr>
        <w:spacing w:after="0" w:line="240" w:lineRule="auto"/>
      </w:pPr>
      <w:r>
        <w:separator/>
      </w:r>
    </w:p>
  </w:footnote>
  <w:footnote w:type="continuationSeparator" w:id="0">
    <w:p w14:paraId="633E7E5F" w14:textId="77777777" w:rsidR="00AE4CF1" w:rsidRDefault="00AE4CF1" w:rsidP="00D15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9BC"/>
    <w:multiLevelType w:val="hybridMultilevel"/>
    <w:tmpl w:val="0492B78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7CF1427"/>
    <w:multiLevelType w:val="hybridMultilevel"/>
    <w:tmpl w:val="268ABE72"/>
    <w:lvl w:ilvl="0" w:tplc="FFFFFFFF">
      <w:start w:val="1"/>
      <w:numFmt w:val="japaneseCounting"/>
      <w:lvlText w:val="%1、"/>
      <w:lvlJc w:val="left"/>
      <w:pPr>
        <w:ind w:left="435" w:hanging="43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A8F5B7B"/>
    <w:multiLevelType w:val="hybridMultilevel"/>
    <w:tmpl w:val="4E28A6DA"/>
    <w:lvl w:ilvl="0" w:tplc="5F7CA43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ED0488"/>
    <w:multiLevelType w:val="hybridMultilevel"/>
    <w:tmpl w:val="26C23D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5996046"/>
    <w:multiLevelType w:val="hybridMultilevel"/>
    <w:tmpl w:val="3BA0DD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E557FDA"/>
    <w:multiLevelType w:val="hybridMultilevel"/>
    <w:tmpl w:val="66EE1DA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ED65791"/>
    <w:multiLevelType w:val="hybridMultilevel"/>
    <w:tmpl w:val="2D1012F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5EC2C1B"/>
    <w:multiLevelType w:val="hybridMultilevel"/>
    <w:tmpl w:val="268ABE72"/>
    <w:lvl w:ilvl="0" w:tplc="74EACE0E">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7E8097C"/>
    <w:multiLevelType w:val="hybridMultilevel"/>
    <w:tmpl w:val="057A55C6"/>
    <w:lvl w:ilvl="0" w:tplc="1CBCAA12">
      <w:start w:val="1"/>
      <w:numFmt w:val="bullet"/>
      <w:lvlText w:val="•"/>
      <w:lvlJc w:val="left"/>
      <w:pPr>
        <w:tabs>
          <w:tab w:val="num" w:pos="720"/>
        </w:tabs>
        <w:ind w:left="720" w:hanging="360"/>
      </w:pPr>
      <w:rPr>
        <w:rFonts w:ascii="Arial" w:hAnsi="Arial" w:hint="default"/>
      </w:rPr>
    </w:lvl>
    <w:lvl w:ilvl="1" w:tplc="EA148AA0" w:tentative="1">
      <w:start w:val="1"/>
      <w:numFmt w:val="bullet"/>
      <w:lvlText w:val="•"/>
      <w:lvlJc w:val="left"/>
      <w:pPr>
        <w:tabs>
          <w:tab w:val="num" w:pos="1440"/>
        </w:tabs>
        <w:ind w:left="1440" w:hanging="360"/>
      </w:pPr>
      <w:rPr>
        <w:rFonts w:ascii="Arial" w:hAnsi="Arial" w:hint="default"/>
      </w:rPr>
    </w:lvl>
    <w:lvl w:ilvl="2" w:tplc="AB0EAC2C" w:tentative="1">
      <w:start w:val="1"/>
      <w:numFmt w:val="bullet"/>
      <w:lvlText w:val="•"/>
      <w:lvlJc w:val="left"/>
      <w:pPr>
        <w:tabs>
          <w:tab w:val="num" w:pos="2160"/>
        </w:tabs>
        <w:ind w:left="2160" w:hanging="360"/>
      </w:pPr>
      <w:rPr>
        <w:rFonts w:ascii="Arial" w:hAnsi="Arial" w:hint="default"/>
      </w:rPr>
    </w:lvl>
    <w:lvl w:ilvl="3" w:tplc="C8CA8A56" w:tentative="1">
      <w:start w:val="1"/>
      <w:numFmt w:val="bullet"/>
      <w:lvlText w:val="•"/>
      <w:lvlJc w:val="left"/>
      <w:pPr>
        <w:tabs>
          <w:tab w:val="num" w:pos="2880"/>
        </w:tabs>
        <w:ind w:left="2880" w:hanging="360"/>
      </w:pPr>
      <w:rPr>
        <w:rFonts w:ascii="Arial" w:hAnsi="Arial" w:hint="default"/>
      </w:rPr>
    </w:lvl>
    <w:lvl w:ilvl="4" w:tplc="7D1873B0" w:tentative="1">
      <w:start w:val="1"/>
      <w:numFmt w:val="bullet"/>
      <w:lvlText w:val="•"/>
      <w:lvlJc w:val="left"/>
      <w:pPr>
        <w:tabs>
          <w:tab w:val="num" w:pos="3600"/>
        </w:tabs>
        <w:ind w:left="3600" w:hanging="360"/>
      </w:pPr>
      <w:rPr>
        <w:rFonts w:ascii="Arial" w:hAnsi="Arial" w:hint="default"/>
      </w:rPr>
    </w:lvl>
    <w:lvl w:ilvl="5" w:tplc="999A3162" w:tentative="1">
      <w:start w:val="1"/>
      <w:numFmt w:val="bullet"/>
      <w:lvlText w:val="•"/>
      <w:lvlJc w:val="left"/>
      <w:pPr>
        <w:tabs>
          <w:tab w:val="num" w:pos="4320"/>
        </w:tabs>
        <w:ind w:left="4320" w:hanging="360"/>
      </w:pPr>
      <w:rPr>
        <w:rFonts w:ascii="Arial" w:hAnsi="Arial" w:hint="default"/>
      </w:rPr>
    </w:lvl>
    <w:lvl w:ilvl="6" w:tplc="06B47714" w:tentative="1">
      <w:start w:val="1"/>
      <w:numFmt w:val="bullet"/>
      <w:lvlText w:val="•"/>
      <w:lvlJc w:val="left"/>
      <w:pPr>
        <w:tabs>
          <w:tab w:val="num" w:pos="5040"/>
        </w:tabs>
        <w:ind w:left="5040" w:hanging="360"/>
      </w:pPr>
      <w:rPr>
        <w:rFonts w:ascii="Arial" w:hAnsi="Arial" w:hint="default"/>
      </w:rPr>
    </w:lvl>
    <w:lvl w:ilvl="7" w:tplc="C77A4782" w:tentative="1">
      <w:start w:val="1"/>
      <w:numFmt w:val="bullet"/>
      <w:lvlText w:val="•"/>
      <w:lvlJc w:val="left"/>
      <w:pPr>
        <w:tabs>
          <w:tab w:val="num" w:pos="5760"/>
        </w:tabs>
        <w:ind w:left="5760" w:hanging="360"/>
      </w:pPr>
      <w:rPr>
        <w:rFonts w:ascii="Arial" w:hAnsi="Arial" w:hint="default"/>
      </w:rPr>
    </w:lvl>
    <w:lvl w:ilvl="8" w:tplc="B0646D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A1B54C9"/>
    <w:multiLevelType w:val="hybridMultilevel"/>
    <w:tmpl w:val="B6C2D8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739164D"/>
    <w:multiLevelType w:val="hybridMultilevel"/>
    <w:tmpl w:val="0FB02BB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78C1A5C"/>
    <w:multiLevelType w:val="hybridMultilevel"/>
    <w:tmpl w:val="FD22C1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AD20FE1"/>
    <w:multiLevelType w:val="hybridMultilevel"/>
    <w:tmpl w:val="D7C2EE74"/>
    <w:lvl w:ilvl="0" w:tplc="98F8FDD4">
      <w:start w:val="1"/>
      <w:numFmt w:val="bullet"/>
      <w:lvlText w:val="•"/>
      <w:lvlJc w:val="left"/>
      <w:pPr>
        <w:tabs>
          <w:tab w:val="num" w:pos="720"/>
        </w:tabs>
        <w:ind w:left="720" w:hanging="360"/>
      </w:pPr>
      <w:rPr>
        <w:rFonts w:ascii="Arial" w:hAnsi="Arial" w:hint="default"/>
      </w:rPr>
    </w:lvl>
    <w:lvl w:ilvl="1" w:tplc="705A8802" w:tentative="1">
      <w:start w:val="1"/>
      <w:numFmt w:val="bullet"/>
      <w:lvlText w:val="•"/>
      <w:lvlJc w:val="left"/>
      <w:pPr>
        <w:tabs>
          <w:tab w:val="num" w:pos="1440"/>
        </w:tabs>
        <w:ind w:left="1440" w:hanging="360"/>
      </w:pPr>
      <w:rPr>
        <w:rFonts w:ascii="Arial" w:hAnsi="Arial" w:hint="default"/>
      </w:rPr>
    </w:lvl>
    <w:lvl w:ilvl="2" w:tplc="4D701C86" w:tentative="1">
      <w:start w:val="1"/>
      <w:numFmt w:val="bullet"/>
      <w:lvlText w:val="•"/>
      <w:lvlJc w:val="left"/>
      <w:pPr>
        <w:tabs>
          <w:tab w:val="num" w:pos="2160"/>
        </w:tabs>
        <w:ind w:left="2160" w:hanging="360"/>
      </w:pPr>
      <w:rPr>
        <w:rFonts w:ascii="Arial" w:hAnsi="Arial" w:hint="default"/>
      </w:rPr>
    </w:lvl>
    <w:lvl w:ilvl="3" w:tplc="BBB6C5E8" w:tentative="1">
      <w:start w:val="1"/>
      <w:numFmt w:val="bullet"/>
      <w:lvlText w:val="•"/>
      <w:lvlJc w:val="left"/>
      <w:pPr>
        <w:tabs>
          <w:tab w:val="num" w:pos="2880"/>
        </w:tabs>
        <w:ind w:left="2880" w:hanging="360"/>
      </w:pPr>
      <w:rPr>
        <w:rFonts w:ascii="Arial" w:hAnsi="Arial" w:hint="default"/>
      </w:rPr>
    </w:lvl>
    <w:lvl w:ilvl="4" w:tplc="FDC4D94A" w:tentative="1">
      <w:start w:val="1"/>
      <w:numFmt w:val="bullet"/>
      <w:lvlText w:val="•"/>
      <w:lvlJc w:val="left"/>
      <w:pPr>
        <w:tabs>
          <w:tab w:val="num" w:pos="3600"/>
        </w:tabs>
        <w:ind w:left="3600" w:hanging="360"/>
      </w:pPr>
      <w:rPr>
        <w:rFonts w:ascii="Arial" w:hAnsi="Arial" w:hint="default"/>
      </w:rPr>
    </w:lvl>
    <w:lvl w:ilvl="5" w:tplc="8CE4B148" w:tentative="1">
      <w:start w:val="1"/>
      <w:numFmt w:val="bullet"/>
      <w:lvlText w:val="•"/>
      <w:lvlJc w:val="left"/>
      <w:pPr>
        <w:tabs>
          <w:tab w:val="num" w:pos="4320"/>
        </w:tabs>
        <w:ind w:left="4320" w:hanging="360"/>
      </w:pPr>
      <w:rPr>
        <w:rFonts w:ascii="Arial" w:hAnsi="Arial" w:hint="default"/>
      </w:rPr>
    </w:lvl>
    <w:lvl w:ilvl="6" w:tplc="AB4ADEFE" w:tentative="1">
      <w:start w:val="1"/>
      <w:numFmt w:val="bullet"/>
      <w:lvlText w:val="•"/>
      <w:lvlJc w:val="left"/>
      <w:pPr>
        <w:tabs>
          <w:tab w:val="num" w:pos="5040"/>
        </w:tabs>
        <w:ind w:left="5040" w:hanging="360"/>
      </w:pPr>
      <w:rPr>
        <w:rFonts w:ascii="Arial" w:hAnsi="Arial" w:hint="default"/>
      </w:rPr>
    </w:lvl>
    <w:lvl w:ilvl="7" w:tplc="7812D480" w:tentative="1">
      <w:start w:val="1"/>
      <w:numFmt w:val="bullet"/>
      <w:lvlText w:val="•"/>
      <w:lvlJc w:val="left"/>
      <w:pPr>
        <w:tabs>
          <w:tab w:val="num" w:pos="5760"/>
        </w:tabs>
        <w:ind w:left="5760" w:hanging="360"/>
      </w:pPr>
      <w:rPr>
        <w:rFonts w:ascii="Arial" w:hAnsi="Arial" w:hint="default"/>
      </w:rPr>
    </w:lvl>
    <w:lvl w:ilvl="8" w:tplc="F4F60D84" w:tentative="1">
      <w:start w:val="1"/>
      <w:numFmt w:val="bullet"/>
      <w:lvlText w:val="•"/>
      <w:lvlJc w:val="left"/>
      <w:pPr>
        <w:tabs>
          <w:tab w:val="num" w:pos="6480"/>
        </w:tabs>
        <w:ind w:left="6480" w:hanging="360"/>
      </w:pPr>
      <w:rPr>
        <w:rFonts w:ascii="Arial" w:hAnsi="Arial" w:hint="default"/>
      </w:rPr>
    </w:lvl>
  </w:abstractNum>
  <w:num w:numId="1" w16cid:durableId="219096103">
    <w:abstractNumId w:val="2"/>
  </w:num>
  <w:num w:numId="2" w16cid:durableId="107089534">
    <w:abstractNumId w:val="7"/>
  </w:num>
  <w:num w:numId="3" w16cid:durableId="448596953">
    <w:abstractNumId w:val="8"/>
  </w:num>
  <w:num w:numId="4" w16cid:durableId="1902523615">
    <w:abstractNumId w:val="12"/>
  </w:num>
  <w:num w:numId="5" w16cid:durableId="2129007661">
    <w:abstractNumId w:val="3"/>
  </w:num>
  <w:num w:numId="6" w16cid:durableId="531579977">
    <w:abstractNumId w:val="11"/>
  </w:num>
  <w:num w:numId="7" w16cid:durableId="1779062587">
    <w:abstractNumId w:val="4"/>
  </w:num>
  <w:num w:numId="8" w16cid:durableId="30957744">
    <w:abstractNumId w:val="0"/>
  </w:num>
  <w:num w:numId="9" w16cid:durableId="158693862">
    <w:abstractNumId w:val="6"/>
  </w:num>
  <w:num w:numId="10" w16cid:durableId="223297858">
    <w:abstractNumId w:val="5"/>
  </w:num>
  <w:num w:numId="11" w16cid:durableId="1852406701">
    <w:abstractNumId w:val="10"/>
  </w:num>
  <w:num w:numId="12" w16cid:durableId="106199991">
    <w:abstractNumId w:val="9"/>
  </w:num>
  <w:num w:numId="13" w16cid:durableId="1397363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1C"/>
    <w:rsid w:val="0002622E"/>
    <w:rsid w:val="000467D3"/>
    <w:rsid w:val="0006767C"/>
    <w:rsid w:val="00304FA1"/>
    <w:rsid w:val="003A0E47"/>
    <w:rsid w:val="003C6F1C"/>
    <w:rsid w:val="004C20CF"/>
    <w:rsid w:val="005645C4"/>
    <w:rsid w:val="0060546A"/>
    <w:rsid w:val="006342C3"/>
    <w:rsid w:val="006546E2"/>
    <w:rsid w:val="007A56AD"/>
    <w:rsid w:val="00AE4CF1"/>
    <w:rsid w:val="00B536B2"/>
    <w:rsid w:val="00CB3F0B"/>
    <w:rsid w:val="00D12056"/>
    <w:rsid w:val="00D159F1"/>
    <w:rsid w:val="00D165B8"/>
    <w:rsid w:val="00E035DD"/>
    <w:rsid w:val="00F96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34C56"/>
  <w15:chartTrackingRefBased/>
  <w15:docId w15:val="{6E7F6E05-5B74-4050-A013-DF589564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6F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6F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6F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6F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6F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6F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6F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6F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6F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6F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6F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6F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6F1C"/>
    <w:rPr>
      <w:rFonts w:cstheme="majorBidi"/>
      <w:color w:val="0F4761" w:themeColor="accent1" w:themeShade="BF"/>
      <w:sz w:val="28"/>
      <w:szCs w:val="28"/>
    </w:rPr>
  </w:style>
  <w:style w:type="character" w:customStyle="1" w:styleId="50">
    <w:name w:val="标题 5 字符"/>
    <w:basedOn w:val="a0"/>
    <w:link w:val="5"/>
    <w:uiPriority w:val="9"/>
    <w:semiHidden/>
    <w:rsid w:val="003C6F1C"/>
    <w:rPr>
      <w:rFonts w:cstheme="majorBidi"/>
      <w:color w:val="0F4761" w:themeColor="accent1" w:themeShade="BF"/>
      <w:sz w:val="24"/>
    </w:rPr>
  </w:style>
  <w:style w:type="character" w:customStyle="1" w:styleId="60">
    <w:name w:val="标题 6 字符"/>
    <w:basedOn w:val="a0"/>
    <w:link w:val="6"/>
    <w:uiPriority w:val="9"/>
    <w:semiHidden/>
    <w:rsid w:val="003C6F1C"/>
    <w:rPr>
      <w:rFonts w:cstheme="majorBidi"/>
      <w:b/>
      <w:bCs/>
      <w:color w:val="0F4761" w:themeColor="accent1" w:themeShade="BF"/>
    </w:rPr>
  </w:style>
  <w:style w:type="character" w:customStyle="1" w:styleId="70">
    <w:name w:val="标题 7 字符"/>
    <w:basedOn w:val="a0"/>
    <w:link w:val="7"/>
    <w:uiPriority w:val="9"/>
    <w:semiHidden/>
    <w:rsid w:val="003C6F1C"/>
    <w:rPr>
      <w:rFonts w:cstheme="majorBidi"/>
      <w:b/>
      <w:bCs/>
      <w:color w:val="595959" w:themeColor="text1" w:themeTint="A6"/>
    </w:rPr>
  </w:style>
  <w:style w:type="character" w:customStyle="1" w:styleId="80">
    <w:name w:val="标题 8 字符"/>
    <w:basedOn w:val="a0"/>
    <w:link w:val="8"/>
    <w:uiPriority w:val="9"/>
    <w:semiHidden/>
    <w:rsid w:val="003C6F1C"/>
    <w:rPr>
      <w:rFonts w:cstheme="majorBidi"/>
      <w:color w:val="595959" w:themeColor="text1" w:themeTint="A6"/>
    </w:rPr>
  </w:style>
  <w:style w:type="character" w:customStyle="1" w:styleId="90">
    <w:name w:val="标题 9 字符"/>
    <w:basedOn w:val="a0"/>
    <w:link w:val="9"/>
    <w:uiPriority w:val="9"/>
    <w:semiHidden/>
    <w:rsid w:val="003C6F1C"/>
    <w:rPr>
      <w:rFonts w:eastAsiaTheme="majorEastAsia" w:cstheme="majorBidi"/>
      <w:color w:val="595959" w:themeColor="text1" w:themeTint="A6"/>
    </w:rPr>
  </w:style>
  <w:style w:type="paragraph" w:styleId="a3">
    <w:name w:val="Title"/>
    <w:basedOn w:val="a"/>
    <w:next w:val="a"/>
    <w:link w:val="a4"/>
    <w:uiPriority w:val="10"/>
    <w:qFormat/>
    <w:rsid w:val="003C6F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6F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F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6F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6F1C"/>
    <w:pPr>
      <w:spacing w:before="160"/>
      <w:jc w:val="center"/>
    </w:pPr>
    <w:rPr>
      <w:i/>
      <w:iCs/>
      <w:color w:val="404040" w:themeColor="text1" w:themeTint="BF"/>
    </w:rPr>
  </w:style>
  <w:style w:type="character" w:customStyle="1" w:styleId="a8">
    <w:name w:val="引用 字符"/>
    <w:basedOn w:val="a0"/>
    <w:link w:val="a7"/>
    <w:uiPriority w:val="29"/>
    <w:rsid w:val="003C6F1C"/>
    <w:rPr>
      <w:i/>
      <w:iCs/>
      <w:color w:val="404040" w:themeColor="text1" w:themeTint="BF"/>
    </w:rPr>
  </w:style>
  <w:style w:type="paragraph" w:styleId="a9">
    <w:name w:val="List Paragraph"/>
    <w:basedOn w:val="a"/>
    <w:uiPriority w:val="34"/>
    <w:qFormat/>
    <w:rsid w:val="003C6F1C"/>
    <w:pPr>
      <w:ind w:left="720"/>
      <w:contextualSpacing/>
    </w:pPr>
  </w:style>
  <w:style w:type="character" w:styleId="aa">
    <w:name w:val="Intense Emphasis"/>
    <w:basedOn w:val="a0"/>
    <w:uiPriority w:val="21"/>
    <w:qFormat/>
    <w:rsid w:val="003C6F1C"/>
    <w:rPr>
      <w:i/>
      <w:iCs/>
      <w:color w:val="0F4761" w:themeColor="accent1" w:themeShade="BF"/>
    </w:rPr>
  </w:style>
  <w:style w:type="paragraph" w:styleId="ab">
    <w:name w:val="Intense Quote"/>
    <w:basedOn w:val="a"/>
    <w:next w:val="a"/>
    <w:link w:val="ac"/>
    <w:uiPriority w:val="30"/>
    <w:qFormat/>
    <w:rsid w:val="003C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6F1C"/>
    <w:rPr>
      <w:i/>
      <w:iCs/>
      <w:color w:val="0F4761" w:themeColor="accent1" w:themeShade="BF"/>
    </w:rPr>
  </w:style>
  <w:style w:type="character" w:styleId="ad">
    <w:name w:val="Intense Reference"/>
    <w:basedOn w:val="a0"/>
    <w:uiPriority w:val="32"/>
    <w:qFormat/>
    <w:rsid w:val="003C6F1C"/>
    <w:rPr>
      <w:b/>
      <w:bCs/>
      <w:smallCaps/>
      <w:color w:val="0F4761" w:themeColor="accent1" w:themeShade="BF"/>
      <w:spacing w:val="5"/>
    </w:rPr>
  </w:style>
  <w:style w:type="paragraph" w:styleId="ae">
    <w:name w:val="header"/>
    <w:basedOn w:val="a"/>
    <w:link w:val="af"/>
    <w:uiPriority w:val="99"/>
    <w:unhideWhenUsed/>
    <w:rsid w:val="00D159F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159F1"/>
    <w:rPr>
      <w:sz w:val="18"/>
      <w:szCs w:val="18"/>
    </w:rPr>
  </w:style>
  <w:style w:type="paragraph" w:styleId="af0">
    <w:name w:val="footer"/>
    <w:basedOn w:val="a"/>
    <w:link w:val="af1"/>
    <w:uiPriority w:val="99"/>
    <w:unhideWhenUsed/>
    <w:rsid w:val="00D159F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159F1"/>
    <w:rPr>
      <w:sz w:val="18"/>
      <w:szCs w:val="18"/>
    </w:rPr>
  </w:style>
  <w:style w:type="paragraph" w:styleId="af2">
    <w:name w:val="Normal (Web)"/>
    <w:basedOn w:val="a"/>
    <w:uiPriority w:val="99"/>
    <w:semiHidden/>
    <w:unhideWhenUsed/>
    <w:rsid w:val="00D159F1"/>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Hyperlink"/>
    <w:basedOn w:val="a0"/>
    <w:uiPriority w:val="99"/>
    <w:unhideWhenUsed/>
    <w:rsid w:val="00D159F1"/>
    <w:rPr>
      <w:color w:val="467886" w:themeColor="hyperlink"/>
      <w:u w:val="single"/>
    </w:rPr>
  </w:style>
  <w:style w:type="character" w:styleId="af4">
    <w:name w:val="Unresolved Mention"/>
    <w:basedOn w:val="a0"/>
    <w:uiPriority w:val="99"/>
    <w:semiHidden/>
    <w:unhideWhenUsed/>
    <w:rsid w:val="00D15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tzone.org.c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iki.botzone.org.cn/index.php?title=Chinese-Standard-Mahjo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1124</Characters>
  <Application>Microsoft Office Word</Application>
  <DocSecurity>0</DocSecurity>
  <Lines>51</Lines>
  <Paragraphs>42</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星博 王</dc:creator>
  <cp:keywords/>
  <dc:description/>
  <cp:lastModifiedBy>星博 王</cp:lastModifiedBy>
  <cp:revision>3</cp:revision>
  <dcterms:created xsi:type="dcterms:W3CDTF">2025-11-13T09:11:00Z</dcterms:created>
  <dcterms:modified xsi:type="dcterms:W3CDTF">2025-11-13T09:15:00Z</dcterms:modified>
</cp:coreProperties>
</file>