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39" w:rsidRDefault="00726088">
      <w:r>
        <w:t>Daily quotes (with meaning)</w:t>
      </w:r>
    </w:p>
    <w:p w:rsidR="00851ADE" w:rsidRDefault="00726088" w:rsidP="00B53F8D">
      <w:pPr>
        <w:pStyle w:val="ListParagraph"/>
        <w:numPr>
          <w:ilvl w:val="0"/>
          <w:numId w:val="2"/>
        </w:numPr>
      </w:pPr>
      <w:r>
        <w:t>One day at a time.</w:t>
      </w:r>
    </w:p>
    <w:p w:rsidR="00BA232B" w:rsidRDefault="00BA232B" w:rsidP="00B53F8D">
      <w:pPr>
        <w:pStyle w:val="ListParagraph"/>
        <w:numPr>
          <w:ilvl w:val="0"/>
          <w:numId w:val="2"/>
        </w:numPr>
      </w:pPr>
      <w:r>
        <w:t>This too shall pass.</w:t>
      </w:r>
    </w:p>
    <w:p w:rsidR="00BA232B" w:rsidRDefault="00177A42" w:rsidP="00B53F8D">
      <w:pPr>
        <w:pStyle w:val="ListParagraph"/>
        <w:numPr>
          <w:ilvl w:val="0"/>
          <w:numId w:val="2"/>
        </w:numPr>
      </w:pPr>
      <w:r>
        <w:t>Sobriety is a journey not a destination.</w:t>
      </w:r>
    </w:p>
    <w:p w:rsidR="00263458" w:rsidRDefault="0054531E" w:rsidP="00B53F8D">
      <w:pPr>
        <w:pStyle w:val="ListParagraph"/>
        <w:numPr>
          <w:ilvl w:val="0"/>
          <w:numId w:val="2"/>
        </w:numPr>
      </w:pPr>
      <w:r>
        <w:t>Once an addict always an addict.</w:t>
      </w:r>
    </w:p>
    <w:p w:rsidR="0054531E" w:rsidRDefault="0054531E" w:rsidP="00B53F8D">
      <w:pPr>
        <w:pStyle w:val="ListParagraph"/>
        <w:numPr>
          <w:ilvl w:val="0"/>
          <w:numId w:val="2"/>
        </w:numPr>
      </w:pPr>
      <w:r>
        <w:t>First drink does the damage.</w:t>
      </w:r>
    </w:p>
    <w:p w:rsidR="00B53F8D" w:rsidRDefault="00B53F8D" w:rsidP="00B53F8D">
      <w:pPr>
        <w:pStyle w:val="ListParagraph"/>
        <w:numPr>
          <w:ilvl w:val="0"/>
          <w:numId w:val="2"/>
        </w:numPr>
      </w:pPr>
      <w:r>
        <w:t>Action is the magic word</w:t>
      </w:r>
      <w:r>
        <w:tab/>
      </w:r>
      <w:r>
        <w:tab/>
      </w:r>
    </w:p>
    <w:p w:rsidR="00B53F8D" w:rsidRDefault="00B53F8D" w:rsidP="00B53F8D">
      <w:pPr>
        <w:pStyle w:val="ListParagraph"/>
        <w:numPr>
          <w:ilvl w:val="0"/>
          <w:numId w:val="2"/>
        </w:numPr>
      </w:pPr>
      <w:r>
        <w:t>Sobriety is a journey not a destination</w:t>
      </w:r>
    </w:p>
    <w:p w:rsidR="00B53F8D" w:rsidRDefault="00B53F8D" w:rsidP="00B53F8D">
      <w:pPr>
        <w:pStyle w:val="ListParagraph"/>
        <w:numPr>
          <w:ilvl w:val="0"/>
          <w:numId w:val="2"/>
        </w:numPr>
      </w:pPr>
      <w:r>
        <w:t>But for the grace of God</w:t>
      </w:r>
    </w:p>
    <w:p w:rsidR="00B53F8D" w:rsidRDefault="00B53F8D" w:rsidP="00B53F8D">
      <w:pPr>
        <w:pStyle w:val="ListParagraph"/>
        <w:numPr>
          <w:ilvl w:val="0"/>
          <w:numId w:val="2"/>
        </w:numPr>
      </w:pPr>
      <w:r>
        <w:t>First things first</w:t>
      </w:r>
    </w:p>
    <w:p w:rsidR="00B53F8D" w:rsidRDefault="00B53F8D" w:rsidP="00B53F8D">
      <w:pPr>
        <w:pStyle w:val="ListParagraph"/>
        <w:numPr>
          <w:ilvl w:val="0"/>
          <w:numId w:val="2"/>
        </w:numPr>
      </w:pPr>
      <w:r>
        <w:t>Keep an open mind</w:t>
      </w:r>
    </w:p>
    <w:p w:rsidR="00B53F8D" w:rsidRDefault="00B53F8D" w:rsidP="00B53F8D">
      <w:pPr>
        <w:pStyle w:val="ListParagraph"/>
        <w:numPr>
          <w:ilvl w:val="0"/>
          <w:numId w:val="2"/>
        </w:numPr>
      </w:pPr>
      <w:r>
        <w:t>Turn it over</w:t>
      </w:r>
    </w:p>
    <w:p w:rsidR="00B53F8D" w:rsidRDefault="00B53F8D" w:rsidP="00B53F8D">
      <w:pPr>
        <w:pStyle w:val="ListParagraph"/>
        <w:numPr>
          <w:ilvl w:val="0"/>
          <w:numId w:val="2"/>
        </w:numPr>
      </w:pPr>
      <w:r>
        <w:t>Don’t take everything personally</w:t>
      </w:r>
    </w:p>
    <w:p w:rsidR="00B53F8D" w:rsidRDefault="00B53F8D" w:rsidP="00B53F8D">
      <w:pPr>
        <w:pStyle w:val="ListParagraph"/>
        <w:numPr>
          <w:ilvl w:val="0"/>
          <w:numId w:val="2"/>
        </w:numPr>
      </w:pPr>
      <w:r>
        <w:t>Easy does it</w:t>
      </w:r>
    </w:p>
    <w:p w:rsidR="008966E1" w:rsidRDefault="00B53F8D" w:rsidP="00B53F8D">
      <w:pPr>
        <w:pStyle w:val="ListParagraph"/>
        <w:numPr>
          <w:ilvl w:val="0"/>
          <w:numId w:val="2"/>
        </w:numPr>
      </w:pPr>
      <w:r>
        <w:t>Let go and let God</w:t>
      </w:r>
    </w:p>
    <w:p w:rsidR="00E80AE3" w:rsidRDefault="00E80AE3" w:rsidP="00E80AE3"/>
    <w:p w:rsidR="00E80AE3" w:rsidRDefault="00E80AE3" w:rsidP="00E80AE3">
      <w:r>
        <w:t>Serenity prayer</w:t>
      </w:r>
    </w:p>
    <w:p w:rsidR="00E80AE3" w:rsidRDefault="00E80AE3" w:rsidP="00E80AE3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/>
          <w:color w:val="111111"/>
          <w:spacing w:val="15"/>
          <w:sz w:val="23"/>
          <w:szCs w:val="23"/>
        </w:rPr>
      </w:pPr>
      <w:r>
        <w:rPr>
          <w:rFonts w:ascii="Open Sans" w:hAnsi="Open Sans"/>
          <w:color w:val="111111"/>
          <w:spacing w:val="15"/>
          <w:sz w:val="23"/>
          <w:szCs w:val="23"/>
        </w:rPr>
        <w:t xml:space="preserve">God, grant me the </w:t>
      </w:r>
      <w:r w:rsidRPr="007E20FF">
        <w:rPr>
          <w:rFonts w:ascii="Open Sans" w:hAnsi="Open Sans"/>
          <w:b/>
          <w:bCs/>
          <w:color w:val="111111"/>
          <w:spacing w:val="15"/>
          <w:sz w:val="23"/>
          <w:szCs w:val="23"/>
        </w:rPr>
        <w:t>serenity</w:t>
      </w:r>
      <w:r>
        <w:rPr>
          <w:rFonts w:ascii="Open Sans" w:hAnsi="Open Sans"/>
          <w:color w:val="111111"/>
          <w:spacing w:val="15"/>
          <w:sz w:val="23"/>
          <w:szCs w:val="23"/>
        </w:rPr>
        <w:br/>
        <w:t>to accept the things I cannot change</w:t>
      </w:r>
      <w:proofErr w:type="gramStart"/>
      <w:r>
        <w:rPr>
          <w:rFonts w:ascii="Open Sans" w:hAnsi="Open Sans"/>
          <w:color w:val="111111"/>
          <w:spacing w:val="15"/>
          <w:sz w:val="23"/>
          <w:szCs w:val="23"/>
        </w:rPr>
        <w:t>,</w:t>
      </w:r>
      <w:proofErr w:type="gramEnd"/>
      <w:r>
        <w:rPr>
          <w:rFonts w:ascii="Open Sans" w:hAnsi="Open Sans"/>
          <w:color w:val="111111"/>
          <w:spacing w:val="15"/>
          <w:sz w:val="23"/>
          <w:szCs w:val="23"/>
        </w:rPr>
        <w:br/>
        <w:t xml:space="preserve">the </w:t>
      </w:r>
      <w:r w:rsidRPr="007E20FF">
        <w:rPr>
          <w:rFonts w:ascii="Open Sans" w:hAnsi="Open Sans"/>
          <w:b/>
          <w:bCs/>
          <w:color w:val="111111"/>
          <w:spacing w:val="15"/>
          <w:sz w:val="23"/>
          <w:szCs w:val="23"/>
        </w:rPr>
        <w:t>courage</w:t>
      </w:r>
      <w:r>
        <w:rPr>
          <w:rFonts w:ascii="Open Sans" w:hAnsi="Open Sans"/>
          <w:color w:val="111111"/>
          <w:spacing w:val="15"/>
          <w:sz w:val="23"/>
          <w:szCs w:val="23"/>
        </w:rPr>
        <w:t xml:space="preserve"> to change the things I can,</w:t>
      </w:r>
      <w:r>
        <w:rPr>
          <w:rFonts w:ascii="Open Sans" w:hAnsi="Open Sans"/>
          <w:color w:val="111111"/>
          <w:spacing w:val="15"/>
          <w:sz w:val="23"/>
          <w:szCs w:val="23"/>
        </w:rPr>
        <w:br/>
        <w:t xml:space="preserve">and the </w:t>
      </w:r>
      <w:bookmarkStart w:id="0" w:name="_GoBack"/>
      <w:r w:rsidRPr="007E20FF">
        <w:rPr>
          <w:rFonts w:ascii="Open Sans" w:hAnsi="Open Sans"/>
          <w:b/>
          <w:bCs/>
          <w:color w:val="111111"/>
          <w:spacing w:val="15"/>
          <w:sz w:val="23"/>
          <w:szCs w:val="23"/>
        </w:rPr>
        <w:t>wisdom</w:t>
      </w:r>
      <w:r>
        <w:rPr>
          <w:rFonts w:ascii="Open Sans" w:hAnsi="Open Sans"/>
          <w:color w:val="111111"/>
          <w:spacing w:val="15"/>
          <w:sz w:val="23"/>
          <w:szCs w:val="23"/>
        </w:rPr>
        <w:t xml:space="preserve"> </w:t>
      </w:r>
      <w:bookmarkEnd w:id="0"/>
      <w:r>
        <w:rPr>
          <w:rFonts w:ascii="Open Sans" w:hAnsi="Open Sans"/>
          <w:color w:val="111111"/>
          <w:spacing w:val="15"/>
          <w:sz w:val="23"/>
          <w:szCs w:val="23"/>
        </w:rPr>
        <w:t>to know the difference.</w:t>
      </w:r>
      <w:r>
        <w:rPr>
          <w:rFonts w:ascii="Open Sans" w:hAnsi="Open Sans"/>
          <w:color w:val="111111"/>
          <w:spacing w:val="15"/>
          <w:sz w:val="23"/>
          <w:szCs w:val="23"/>
        </w:rPr>
        <w:br/>
        <w:t>Living one day at a time</w:t>
      </w:r>
      <w:proofErr w:type="gramStart"/>
      <w:r>
        <w:rPr>
          <w:rFonts w:ascii="Open Sans" w:hAnsi="Open Sans"/>
          <w:color w:val="111111"/>
          <w:spacing w:val="15"/>
          <w:sz w:val="23"/>
          <w:szCs w:val="23"/>
        </w:rPr>
        <w:t>,</w:t>
      </w:r>
      <w:proofErr w:type="gramEnd"/>
      <w:r>
        <w:rPr>
          <w:rFonts w:ascii="Open Sans" w:hAnsi="Open Sans"/>
          <w:color w:val="111111"/>
          <w:spacing w:val="15"/>
          <w:sz w:val="23"/>
          <w:szCs w:val="23"/>
        </w:rPr>
        <w:br/>
        <w:t>enjoying one moment at a time;</w:t>
      </w:r>
      <w:r>
        <w:rPr>
          <w:rFonts w:ascii="Open Sans" w:hAnsi="Open Sans"/>
          <w:color w:val="111111"/>
          <w:spacing w:val="15"/>
          <w:sz w:val="23"/>
          <w:szCs w:val="23"/>
        </w:rPr>
        <w:br/>
        <w:t>accepting hardship as a pathway to peace;</w:t>
      </w:r>
      <w:r>
        <w:rPr>
          <w:rFonts w:ascii="Open Sans" w:hAnsi="Open Sans"/>
          <w:color w:val="111111"/>
          <w:spacing w:val="15"/>
          <w:sz w:val="23"/>
          <w:szCs w:val="23"/>
        </w:rPr>
        <w:br/>
        <w:t>taking, as Jesus did,</w:t>
      </w:r>
      <w:r>
        <w:rPr>
          <w:rFonts w:ascii="Open Sans" w:hAnsi="Open Sans"/>
          <w:color w:val="111111"/>
          <w:spacing w:val="15"/>
          <w:sz w:val="23"/>
          <w:szCs w:val="23"/>
        </w:rPr>
        <w:br/>
        <w:t>this sinful world as it is,</w:t>
      </w:r>
      <w:r>
        <w:rPr>
          <w:rFonts w:ascii="Open Sans" w:hAnsi="Open Sans"/>
          <w:color w:val="111111"/>
          <w:spacing w:val="15"/>
          <w:sz w:val="23"/>
          <w:szCs w:val="23"/>
        </w:rPr>
        <w:br/>
        <w:t>not as I would have it;</w:t>
      </w:r>
      <w:r>
        <w:rPr>
          <w:rFonts w:ascii="Open Sans" w:hAnsi="Open Sans"/>
          <w:color w:val="111111"/>
          <w:spacing w:val="15"/>
          <w:sz w:val="23"/>
          <w:szCs w:val="23"/>
        </w:rPr>
        <w:br/>
        <w:t>trusting that You will make all things right</w:t>
      </w:r>
      <w:r>
        <w:rPr>
          <w:rFonts w:ascii="Open Sans" w:hAnsi="Open Sans"/>
          <w:color w:val="111111"/>
          <w:spacing w:val="15"/>
          <w:sz w:val="23"/>
          <w:szCs w:val="23"/>
        </w:rPr>
        <w:br/>
        <w:t>if I surrender to Your will;</w:t>
      </w:r>
      <w:r>
        <w:rPr>
          <w:rFonts w:ascii="Open Sans" w:hAnsi="Open Sans"/>
          <w:color w:val="111111"/>
          <w:spacing w:val="15"/>
          <w:sz w:val="23"/>
          <w:szCs w:val="23"/>
        </w:rPr>
        <w:br/>
        <w:t>so that I may be reasonable happy in this life</w:t>
      </w:r>
      <w:r>
        <w:rPr>
          <w:rFonts w:ascii="Open Sans" w:hAnsi="Open Sans"/>
          <w:color w:val="111111"/>
          <w:spacing w:val="15"/>
          <w:sz w:val="23"/>
          <w:szCs w:val="23"/>
        </w:rPr>
        <w:br/>
        <w:t>and supremely happy with You forever in the next.</w:t>
      </w:r>
    </w:p>
    <w:p w:rsidR="00E80AE3" w:rsidRDefault="00E80AE3" w:rsidP="00E80AE3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/>
          <w:color w:val="111111"/>
          <w:spacing w:val="15"/>
          <w:sz w:val="23"/>
          <w:szCs w:val="23"/>
        </w:rPr>
      </w:pPr>
      <w:r>
        <w:rPr>
          <w:rFonts w:ascii="Open Sans" w:hAnsi="Open Sans"/>
          <w:color w:val="111111"/>
          <w:spacing w:val="15"/>
          <w:sz w:val="23"/>
          <w:szCs w:val="23"/>
        </w:rPr>
        <w:t>Amen.</w:t>
      </w:r>
    </w:p>
    <w:p w:rsidR="00E80AE3" w:rsidRDefault="00E80AE3" w:rsidP="00E80AE3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/>
          <w:color w:val="111111"/>
          <w:spacing w:val="15"/>
          <w:sz w:val="23"/>
          <w:szCs w:val="23"/>
        </w:rPr>
      </w:pPr>
      <w:r>
        <w:rPr>
          <w:rFonts w:ascii="Open Sans" w:hAnsi="Open Sans"/>
          <w:color w:val="111111"/>
          <w:spacing w:val="15"/>
          <w:sz w:val="23"/>
          <w:szCs w:val="23"/>
        </w:rPr>
        <w:t>                                            Reinhold Niebuhr</w:t>
      </w:r>
    </w:p>
    <w:p w:rsidR="00E80AE3" w:rsidRDefault="00E80AE3" w:rsidP="00E80AE3"/>
    <w:sectPr w:rsidR="00E8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0231"/>
    <w:multiLevelType w:val="hybridMultilevel"/>
    <w:tmpl w:val="D940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F53CF"/>
    <w:multiLevelType w:val="hybridMultilevel"/>
    <w:tmpl w:val="65EE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ADE"/>
    <w:rsid w:val="00177A42"/>
    <w:rsid w:val="00263458"/>
    <w:rsid w:val="00296FDE"/>
    <w:rsid w:val="0040286C"/>
    <w:rsid w:val="0054531E"/>
    <w:rsid w:val="00710DA1"/>
    <w:rsid w:val="00726088"/>
    <w:rsid w:val="007E20FF"/>
    <w:rsid w:val="00851ADE"/>
    <w:rsid w:val="008966E1"/>
    <w:rsid w:val="00B53F8D"/>
    <w:rsid w:val="00BA232B"/>
    <w:rsid w:val="00E80AE3"/>
    <w:rsid w:val="00F9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A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2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A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2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5323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291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424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307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733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553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296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1320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969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963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716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168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12</cp:revision>
  <dcterms:created xsi:type="dcterms:W3CDTF">2019-03-31T01:24:00Z</dcterms:created>
  <dcterms:modified xsi:type="dcterms:W3CDTF">2019-06-08T12:16:00Z</dcterms:modified>
</cp:coreProperties>
</file>